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0DDED" w14:textId="2FDB843B" w:rsidR="00DA07BF" w:rsidRDefault="0040368C" w:rsidP="00DA07BF">
      <w:pPr>
        <w:pStyle w:val="Heading2"/>
        <w:rPr>
          <w:b w:val="0"/>
          <w:bCs w:val="0"/>
          <w:color w:val="17365D" w:themeColor="text2" w:themeShade="BF"/>
          <w:spacing w:val="5"/>
          <w:kern w:val="28"/>
          <w:sz w:val="36"/>
          <w:szCs w:val="36"/>
          <w:lang w:val="en-GB"/>
        </w:rPr>
      </w:pPr>
      <w:bookmarkStart w:id="0" w:name="OLE_LINK1"/>
      <w:r w:rsidRPr="0040368C">
        <w:rPr>
          <w:b w:val="0"/>
          <w:bCs w:val="0"/>
          <w:color w:val="17365D" w:themeColor="text2" w:themeShade="BF"/>
          <w:spacing w:val="5"/>
          <w:kern w:val="28"/>
          <w:sz w:val="36"/>
          <w:szCs w:val="36"/>
          <w:lang w:val="en-GB"/>
        </w:rPr>
        <w:t xml:space="preserve">Spherical arena reveals optokinetic response tuning </w:t>
      </w:r>
      <w:r>
        <w:rPr>
          <w:b w:val="0"/>
          <w:bCs w:val="0"/>
          <w:color w:val="17365D" w:themeColor="text2" w:themeShade="BF"/>
          <w:spacing w:val="5"/>
          <w:kern w:val="28"/>
          <w:sz w:val="36"/>
          <w:szCs w:val="36"/>
          <w:lang w:val="en-GB"/>
        </w:rPr>
        <w:br/>
      </w:r>
      <w:r w:rsidRPr="0040368C">
        <w:rPr>
          <w:b w:val="0"/>
          <w:bCs w:val="0"/>
          <w:color w:val="17365D" w:themeColor="text2" w:themeShade="BF"/>
          <w:spacing w:val="5"/>
          <w:kern w:val="28"/>
          <w:sz w:val="36"/>
          <w:szCs w:val="36"/>
          <w:lang w:val="en-GB"/>
        </w:rPr>
        <w:t xml:space="preserve">to stimulus location, size, and frequency </w:t>
      </w:r>
      <w:r>
        <w:rPr>
          <w:b w:val="0"/>
          <w:bCs w:val="0"/>
          <w:color w:val="17365D" w:themeColor="text2" w:themeShade="BF"/>
          <w:spacing w:val="5"/>
          <w:kern w:val="28"/>
          <w:sz w:val="36"/>
          <w:szCs w:val="36"/>
          <w:lang w:val="en-GB"/>
        </w:rPr>
        <w:br/>
      </w:r>
      <w:r w:rsidRPr="0040368C">
        <w:rPr>
          <w:b w:val="0"/>
          <w:bCs w:val="0"/>
          <w:color w:val="17365D" w:themeColor="text2" w:themeShade="BF"/>
          <w:spacing w:val="5"/>
          <w:kern w:val="28"/>
          <w:sz w:val="36"/>
          <w:szCs w:val="36"/>
          <w:lang w:val="en-GB"/>
        </w:rPr>
        <w:t>across entire visual field of larval zebrafish</w:t>
      </w:r>
    </w:p>
    <w:p w14:paraId="20C053BB" w14:textId="4C71390B" w:rsidR="00CC1653" w:rsidRPr="005C3F90" w:rsidRDefault="00CC1653" w:rsidP="00CC1653">
      <w:pPr>
        <w:pStyle w:val="Title"/>
        <w:rPr>
          <w:i/>
          <w:iCs/>
        </w:rPr>
      </w:pPr>
      <w:r w:rsidRPr="005C3F90">
        <w:rPr>
          <w:i/>
          <w:iCs/>
        </w:rPr>
        <w:t>Supplementary Tables</w:t>
      </w:r>
    </w:p>
    <w:bookmarkEnd w:id="0"/>
    <w:p w14:paraId="0F4B0C0B" w14:textId="34E3FDF0" w:rsidR="00861B5C" w:rsidRPr="001B3B4F" w:rsidRDefault="00861B5C" w:rsidP="00861B5C">
      <w:pPr>
        <w:pStyle w:val="Heading2"/>
        <w:jc w:val="both"/>
        <w:rPr>
          <w:lang w:val="en-GB"/>
        </w:rPr>
      </w:pPr>
      <w:r w:rsidRPr="001B3B4F">
        <w:rPr>
          <w:lang w:val="en-GB"/>
        </w:rPr>
        <w:t>Authors</w:t>
      </w:r>
    </w:p>
    <w:p w14:paraId="5CD11B0E" w14:textId="584D1AE5" w:rsidR="00DA07BF" w:rsidRDefault="00861B5C" w:rsidP="00861B5C">
      <w:pPr>
        <w:rPr>
          <w:rFonts w:ascii="Cambria" w:hAnsi="Cambria"/>
          <w:vertAlign w:val="superscript"/>
        </w:rPr>
      </w:pPr>
      <w:r w:rsidRPr="001B3B4F">
        <w:t>Florian A. Dehmelt</w:t>
      </w:r>
      <w:r w:rsidRPr="001B3B4F">
        <w:rPr>
          <w:vertAlign w:val="superscript"/>
        </w:rPr>
        <w:t>1</w:t>
      </w:r>
      <w:r w:rsidRPr="001B3B4F">
        <w:t>*</w:t>
      </w:r>
      <w:r>
        <w:t xml:space="preserve">, </w:t>
      </w:r>
      <w:r w:rsidRPr="001B3B4F">
        <w:t>Rebecca Meier</w:t>
      </w:r>
      <w:r w:rsidRPr="001B3B4F">
        <w:rPr>
          <w:vertAlign w:val="superscript"/>
        </w:rPr>
        <w:t>1</w:t>
      </w:r>
      <w:r w:rsidRPr="001B3B4F">
        <w:t>*</w:t>
      </w:r>
      <w:r>
        <w:t xml:space="preserve">, </w:t>
      </w:r>
      <w:r w:rsidRPr="001B3B4F">
        <w:t>Julian Hinz</w:t>
      </w:r>
      <w:r w:rsidRPr="001B3B4F">
        <w:rPr>
          <w:vertAlign w:val="superscript"/>
        </w:rPr>
        <w:t>1</w:t>
      </w:r>
      <w:r w:rsidRPr="001B3B4F">
        <w:t>*</w:t>
      </w:r>
      <w:r w:rsidRPr="001B3B4F">
        <w:rPr>
          <w:vertAlign w:val="superscript"/>
        </w:rPr>
        <w:t>#</w:t>
      </w:r>
      <w:r>
        <w:t xml:space="preserve">, </w:t>
      </w:r>
      <w:r w:rsidRPr="001B3B4F">
        <w:t>Takeshi Yoshimatsu</w:t>
      </w:r>
      <w:r w:rsidRPr="001B3B4F">
        <w:rPr>
          <w:vertAlign w:val="superscript"/>
        </w:rPr>
        <w:t>2</w:t>
      </w:r>
      <w:r>
        <w:t xml:space="preserve">, </w:t>
      </w:r>
      <w:r>
        <w:br/>
      </w:r>
      <w:r w:rsidR="00DA07BF" w:rsidRPr="001B3B4F">
        <w:t>Clara A. Simacek</w:t>
      </w:r>
      <w:r w:rsidR="00DA07BF" w:rsidRPr="001B3B4F">
        <w:rPr>
          <w:vertAlign w:val="superscript"/>
        </w:rPr>
        <w:t>1</w:t>
      </w:r>
      <w:r w:rsidR="00DA07BF">
        <w:t xml:space="preserve">, </w:t>
      </w:r>
      <w:r w:rsidR="0040368C">
        <w:t>Ruoyu</w:t>
      </w:r>
      <w:r w:rsidR="0040368C" w:rsidRPr="001B3B4F">
        <w:t xml:space="preserve"> </w:t>
      </w:r>
      <w:r w:rsidR="0040368C">
        <w:t>Huang</w:t>
      </w:r>
      <w:r w:rsidR="0040368C" w:rsidRPr="001B3B4F">
        <w:rPr>
          <w:vertAlign w:val="superscript"/>
        </w:rPr>
        <w:t>1</w:t>
      </w:r>
      <w:r w:rsidR="0040368C">
        <w:t xml:space="preserve">, </w:t>
      </w:r>
      <w:r w:rsidR="0040368C" w:rsidRPr="001B3B4F">
        <w:t>Kun Wang</w:t>
      </w:r>
      <w:r w:rsidR="0040368C" w:rsidRPr="001B3B4F">
        <w:rPr>
          <w:vertAlign w:val="superscript"/>
        </w:rPr>
        <w:t>1</w:t>
      </w:r>
      <w:r w:rsidR="0040368C">
        <w:t xml:space="preserve">, </w:t>
      </w:r>
      <w:r w:rsidR="00DA07BF" w:rsidRPr="001B3B4F">
        <w:t>Tom Baden</w:t>
      </w:r>
      <w:r w:rsidR="00DA07BF" w:rsidRPr="001B3B4F">
        <w:rPr>
          <w:vertAlign w:val="superscript"/>
        </w:rPr>
        <w:t>2</w:t>
      </w:r>
      <w:r w:rsidR="00DA07BF">
        <w:t xml:space="preserve">, </w:t>
      </w:r>
      <w:r w:rsidR="00DA07BF" w:rsidRPr="001B3B4F">
        <w:t>Aristides B. Arrenberg</w:t>
      </w:r>
      <w:r w:rsidR="00DA07BF" w:rsidRPr="001B3B4F">
        <w:rPr>
          <w:vertAlign w:val="superscript"/>
        </w:rPr>
        <w:t>1</w:t>
      </w:r>
      <w:r w:rsidR="00DA07BF" w:rsidRPr="001B3B4F">
        <w:rPr>
          <w:rFonts w:ascii="Cambria" w:hAnsi="Cambria"/>
          <w:vertAlign w:val="superscript"/>
        </w:rPr>
        <w:t>¶</w:t>
      </w:r>
    </w:p>
    <w:p w14:paraId="5D07BDE1" w14:textId="77777777" w:rsidR="00DA07BF" w:rsidRPr="004F094D" w:rsidRDefault="00DA07BF" w:rsidP="00DA07BF">
      <w:pPr>
        <w:rPr>
          <w:i/>
        </w:rPr>
      </w:pPr>
      <w:r w:rsidRPr="004F094D">
        <w:rPr>
          <w:i/>
        </w:rPr>
        <w:t xml:space="preserve">* These authors contributed equally to this work. </w:t>
      </w:r>
    </w:p>
    <w:p w14:paraId="0D0C39C2" w14:textId="77777777" w:rsidR="00DA07BF" w:rsidRPr="001B3B4F" w:rsidRDefault="00DA07BF" w:rsidP="00DA07BF">
      <w:pPr>
        <w:pStyle w:val="Heading2"/>
        <w:rPr>
          <w:lang w:val="en-GB"/>
        </w:rPr>
      </w:pPr>
      <w:r w:rsidRPr="001B3B4F">
        <w:rPr>
          <w:lang w:val="en-GB"/>
        </w:rPr>
        <w:t>Affiliations</w:t>
      </w:r>
    </w:p>
    <w:p w14:paraId="291072DD" w14:textId="77777777" w:rsidR="00DA07BF" w:rsidRPr="001B3B4F" w:rsidRDefault="00DA07BF" w:rsidP="00DA07BF">
      <w:r w:rsidRPr="001B3B4F">
        <w:t>1: University of Tübingen, Werner Reichardt Centre for Integrative Neuroscience and Institute of Neurobiology, 72076 Tübingen, Germany</w:t>
      </w:r>
    </w:p>
    <w:p w14:paraId="77134247" w14:textId="77777777" w:rsidR="00DA07BF" w:rsidRPr="001B3B4F" w:rsidRDefault="00DA07BF" w:rsidP="00DA07BF">
      <w:r w:rsidRPr="001B3B4F">
        <w:t xml:space="preserve">2: Sussex Neuroscience, School of Life Sciences, University of Sussex, UK  </w:t>
      </w:r>
    </w:p>
    <w:p w14:paraId="38E28E43" w14:textId="77777777" w:rsidR="00DA07BF" w:rsidRPr="001B3B4F" w:rsidRDefault="00DA07BF" w:rsidP="00DA07BF">
      <w:r w:rsidRPr="001B3B4F">
        <w:rPr>
          <w:vertAlign w:val="superscript"/>
        </w:rPr>
        <w:t>#</w:t>
      </w:r>
      <w:r w:rsidRPr="001B3B4F">
        <w:t xml:space="preserve"> Current address: Friedrich Miescher Institute for Biomedical Research (FMI), Basel, Switzerland</w:t>
      </w:r>
    </w:p>
    <w:p w14:paraId="66786C8A" w14:textId="77777777" w:rsidR="00DA07BF" w:rsidRPr="001B3B4F" w:rsidRDefault="00DA07BF" w:rsidP="00DA07BF">
      <w:pPr>
        <w:pStyle w:val="Heading2"/>
        <w:rPr>
          <w:lang w:val="en-GB"/>
        </w:rPr>
      </w:pPr>
      <w:r w:rsidRPr="001B3B4F">
        <w:rPr>
          <w:lang w:val="en-GB"/>
        </w:rPr>
        <w:t>Correspondence</w:t>
      </w:r>
    </w:p>
    <w:p w14:paraId="671CF4EB" w14:textId="50F65F06" w:rsidR="00B87962" w:rsidRPr="00CC1653" w:rsidRDefault="00DA07BF" w:rsidP="00CC1653">
      <w:pPr>
        <w:rPr>
          <w:b/>
          <w:lang w:val="de-DE"/>
        </w:rPr>
      </w:pPr>
      <w:r w:rsidRPr="001B3B4F">
        <w:rPr>
          <w:rFonts w:ascii="Cambria" w:hAnsi="Cambria"/>
          <w:vertAlign w:val="superscript"/>
        </w:rPr>
        <w:t>¶</w:t>
      </w:r>
      <w:r w:rsidRPr="001B3B4F">
        <w:t>Correspondence should be addressed to A.B.A.</w:t>
      </w:r>
      <w:r w:rsidR="00EF00AF">
        <w:t xml:space="preserve"> </w:t>
      </w:r>
      <w:r w:rsidR="00EF00AF">
        <w:br/>
      </w:r>
      <w:r w:rsidRPr="0028239C">
        <w:rPr>
          <w:lang w:val="de-DE"/>
        </w:rPr>
        <w:t>(e-mail: aristides.arrenberg@uni-tuebingen.de)</w:t>
      </w:r>
      <w:r w:rsidR="00B87962" w:rsidRPr="00CC1653">
        <w:rPr>
          <w:b/>
          <w:lang w:val="de-DE"/>
        </w:rPr>
        <w:br w:type="page"/>
      </w:r>
    </w:p>
    <w:p w14:paraId="6B87A0C6" w14:textId="190691E4" w:rsidR="005A09C8" w:rsidRPr="001B3B4F" w:rsidRDefault="00CC1653" w:rsidP="005A09C8">
      <w:pPr>
        <w:pStyle w:val="Heading2"/>
        <w:jc w:val="both"/>
        <w:rPr>
          <w:lang w:val="en-GB"/>
        </w:rPr>
      </w:pPr>
      <w:r>
        <w:rPr>
          <w:lang w:val="en-GB"/>
        </w:rPr>
        <w:lastRenderedPageBreak/>
        <w:t xml:space="preserve">Supplementary </w:t>
      </w:r>
      <w:r w:rsidR="005A09C8" w:rsidRPr="001B3B4F">
        <w:rPr>
          <w:lang w:val="en-GB"/>
        </w:rPr>
        <w:t>Tables</w:t>
      </w:r>
    </w:p>
    <w:p w14:paraId="1640C180" w14:textId="67F91759" w:rsidR="00237154" w:rsidRPr="00237154" w:rsidRDefault="00CC1653" w:rsidP="006B514F">
      <w:pPr>
        <w:spacing w:after="240"/>
        <w:jc w:val="both"/>
        <w:rPr>
          <w:b/>
        </w:rPr>
      </w:pPr>
      <w:r>
        <w:rPr>
          <w:b/>
        </w:rPr>
        <w:t>Supplementary File</w:t>
      </w:r>
      <w:r w:rsidR="005A09C8" w:rsidRPr="001B3B4F">
        <w:rPr>
          <w:b/>
        </w:rPr>
        <w:t xml:space="preserve"> </w:t>
      </w:r>
      <w:r w:rsidR="00922E33">
        <w:rPr>
          <w:b/>
        </w:rPr>
        <w:t>1</w:t>
      </w:r>
      <w:r>
        <w:rPr>
          <w:b/>
        </w:rPr>
        <w:t>A</w:t>
      </w:r>
      <w:r w:rsidR="005A09C8" w:rsidRPr="001B3B4F">
        <w:rPr>
          <w:b/>
        </w:rPr>
        <w:t>. Arena cross-section.</w:t>
      </w:r>
      <w:r w:rsidR="005A09C8" w:rsidRPr="001B3B4F">
        <w:t xml:space="preserve"> Elevation of LED tile centres, from top ribbon (ribbon number +5, near the north pole of the sphere) to bottom ribbon (ribbon number -5, near </w:t>
      </w:r>
      <w:r w:rsidR="0047794C" w:rsidRPr="001B3B4F">
        <w:t xml:space="preserve">the </w:t>
      </w:r>
      <w:r w:rsidR="00D31223" w:rsidRPr="001B3B4F">
        <w:t>South Pole</w:t>
      </w:r>
      <w:r w:rsidR="005A09C8" w:rsidRPr="001B3B4F">
        <w:t xml:space="preserve">). See </w:t>
      </w:r>
      <w:r w:rsidR="008B11DA">
        <w:rPr>
          <w:b/>
        </w:rPr>
        <w:t>Figure 1</w:t>
      </w:r>
      <w:r w:rsidR="00A94FD4">
        <w:rPr>
          <w:b/>
        </w:rPr>
        <w:t>–figure</w:t>
      </w:r>
      <w:r w:rsidR="008B11DA">
        <w:rPr>
          <w:b/>
        </w:rPr>
        <w:t xml:space="preserve"> supplement </w:t>
      </w:r>
      <w:r w:rsidR="005A4E1D">
        <w:rPr>
          <w:b/>
        </w:rPr>
        <w:t>1a</w:t>
      </w:r>
      <w:r w:rsidR="005A4E1D" w:rsidRPr="001B3B4F">
        <w:t xml:space="preserve"> </w:t>
      </w:r>
      <w:r w:rsidR="005A09C8" w:rsidRPr="001B3B4F">
        <w:t>for a graphical illustration. *As the left and right hemispheres of the arena are mirror-symmetric to one another, each ribbon contains the same number of tiles within each of the two hemispheres. **Because the structural scaffold is reinforced near the bottom of the sphere, ribbon -4 contains one fewer LED tile than ribbon +4. Other than that, the arrangement of LED tiles is almost mirror-symmetric from top to bottom as well.</w:t>
      </w:r>
    </w:p>
    <w:tbl>
      <w:tblPr>
        <w:tblStyle w:val="LightShading"/>
        <w:tblW w:w="0" w:type="auto"/>
        <w:tblLook w:val="04A0" w:firstRow="1" w:lastRow="0" w:firstColumn="1" w:lastColumn="0" w:noHBand="0" w:noVBand="1"/>
      </w:tblPr>
      <w:tblGrid>
        <w:gridCol w:w="1649"/>
        <w:gridCol w:w="1939"/>
        <w:gridCol w:w="4712"/>
      </w:tblGrid>
      <w:tr w:rsidR="005A09C8" w:rsidRPr="001B3B4F" w14:paraId="7957386F" w14:textId="77777777" w:rsidTr="00C56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FCBF364" w14:textId="77777777" w:rsidR="005A09C8" w:rsidRPr="001B3B4F" w:rsidRDefault="005A09C8" w:rsidP="00C56446">
            <w:pPr>
              <w:jc w:val="both"/>
            </w:pPr>
            <w:r w:rsidRPr="001B3B4F">
              <w:t>ribbon no. k</w:t>
            </w:r>
          </w:p>
        </w:tc>
        <w:tc>
          <w:tcPr>
            <w:tcW w:w="1984" w:type="dxa"/>
          </w:tcPr>
          <w:p w14:paraId="0E4522CA" w14:textId="77777777" w:rsidR="005A09C8" w:rsidRPr="001B3B4F" w:rsidRDefault="005A09C8" w:rsidP="00C56446">
            <w:pPr>
              <w:jc w:val="both"/>
              <w:cnfStyle w:val="100000000000" w:firstRow="1" w:lastRow="0" w:firstColumn="0" w:lastColumn="0" w:oddVBand="0" w:evenVBand="0" w:oddHBand="0" w:evenHBand="0" w:firstRowFirstColumn="0" w:firstRowLastColumn="0" w:lastRowFirstColumn="0" w:lastRowLastColumn="0"/>
            </w:pPr>
            <w:r w:rsidRPr="001B3B4F">
              <w:t>tiles per ribbon</w:t>
            </w:r>
          </w:p>
        </w:tc>
        <w:tc>
          <w:tcPr>
            <w:tcW w:w="4864" w:type="dxa"/>
          </w:tcPr>
          <w:p w14:paraId="0D546299" w14:textId="77777777" w:rsidR="005A09C8" w:rsidRPr="001B3B4F" w:rsidRDefault="005A09C8" w:rsidP="00C56446">
            <w:pPr>
              <w:jc w:val="both"/>
              <w:cnfStyle w:val="100000000000" w:firstRow="1" w:lastRow="0" w:firstColumn="0" w:lastColumn="0" w:oddVBand="0" w:evenVBand="0" w:oddHBand="0" w:evenHBand="0" w:firstRowFirstColumn="0" w:firstRowLastColumn="0" w:lastRowFirstColumn="0" w:lastRowLastColumn="0"/>
            </w:pPr>
            <w:r w:rsidRPr="001B3B4F">
              <w:t xml:space="preserve">elevation </w:t>
            </w:r>
            <m:oMath>
              <m:sSub>
                <m:sSubPr>
                  <m:ctrlPr>
                    <w:rPr>
                      <w:rFonts w:ascii="Cambria Math" w:hAnsi="Cambria Math"/>
                      <w:i/>
                    </w:rPr>
                  </m:ctrlPr>
                </m:sSubPr>
                <m:e>
                  <m:r>
                    <m:rPr>
                      <m:sty m:val="bi"/>
                    </m:rPr>
                    <w:rPr>
                      <w:rFonts w:ascii="Cambria Math" w:hAnsi="Cambria Math"/>
                    </w:rPr>
                    <m:t>β</m:t>
                  </m:r>
                </m:e>
                <m:sub>
                  <m:r>
                    <m:rPr>
                      <m:sty m:val="bi"/>
                    </m:rPr>
                    <w:rPr>
                      <w:rFonts w:ascii="Cambria Math" w:hAnsi="Cambria Math"/>
                    </w:rPr>
                    <m:t>k</m:t>
                  </m:r>
                </m:sub>
              </m:sSub>
              <m:r>
                <m:rPr>
                  <m:sty m:val="bi"/>
                </m:rPr>
                <w:rPr>
                  <w:rFonts w:ascii="Cambria Math" w:hAnsi="Cambria Math"/>
                </w:rPr>
                <m:t xml:space="preserve"> </m:t>
              </m:r>
            </m:oMath>
            <w:r w:rsidRPr="001B3B4F">
              <w:t>of tile centre (degrees)</w:t>
            </w:r>
          </w:p>
        </w:tc>
      </w:tr>
      <w:tr w:rsidR="005A09C8" w:rsidRPr="001B3B4F" w14:paraId="20F786EC" w14:textId="77777777" w:rsidTr="00C56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21CE4A6" w14:textId="77777777" w:rsidR="005A09C8" w:rsidRPr="001B3B4F" w:rsidRDefault="005A09C8" w:rsidP="00C56446">
            <w:pPr>
              <w:jc w:val="both"/>
            </w:pPr>
            <w:r w:rsidRPr="001B3B4F">
              <w:t>+5</w:t>
            </w:r>
          </w:p>
        </w:tc>
        <w:tc>
          <w:tcPr>
            <w:tcW w:w="1984" w:type="dxa"/>
          </w:tcPr>
          <w:p w14:paraId="497C848D"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r w:rsidRPr="001B3B4F">
              <w:t>2* x 5</w:t>
            </w:r>
          </w:p>
        </w:tc>
        <w:tc>
          <w:tcPr>
            <w:tcW w:w="4864" w:type="dxa"/>
          </w:tcPr>
          <w:p w14:paraId="48F603AB"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r w:rsidRPr="001B3B4F">
              <w:t>62.4</w:t>
            </w:r>
          </w:p>
        </w:tc>
      </w:tr>
      <w:tr w:rsidR="005A09C8" w:rsidRPr="001B3B4F" w14:paraId="5753E616" w14:textId="77777777" w:rsidTr="00C56446">
        <w:tc>
          <w:tcPr>
            <w:cnfStyle w:val="001000000000" w:firstRow="0" w:lastRow="0" w:firstColumn="1" w:lastColumn="0" w:oddVBand="0" w:evenVBand="0" w:oddHBand="0" w:evenHBand="0" w:firstRowFirstColumn="0" w:firstRowLastColumn="0" w:lastRowFirstColumn="0" w:lastRowLastColumn="0"/>
            <w:tcW w:w="1668" w:type="dxa"/>
          </w:tcPr>
          <w:p w14:paraId="52FFD05E" w14:textId="77777777" w:rsidR="005A09C8" w:rsidRPr="001B3B4F" w:rsidRDefault="005A09C8" w:rsidP="00C56446">
            <w:pPr>
              <w:jc w:val="both"/>
            </w:pPr>
            <w:r w:rsidRPr="001B3B4F">
              <w:t>+4</w:t>
            </w:r>
          </w:p>
        </w:tc>
        <w:tc>
          <w:tcPr>
            <w:tcW w:w="1984" w:type="dxa"/>
          </w:tcPr>
          <w:p w14:paraId="3AE98EAD"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r w:rsidRPr="001B3B4F">
              <w:t>2 x 9**</w:t>
            </w:r>
          </w:p>
        </w:tc>
        <w:tc>
          <w:tcPr>
            <w:tcW w:w="4864" w:type="dxa"/>
          </w:tcPr>
          <w:p w14:paraId="2D13453C"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r w:rsidRPr="001B3B4F">
              <w:t>49.9</w:t>
            </w:r>
          </w:p>
        </w:tc>
      </w:tr>
      <w:tr w:rsidR="005A09C8" w:rsidRPr="001B3B4F" w14:paraId="7AF2365F" w14:textId="77777777" w:rsidTr="00C56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48AECB49" w14:textId="77777777" w:rsidR="005A09C8" w:rsidRPr="001B3B4F" w:rsidRDefault="005A09C8" w:rsidP="00C56446">
            <w:pPr>
              <w:jc w:val="both"/>
            </w:pPr>
            <w:r w:rsidRPr="001B3B4F">
              <w:t>+3</w:t>
            </w:r>
          </w:p>
        </w:tc>
        <w:tc>
          <w:tcPr>
            <w:tcW w:w="1984" w:type="dxa"/>
          </w:tcPr>
          <w:p w14:paraId="74B97B92"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r w:rsidRPr="001B3B4F">
              <w:t>2 x 11</w:t>
            </w:r>
          </w:p>
        </w:tc>
        <w:tc>
          <w:tcPr>
            <w:tcW w:w="4864" w:type="dxa"/>
          </w:tcPr>
          <w:p w14:paraId="0AC677E5"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r w:rsidRPr="001B3B4F">
              <w:t>37.6</w:t>
            </w:r>
          </w:p>
        </w:tc>
      </w:tr>
      <w:tr w:rsidR="005A09C8" w:rsidRPr="001B3B4F" w14:paraId="713C9854" w14:textId="77777777" w:rsidTr="00C56446">
        <w:tc>
          <w:tcPr>
            <w:cnfStyle w:val="001000000000" w:firstRow="0" w:lastRow="0" w:firstColumn="1" w:lastColumn="0" w:oddVBand="0" w:evenVBand="0" w:oddHBand="0" w:evenHBand="0" w:firstRowFirstColumn="0" w:firstRowLastColumn="0" w:lastRowFirstColumn="0" w:lastRowLastColumn="0"/>
            <w:tcW w:w="1668" w:type="dxa"/>
          </w:tcPr>
          <w:p w14:paraId="391CE4D5" w14:textId="77777777" w:rsidR="005A09C8" w:rsidRPr="001B3B4F" w:rsidRDefault="005A09C8" w:rsidP="00C56446">
            <w:pPr>
              <w:jc w:val="both"/>
            </w:pPr>
            <w:r w:rsidRPr="001B3B4F">
              <w:t>+2</w:t>
            </w:r>
          </w:p>
        </w:tc>
        <w:tc>
          <w:tcPr>
            <w:tcW w:w="1984" w:type="dxa"/>
          </w:tcPr>
          <w:p w14:paraId="24837ED8"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r w:rsidRPr="001B3B4F">
              <w:t>2 x 13</w:t>
            </w:r>
          </w:p>
        </w:tc>
        <w:tc>
          <w:tcPr>
            <w:tcW w:w="4864" w:type="dxa"/>
          </w:tcPr>
          <w:p w14:paraId="63A5F889"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r w:rsidRPr="001B3B4F">
              <w:t>25.0</w:t>
            </w:r>
          </w:p>
        </w:tc>
      </w:tr>
      <w:tr w:rsidR="005A09C8" w:rsidRPr="001B3B4F" w14:paraId="26BA4859" w14:textId="77777777" w:rsidTr="00C56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CACB252" w14:textId="77777777" w:rsidR="005A09C8" w:rsidRPr="001B3B4F" w:rsidRDefault="005A09C8" w:rsidP="00C56446">
            <w:pPr>
              <w:jc w:val="both"/>
            </w:pPr>
            <w:r w:rsidRPr="001B3B4F">
              <w:t>+1</w:t>
            </w:r>
          </w:p>
        </w:tc>
        <w:tc>
          <w:tcPr>
            <w:tcW w:w="1984" w:type="dxa"/>
          </w:tcPr>
          <w:p w14:paraId="4841CB88"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r w:rsidRPr="001B3B4F">
              <w:t>2 x 14</w:t>
            </w:r>
          </w:p>
        </w:tc>
        <w:tc>
          <w:tcPr>
            <w:tcW w:w="4864" w:type="dxa"/>
          </w:tcPr>
          <w:p w14:paraId="1F29EEC9"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r w:rsidRPr="001B3B4F">
              <w:t>12.5</w:t>
            </w:r>
          </w:p>
        </w:tc>
      </w:tr>
      <w:tr w:rsidR="005A09C8" w:rsidRPr="001B3B4F" w14:paraId="5BB2E8CB" w14:textId="77777777" w:rsidTr="00C56446">
        <w:tc>
          <w:tcPr>
            <w:cnfStyle w:val="001000000000" w:firstRow="0" w:lastRow="0" w:firstColumn="1" w:lastColumn="0" w:oddVBand="0" w:evenVBand="0" w:oddHBand="0" w:evenHBand="0" w:firstRowFirstColumn="0" w:firstRowLastColumn="0" w:lastRowFirstColumn="0" w:lastRowLastColumn="0"/>
            <w:tcW w:w="1668" w:type="dxa"/>
          </w:tcPr>
          <w:p w14:paraId="53764211" w14:textId="77777777" w:rsidR="005A09C8" w:rsidRPr="001B3B4F" w:rsidRDefault="005A09C8" w:rsidP="00C56446">
            <w:pPr>
              <w:jc w:val="both"/>
            </w:pPr>
            <w:r w:rsidRPr="001B3B4F">
              <w:t>0 (equator)</w:t>
            </w:r>
          </w:p>
        </w:tc>
        <w:tc>
          <w:tcPr>
            <w:tcW w:w="1984" w:type="dxa"/>
          </w:tcPr>
          <w:p w14:paraId="7AD167CE"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r w:rsidRPr="001B3B4F">
              <w:t>2 x 15</w:t>
            </w:r>
          </w:p>
        </w:tc>
        <w:tc>
          <w:tcPr>
            <w:tcW w:w="4864" w:type="dxa"/>
          </w:tcPr>
          <w:p w14:paraId="4E883DAD"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r w:rsidRPr="001B3B4F">
              <w:t>0</w:t>
            </w:r>
          </w:p>
        </w:tc>
      </w:tr>
      <w:tr w:rsidR="005A09C8" w:rsidRPr="001B3B4F" w14:paraId="680F474E" w14:textId="77777777" w:rsidTr="00C56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79999081" w14:textId="77777777" w:rsidR="005A09C8" w:rsidRPr="001B3B4F" w:rsidRDefault="005A09C8" w:rsidP="00C56446">
            <w:pPr>
              <w:jc w:val="both"/>
            </w:pPr>
            <w:r w:rsidRPr="001B3B4F">
              <w:t>-1</w:t>
            </w:r>
          </w:p>
        </w:tc>
        <w:tc>
          <w:tcPr>
            <w:tcW w:w="1984" w:type="dxa"/>
          </w:tcPr>
          <w:p w14:paraId="1349A020"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r w:rsidRPr="001B3B4F">
              <w:t>2 x 14</w:t>
            </w:r>
          </w:p>
        </w:tc>
        <w:tc>
          <w:tcPr>
            <w:tcW w:w="4864" w:type="dxa"/>
          </w:tcPr>
          <w:p w14:paraId="0A909776"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r w:rsidRPr="001B3B4F">
              <w:t>-12.5</w:t>
            </w:r>
          </w:p>
        </w:tc>
      </w:tr>
      <w:tr w:rsidR="005A09C8" w:rsidRPr="001B3B4F" w14:paraId="3F03AF9E" w14:textId="77777777" w:rsidTr="00C56446">
        <w:tc>
          <w:tcPr>
            <w:cnfStyle w:val="001000000000" w:firstRow="0" w:lastRow="0" w:firstColumn="1" w:lastColumn="0" w:oddVBand="0" w:evenVBand="0" w:oddHBand="0" w:evenHBand="0" w:firstRowFirstColumn="0" w:firstRowLastColumn="0" w:lastRowFirstColumn="0" w:lastRowLastColumn="0"/>
            <w:tcW w:w="1668" w:type="dxa"/>
          </w:tcPr>
          <w:p w14:paraId="2D2F7971" w14:textId="77777777" w:rsidR="005A09C8" w:rsidRPr="001B3B4F" w:rsidRDefault="005A09C8" w:rsidP="00C56446">
            <w:pPr>
              <w:jc w:val="both"/>
            </w:pPr>
            <w:r w:rsidRPr="001B3B4F">
              <w:t>-2</w:t>
            </w:r>
          </w:p>
        </w:tc>
        <w:tc>
          <w:tcPr>
            <w:tcW w:w="1984" w:type="dxa"/>
          </w:tcPr>
          <w:p w14:paraId="1152B26E"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r w:rsidRPr="001B3B4F">
              <w:t>2 x 13</w:t>
            </w:r>
          </w:p>
        </w:tc>
        <w:tc>
          <w:tcPr>
            <w:tcW w:w="4864" w:type="dxa"/>
          </w:tcPr>
          <w:p w14:paraId="2C93D94A"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r w:rsidRPr="001B3B4F">
              <w:t>-25.0</w:t>
            </w:r>
          </w:p>
        </w:tc>
      </w:tr>
      <w:tr w:rsidR="005A09C8" w:rsidRPr="001B3B4F" w14:paraId="5F3DFBE1" w14:textId="77777777" w:rsidTr="00C56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B752209" w14:textId="77777777" w:rsidR="005A09C8" w:rsidRPr="001B3B4F" w:rsidRDefault="005A09C8" w:rsidP="00C56446">
            <w:pPr>
              <w:jc w:val="both"/>
            </w:pPr>
            <w:r w:rsidRPr="001B3B4F">
              <w:t>-3</w:t>
            </w:r>
          </w:p>
        </w:tc>
        <w:tc>
          <w:tcPr>
            <w:tcW w:w="1984" w:type="dxa"/>
          </w:tcPr>
          <w:p w14:paraId="27A75A62"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r w:rsidRPr="001B3B4F">
              <w:t>2 x 11</w:t>
            </w:r>
          </w:p>
        </w:tc>
        <w:tc>
          <w:tcPr>
            <w:tcW w:w="4864" w:type="dxa"/>
          </w:tcPr>
          <w:p w14:paraId="5A433465"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r w:rsidRPr="001B3B4F">
              <w:t>-37.6</w:t>
            </w:r>
          </w:p>
        </w:tc>
      </w:tr>
      <w:tr w:rsidR="005A09C8" w:rsidRPr="001B3B4F" w14:paraId="4F826769" w14:textId="77777777" w:rsidTr="00C56446">
        <w:tc>
          <w:tcPr>
            <w:cnfStyle w:val="001000000000" w:firstRow="0" w:lastRow="0" w:firstColumn="1" w:lastColumn="0" w:oddVBand="0" w:evenVBand="0" w:oddHBand="0" w:evenHBand="0" w:firstRowFirstColumn="0" w:firstRowLastColumn="0" w:lastRowFirstColumn="0" w:lastRowLastColumn="0"/>
            <w:tcW w:w="1668" w:type="dxa"/>
          </w:tcPr>
          <w:p w14:paraId="67F4C3DF" w14:textId="77777777" w:rsidR="005A09C8" w:rsidRPr="001B3B4F" w:rsidRDefault="005A09C8" w:rsidP="00C56446">
            <w:pPr>
              <w:jc w:val="both"/>
            </w:pPr>
            <w:r w:rsidRPr="001B3B4F">
              <w:t>-4</w:t>
            </w:r>
          </w:p>
        </w:tc>
        <w:tc>
          <w:tcPr>
            <w:tcW w:w="1984" w:type="dxa"/>
          </w:tcPr>
          <w:p w14:paraId="340B39C0"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r w:rsidRPr="001B3B4F">
              <w:t>2 x 8**</w:t>
            </w:r>
          </w:p>
        </w:tc>
        <w:tc>
          <w:tcPr>
            <w:tcW w:w="4864" w:type="dxa"/>
          </w:tcPr>
          <w:p w14:paraId="2DB33844"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r w:rsidRPr="001B3B4F">
              <w:t>-49.9</w:t>
            </w:r>
          </w:p>
        </w:tc>
      </w:tr>
      <w:tr w:rsidR="005A09C8" w:rsidRPr="001B3B4F" w14:paraId="4D235E2A" w14:textId="77777777" w:rsidTr="00C56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8C617C3" w14:textId="77777777" w:rsidR="005A09C8" w:rsidRPr="001B3B4F" w:rsidRDefault="005A09C8" w:rsidP="00C56446">
            <w:pPr>
              <w:jc w:val="both"/>
            </w:pPr>
            <w:r w:rsidRPr="001B3B4F">
              <w:t>-5</w:t>
            </w:r>
          </w:p>
        </w:tc>
        <w:tc>
          <w:tcPr>
            <w:tcW w:w="1984" w:type="dxa"/>
          </w:tcPr>
          <w:p w14:paraId="428A6DE7"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r w:rsidRPr="001B3B4F">
              <w:t>2 x 5</w:t>
            </w:r>
          </w:p>
        </w:tc>
        <w:tc>
          <w:tcPr>
            <w:tcW w:w="4864" w:type="dxa"/>
          </w:tcPr>
          <w:p w14:paraId="53A71D7E"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r w:rsidRPr="001B3B4F">
              <w:t>-62.4</w:t>
            </w:r>
          </w:p>
        </w:tc>
      </w:tr>
    </w:tbl>
    <w:p w14:paraId="1579A343" w14:textId="77777777" w:rsidR="00C81136" w:rsidRDefault="00C81136">
      <w:pPr>
        <w:spacing w:after="0"/>
        <w:rPr>
          <w:b/>
          <w:bCs/>
        </w:rPr>
      </w:pPr>
      <w:r>
        <w:rPr>
          <w:b/>
          <w:bCs/>
        </w:rPr>
        <w:br w:type="page"/>
      </w:r>
    </w:p>
    <w:p w14:paraId="31834CF6" w14:textId="087F0EB4" w:rsidR="00C81136" w:rsidRDefault="00C81136" w:rsidP="00C81136">
      <w:pPr>
        <w:spacing w:after="0"/>
        <w:jc w:val="both"/>
      </w:pPr>
      <w:r>
        <w:rPr>
          <w:b/>
          <w:bCs/>
        </w:rPr>
        <w:lastRenderedPageBreak/>
        <w:t>Supplementary File 1B</w:t>
      </w:r>
      <w:r>
        <w:rPr>
          <w:b/>
        </w:rPr>
        <w:t>.</w:t>
      </w:r>
      <w:r>
        <w:t xml:space="preserve"> </w:t>
      </w:r>
      <w:r>
        <w:rPr>
          <w:b/>
        </w:rPr>
        <w:t xml:space="preserve">Stimulus parameters (position dependence). </w:t>
      </w:r>
      <w:r>
        <w:t xml:space="preserve">These stimuli consisted of a horizontally moving grating, cropped with a disk-shaped stimulus mask, and presented in one of 38 different locations across the visual field. Results shown in </w:t>
      </w:r>
      <w:r>
        <w:rPr>
          <w:b/>
        </w:rPr>
        <w:t>Figure 3</w:t>
      </w:r>
      <w:r>
        <w:rPr>
          <w:bCs/>
        </w:rPr>
        <w:t xml:space="preserve"> and </w:t>
      </w:r>
      <w:r>
        <w:rPr>
          <w:b/>
        </w:rPr>
        <w:t>Figure 4e-f</w:t>
      </w:r>
      <w:r>
        <w:t>.</w:t>
      </w:r>
      <w:r w:rsidR="001B5B94">
        <w:t xml:space="preserve"> </w:t>
      </w:r>
      <w:r w:rsidR="001B5B94" w:rsidRPr="001B3B4F">
        <w:t xml:space="preserve">The stimulus mask is determined by the azimuth </w:t>
      </w:r>
      <m:oMath>
        <m:r>
          <w:rPr>
            <w:rFonts w:ascii="Cambria Math" w:hAnsi="Cambria Math"/>
          </w:rPr>
          <m:t>α</m:t>
        </m:r>
      </m:oMath>
      <w:r w:rsidR="001B5B94" w:rsidRPr="001B3B4F">
        <w:t xml:space="preserve"> (degrees) and elevation </w:t>
      </w:r>
      <m:oMath>
        <m:r>
          <w:rPr>
            <w:rFonts w:ascii="Cambria Math" w:hAnsi="Cambria Math"/>
          </w:rPr>
          <m:t>β</m:t>
        </m:r>
      </m:oMath>
      <w:r w:rsidR="001B5B94" w:rsidRPr="001B3B4F">
        <w:t xml:space="preserve"> (degrees) of its centre, as well as its size, given by the angle </w:t>
      </w:r>
      <m:oMath>
        <m:r>
          <w:rPr>
            <w:rFonts w:ascii="Cambria Math" w:hAnsi="Cambria Math"/>
          </w:rPr>
          <m:t>δ</m:t>
        </m:r>
      </m:oMath>
      <w:r w:rsidR="001B5B94" w:rsidRPr="001B3B4F">
        <w:t xml:space="preserve"> (degrees) it spans. The moving grating is characterised by its spatial frequency SF (cycles/degree), temporal frequency TF (cycles/sec), peak velocity v (deg/sec), and oscillation period T (sec).</w:t>
      </w:r>
    </w:p>
    <w:p w14:paraId="152C481F" w14:textId="77777777" w:rsidR="00C81136" w:rsidRDefault="00C81136" w:rsidP="00C81136">
      <w:pPr>
        <w:spacing w:after="0"/>
      </w:pPr>
    </w:p>
    <w:tbl>
      <w:tblPr>
        <w:tblStyle w:val="LightShading"/>
        <w:tblW w:w="0" w:type="auto"/>
        <w:tblLayout w:type="fixed"/>
        <w:tblLook w:val="04A0" w:firstRow="1" w:lastRow="0" w:firstColumn="1" w:lastColumn="0" w:noHBand="0" w:noVBand="1"/>
      </w:tblPr>
      <w:tblGrid>
        <w:gridCol w:w="1134"/>
        <w:gridCol w:w="990"/>
        <w:gridCol w:w="1021"/>
        <w:gridCol w:w="1018"/>
        <w:gridCol w:w="1057"/>
        <w:gridCol w:w="1058"/>
        <w:gridCol w:w="1025"/>
        <w:gridCol w:w="997"/>
      </w:tblGrid>
      <w:tr w:rsidR="00C81136" w14:paraId="631F3744" w14:textId="77777777" w:rsidTr="008C5D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hideMark/>
          </w:tcPr>
          <w:p w14:paraId="5ED77D10" w14:textId="77777777" w:rsidR="00C81136" w:rsidRDefault="00C81136" w:rsidP="008C5DC6">
            <w:pPr>
              <w:jc w:val="both"/>
              <w:rPr>
                <w:lang w:val="en-US"/>
              </w:rPr>
            </w:pPr>
            <w:r>
              <w:rPr>
                <w:lang w:val="en-US"/>
              </w:rPr>
              <w:t>type</w:t>
            </w:r>
          </w:p>
        </w:tc>
        <w:tc>
          <w:tcPr>
            <w:tcW w:w="990" w:type="dxa"/>
            <w:hideMark/>
          </w:tcPr>
          <w:p w14:paraId="0BE5CAAC" w14:textId="77777777" w:rsidR="00C81136" w:rsidRDefault="00C81136" w:rsidP="008C5DC6">
            <w:pPr>
              <w:jc w:val="both"/>
              <w:cnfStyle w:val="100000000000" w:firstRow="1" w:lastRow="0" w:firstColumn="0" w:lastColumn="0" w:oddVBand="0" w:evenVBand="0" w:oddHBand="0" w:evenHBand="0" w:firstRowFirstColumn="0" w:firstRowLastColumn="0" w:lastRowFirstColumn="0" w:lastRowLastColumn="0"/>
              <w:rPr>
                <w:lang w:val="en-US"/>
              </w:rPr>
            </w:pPr>
            <m:oMath>
              <m:r>
                <m:rPr>
                  <m:sty m:val="bi"/>
                </m:rPr>
                <w:rPr>
                  <w:rFonts w:ascii="Cambria Math" w:hAnsi="Cambria Math"/>
                  <w:lang w:val="en-US"/>
                </w:rPr>
                <m:t>α</m:t>
              </m:r>
            </m:oMath>
            <w:r>
              <w:rPr>
                <w:lang w:val="en-US"/>
              </w:rPr>
              <w:t xml:space="preserve"> </w:t>
            </w:r>
          </w:p>
        </w:tc>
        <w:tc>
          <w:tcPr>
            <w:tcW w:w="1021" w:type="dxa"/>
            <w:hideMark/>
          </w:tcPr>
          <w:p w14:paraId="099CE5A1" w14:textId="77777777" w:rsidR="00C81136" w:rsidRDefault="00C81136" w:rsidP="008C5DC6">
            <w:pPr>
              <w:jc w:val="both"/>
              <w:cnfStyle w:val="100000000000" w:firstRow="1" w:lastRow="0" w:firstColumn="0" w:lastColumn="0" w:oddVBand="0" w:evenVBand="0" w:oddHBand="0" w:evenHBand="0" w:firstRowFirstColumn="0" w:firstRowLastColumn="0" w:lastRowFirstColumn="0" w:lastRowLastColumn="0"/>
              <w:rPr>
                <w:lang w:val="en-US"/>
              </w:rPr>
            </w:pPr>
            <m:oMath>
              <m:r>
                <m:rPr>
                  <m:sty m:val="bi"/>
                </m:rPr>
                <w:rPr>
                  <w:rFonts w:ascii="Cambria Math" w:hAnsi="Cambria Math"/>
                  <w:lang w:val="en-US"/>
                </w:rPr>
                <m:t>β</m:t>
              </m:r>
            </m:oMath>
            <w:r>
              <w:rPr>
                <w:lang w:val="en-US"/>
              </w:rPr>
              <w:t xml:space="preserve"> </w:t>
            </w:r>
          </w:p>
        </w:tc>
        <w:tc>
          <w:tcPr>
            <w:tcW w:w="1018" w:type="dxa"/>
            <w:hideMark/>
          </w:tcPr>
          <w:p w14:paraId="63220D5B" w14:textId="77777777" w:rsidR="00C81136" w:rsidRDefault="00C81136" w:rsidP="008C5DC6">
            <w:pPr>
              <w:jc w:val="both"/>
              <w:cnfStyle w:val="100000000000" w:firstRow="1" w:lastRow="0" w:firstColumn="0" w:lastColumn="0" w:oddVBand="0" w:evenVBand="0" w:oddHBand="0" w:evenHBand="0" w:firstRowFirstColumn="0" w:firstRowLastColumn="0" w:lastRowFirstColumn="0" w:lastRowLastColumn="0"/>
              <w:rPr>
                <w:lang w:val="en-US"/>
              </w:rPr>
            </w:pPr>
            <m:oMath>
              <m:r>
                <m:rPr>
                  <m:sty m:val="bi"/>
                </m:rPr>
                <w:rPr>
                  <w:rFonts w:ascii="Cambria Math" w:eastAsia="MS Gothic" w:hAnsi="Cambria Math" w:cs="Times New Roman"/>
                  <w:lang w:val="en-US"/>
                </w:rPr>
                <m:t>δ</m:t>
              </m:r>
            </m:oMath>
            <w:r>
              <w:rPr>
                <w:rFonts w:ascii="Calibri" w:eastAsia="MS Gothic" w:hAnsi="Calibri" w:cs="Times New Roman"/>
                <w:lang w:val="en-US"/>
              </w:rPr>
              <w:t xml:space="preserve"> </w:t>
            </w:r>
          </w:p>
        </w:tc>
        <w:tc>
          <w:tcPr>
            <w:tcW w:w="1057" w:type="dxa"/>
            <w:hideMark/>
          </w:tcPr>
          <w:p w14:paraId="2C673AEB" w14:textId="77777777" w:rsidR="00C81136" w:rsidRDefault="00C81136" w:rsidP="008C5DC6">
            <w:pPr>
              <w:jc w:val="both"/>
              <w:cnfStyle w:val="100000000000" w:firstRow="1" w:lastRow="0" w:firstColumn="0" w:lastColumn="0" w:oddVBand="0" w:evenVBand="0" w:oddHBand="0" w:evenHBand="0" w:firstRowFirstColumn="0" w:firstRowLastColumn="0" w:lastRowFirstColumn="0" w:lastRowLastColumn="0"/>
              <w:rPr>
                <w:lang w:val="en-US"/>
              </w:rPr>
            </w:pPr>
            <w:r>
              <w:rPr>
                <w:rFonts w:ascii="Calibri" w:eastAsia="MS Gothic" w:hAnsi="Calibri" w:cs="Times New Roman"/>
                <w:lang w:val="en-US"/>
              </w:rPr>
              <w:t>SF</w:t>
            </w:r>
          </w:p>
        </w:tc>
        <w:tc>
          <w:tcPr>
            <w:tcW w:w="1058" w:type="dxa"/>
            <w:hideMark/>
          </w:tcPr>
          <w:p w14:paraId="0F4C2191" w14:textId="77777777" w:rsidR="00C81136" w:rsidRDefault="00C81136" w:rsidP="008C5DC6">
            <w:pPr>
              <w:jc w:val="both"/>
              <w:cnfStyle w:val="100000000000" w:firstRow="1" w:lastRow="0" w:firstColumn="0" w:lastColumn="0" w:oddVBand="0" w:evenVBand="0" w:oddHBand="0" w:evenHBand="0" w:firstRowFirstColumn="0" w:firstRowLastColumn="0" w:lastRowFirstColumn="0" w:lastRowLastColumn="0"/>
              <w:rPr>
                <w:lang w:val="en-US"/>
              </w:rPr>
            </w:pPr>
            <w:r>
              <w:rPr>
                <w:rFonts w:ascii="Calibri" w:eastAsia="MS Gothic" w:hAnsi="Calibri" w:cs="Times New Roman"/>
                <w:lang w:val="en-US"/>
              </w:rPr>
              <w:t>TF</w:t>
            </w:r>
          </w:p>
        </w:tc>
        <w:tc>
          <w:tcPr>
            <w:tcW w:w="1025" w:type="dxa"/>
            <w:hideMark/>
          </w:tcPr>
          <w:p w14:paraId="76B06322" w14:textId="77777777" w:rsidR="00C81136" w:rsidRDefault="00C81136" w:rsidP="008C5DC6">
            <w:pPr>
              <w:jc w:val="both"/>
              <w:cnfStyle w:val="100000000000" w:firstRow="1" w:lastRow="0" w:firstColumn="0" w:lastColumn="0" w:oddVBand="0" w:evenVBand="0" w:oddHBand="0" w:evenHBand="0" w:firstRowFirstColumn="0" w:firstRowLastColumn="0" w:lastRowFirstColumn="0" w:lastRowLastColumn="0"/>
              <w:rPr>
                <w:lang w:val="en-US"/>
              </w:rPr>
            </w:pPr>
            <w:r>
              <w:rPr>
                <w:rFonts w:ascii="Calibri" w:eastAsia="MS Gothic" w:hAnsi="Calibri" w:cs="Times New Roman"/>
                <w:lang w:val="en-US"/>
              </w:rPr>
              <w:t>v</w:t>
            </w:r>
          </w:p>
        </w:tc>
        <w:tc>
          <w:tcPr>
            <w:tcW w:w="997" w:type="dxa"/>
            <w:hideMark/>
          </w:tcPr>
          <w:p w14:paraId="67D7F6AD" w14:textId="77777777" w:rsidR="00C81136" w:rsidRDefault="00C81136" w:rsidP="008C5DC6">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lang w:val="en-US"/>
              </w:rPr>
            </w:pPr>
            <w:r>
              <w:rPr>
                <w:rFonts w:ascii="Calibri" w:eastAsia="MS Gothic" w:hAnsi="Calibri" w:cs="Times New Roman"/>
                <w:lang w:val="en-US"/>
              </w:rPr>
              <w:t>T</w:t>
            </w:r>
          </w:p>
        </w:tc>
      </w:tr>
      <w:tr w:rsidR="00C81136" w14:paraId="1D3274EC" w14:textId="77777777" w:rsidTr="008C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hideMark/>
          </w:tcPr>
          <w:p w14:paraId="3F982589" w14:textId="77777777" w:rsidR="00C81136" w:rsidRDefault="00C81136" w:rsidP="008C5DC6">
            <w:pPr>
              <w:jc w:val="both"/>
              <w:rPr>
                <w:lang w:val="en-US"/>
              </w:rPr>
            </w:pPr>
            <w:r>
              <w:rPr>
                <w:lang w:val="en-US"/>
              </w:rPr>
              <w:t>D1</w:t>
            </w:r>
          </w:p>
        </w:tc>
        <w:tc>
          <w:tcPr>
            <w:tcW w:w="990" w:type="dxa"/>
            <w:tcBorders>
              <w:top w:val="nil"/>
              <w:bottom w:val="nil"/>
            </w:tcBorders>
            <w:hideMark/>
          </w:tcPr>
          <w:p w14:paraId="4AE4DFF2"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-16</w:t>
            </w:r>
          </w:p>
        </w:tc>
        <w:tc>
          <w:tcPr>
            <w:tcW w:w="1021" w:type="dxa"/>
            <w:tcBorders>
              <w:top w:val="nil"/>
              <w:bottom w:val="nil"/>
            </w:tcBorders>
            <w:hideMark/>
          </w:tcPr>
          <w:p w14:paraId="49702553"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25</w:t>
            </w:r>
          </w:p>
        </w:tc>
        <w:tc>
          <w:tcPr>
            <w:tcW w:w="1018" w:type="dxa"/>
            <w:tcBorders>
              <w:top w:val="nil"/>
              <w:bottom w:val="nil"/>
            </w:tcBorders>
            <w:hideMark/>
          </w:tcPr>
          <w:p w14:paraId="6E54B5E5"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64</w:t>
            </w:r>
          </w:p>
        </w:tc>
        <w:tc>
          <w:tcPr>
            <w:tcW w:w="1057" w:type="dxa"/>
            <w:tcBorders>
              <w:top w:val="nil"/>
              <w:bottom w:val="nil"/>
            </w:tcBorders>
            <w:hideMark/>
          </w:tcPr>
          <w:p w14:paraId="42D2FCBD"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3336C3E4"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5705C483"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7" w:type="dxa"/>
            <w:tcBorders>
              <w:top w:val="nil"/>
              <w:bottom w:val="nil"/>
            </w:tcBorders>
            <w:hideMark/>
          </w:tcPr>
          <w:p w14:paraId="1350C8C2"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48E900D0" w14:textId="77777777" w:rsidTr="008C5DC6">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14:paraId="33BC4F49" w14:textId="77777777" w:rsidR="00C81136" w:rsidRDefault="00C81136" w:rsidP="008C5DC6">
            <w:pPr>
              <w:jc w:val="both"/>
              <w:rPr>
                <w:lang w:val="en-US"/>
              </w:rPr>
            </w:pPr>
            <w:r>
              <w:rPr>
                <w:lang w:val="en-US"/>
              </w:rPr>
              <w:t>D2</w:t>
            </w:r>
          </w:p>
        </w:tc>
        <w:tc>
          <w:tcPr>
            <w:tcW w:w="990" w:type="dxa"/>
            <w:tcBorders>
              <w:top w:val="nil"/>
              <w:left w:val="nil"/>
              <w:bottom w:val="nil"/>
              <w:right w:val="nil"/>
            </w:tcBorders>
            <w:hideMark/>
          </w:tcPr>
          <w:p w14:paraId="5A3A7D48"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-35</w:t>
            </w:r>
          </w:p>
        </w:tc>
        <w:tc>
          <w:tcPr>
            <w:tcW w:w="1021" w:type="dxa"/>
            <w:tcBorders>
              <w:top w:val="nil"/>
              <w:left w:val="nil"/>
              <w:bottom w:val="nil"/>
              <w:right w:val="nil"/>
            </w:tcBorders>
            <w:hideMark/>
          </w:tcPr>
          <w:p w14:paraId="10E5243A"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53</w:t>
            </w:r>
          </w:p>
        </w:tc>
        <w:tc>
          <w:tcPr>
            <w:tcW w:w="1018" w:type="dxa"/>
            <w:tcBorders>
              <w:top w:val="nil"/>
              <w:left w:val="nil"/>
              <w:bottom w:val="nil"/>
              <w:right w:val="nil"/>
            </w:tcBorders>
            <w:hideMark/>
          </w:tcPr>
          <w:p w14:paraId="41AB7C38"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64</w:t>
            </w:r>
          </w:p>
        </w:tc>
        <w:tc>
          <w:tcPr>
            <w:tcW w:w="1057" w:type="dxa"/>
            <w:tcBorders>
              <w:top w:val="nil"/>
              <w:left w:val="nil"/>
              <w:bottom w:val="nil"/>
              <w:right w:val="nil"/>
            </w:tcBorders>
            <w:hideMark/>
          </w:tcPr>
          <w:p w14:paraId="6AC93E31"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58" w:type="dxa"/>
            <w:tcBorders>
              <w:top w:val="nil"/>
              <w:left w:val="nil"/>
              <w:bottom w:val="nil"/>
              <w:right w:val="nil"/>
            </w:tcBorders>
            <w:hideMark/>
          </w:tcPr>
          <w:p w14:paraId="4563D370"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25" w:type="dxa"/>
            <w:tcBorders>
              <w:top w:val="nil"/>
              <w:left w:val="nil"/>
              <w:bottom w:val="nil"/>
              <w:right w:val="nil"/>
            </w:tcBorders>
            <w:hideMark/>
          </w:tcPr>
          <w:p w14:paraId="21B3506C"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w:t>
            </w:r>
          </w:p>
        </w:tc>
        <w:tc>
          <w:tcPr>
            <w:tcW w:w="997" w:type="dxa"/>
            <w:tcBorders>
              <w:top w:val="nil"/>
              <w:left w:val="nil"/>
              <w:bottom w:val="nil"/>
              <w:right w:val="nil"/>
            </w:tcBorders>
            <w:hideMark/>
          </w:tcPr>
          <w:p w14:paraId="772105D0"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675DD696" w14:textId="77777777" w:rsidTr="008C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hideMark/>
          </w:tcPr>
          <w:p w14:paraId="2DD0F5F8" w14:textId="77777777" w:rsidR="00C81136" w:rsidRDefault="00C81136" w:rsidP="008C5DC6">
            <w:pPr>
              <w:jc w:val="both"/>
              <w:rPr>
                <w:lang w:val="en-US"/>
              </w:rPr>
            </w:pPr>
            <w:r>
              <w:rPr>
                <w:lang w:val="en-US"/>
              </w:rPr>
              <w:t>D3</w:t>
            </w:r>
          </w:p>
        </w:tc>
        <w:tc>
          <w:tcPr>
            <w:tcW w:w="990" w:type="dxa"/>
            <w:tcBorders>
              <w:top w:val="nil"/>
              <w:bottom w:val="nil"/>
            </w:tcBorders>
            <w:hideMark/>
          </w:tcPr>
          <w:p w14:paraId="4478ECBB"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-90</w:t>
            </w:r>
          </w:p>
        </w:tc>
        <w:tc>
          <w:tcPr>
            <w:tcW w:w="1021" w:type="dxa"/>
            <w:tcBorders>
              <w:top w:val="nil"/>
              <w:bottom w:val="nil"/>
            </w:tcBorders>
            <w:hideMark/>
          </w:tcPr>
          <w:p w14:paraId="6E1EA044"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74</w:t>
            </w:r>
          </w:p>
        </w:tc>
        <w:tc>
          <w:tcPr>
            <w:tcW w:w="1018" w:type="dxa"/>
            <w:tcBorders>
              <w:top w:val="nil"/>
              <w:bottom w:val="nil"/>
            </w:tcBorders>
            <w:hideMark/>
          </w:tcPr>
          <w:p w14:paraId="27F744D8"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64</w:t>
            </w:r>
          </w:p>
        </w:tc>
        <w:tc>
          <w:tcPr>
            <w:tcW w:w="1057" w:type="dxa"/>
            <w:tcBorders>
              <w:top w:val="nil"/>
              <w:bottom w:val="nil"/>
            </w:tcBorders>
            <w:hideMark/>
          </w:tcPr>
          <w:p w14:paraId="5418DAEC"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58938260"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2DFD7345"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7" w:type="dxa"/>
            <w:tcBorders>
              <w:top w:val="nil"/>
              <w:bottom w:val="nil"/>
            </w:tcBorders>
            <w:hideMark/>
          </w:tcPr>
          <w:p w14:paraId="6F3BE219"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1A846839" w14:textId="77777777" w:rsidTr="008C5DC6">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14:paraId="15FE1BED" w14:textId="77777777" w:rsidR="00C81136" w:rsidRDefault="00C81136" w:rsidP="008C5DC6">
            <w:pPr>
              <w:jc w:val="both"/>
              <w:rPr>
                <w:lang w:val="en-US"/>
              </w:rPr>
            </w:pPr>
            <w:r>
              <w:rPr>
                <w:lang w:val="en-US"/>
              </w:rPr>
              <w:t>D4</w:t>
            </w:r>
          </w:p>
        </w:tc>
        <w:tc>
          <w:tcPr>
            <w:tcW w:w="990" w:type="dxa"/>
            <w:tcBorders>
              <w:top w:val="nil"/>
              <w:left w:val="nil"/>
              <w:bottom w:val="nil"/>
              <w:right w:val="nil"/>
            </w:tcBorders>
            <w:hideMark/>
          </w:tcPr>
          <w:p w14:paraId="508207FF"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-145</w:t>
            </w:r>
          </w:p>
        </w:tc>
        <w:tc>
          <w:tcPr>
            <w:tcW w:w="1021" w:type="dxa"/>
            <w:tcBorders>
              <w:top w:val="nil"/>
              <w:left w:val="nil"/>
              <w:bottom w:val="nil"/>
              <w:right w:val="nil"/>
            </w:tcBorders>
            <w:hideMark/>
          </w:tcPr>
          <w:p w14:paraId="2779A49E"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53</w:t>
            </w:r>
          </w:p>
        </w:tc>
        <w:tc>
          <w:tcPr>
            <w:tcW w:w="1018" w:type="dxa"/>
            <w:tcBorders>
              <w:top w:val="nil"/>
              <w:left w:val="nil"/>
              <w:bottom w:val="nil"/>
              <w:right w:val="nil"/>
            </w:tcBorders>
            <w:hideMark/>
          </w:tcPr>
          <w:p w14:paraId="00AD1938"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64</w:t>
            </w:r>
          </w:p>
        </w:tc>
        <w:tc>
          <w:tcPr>
            <w:tcW w:w="1057" w:type="dxa"/>
            <w:tcBorders>
              <w:top w:val="nil"/>
              <w:left w:val="nil"/>
              <w:bottom w:val="nil"/>
              <w:right w:val="nil"/>
            </w:tcBorders>
            <w:hideMark/>
          </w:tcPr>
          <w:p w14:paraId="0BAD2854"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58" w:type="dxa"/>
            <w:tcBorders>
              <w:top w:val="nil"/>
              <w:left w:val="nil"/>
              <w:bottom w:val="nil"/>
              <w:right w:val="nil"/>
            </w:tcBorders>
            <w:hideMark/>
          </w:tcPr>
          <w:p w14:paraId="0CF0CDBA"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25" w:type="dxa"/>
            <w:tcBorders>
              <w:top w:val="nil"/>
              <w:left w:val="nil"/>
              <w:bottom w:val="nil"/>
              <w:right w:val="nil"/>
            </w:tcBorders>
            <w:hideMark/>
          </w:tcPr>
          <w:p w14:paraId="0D1101D2"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w:t>
            </w:r>
          </w:p>
        </w:tc>
        <w:tc>
          <w:tcPr>
            <w:tcW w:w="997" w:type="dxa"/>
            <w:tcBorders>
              <w:top w:val="nil"/>
              <w:left w:val="nil"/>
              <w:bottom w:val="nil"/>
              <w:right w:val="nil"/>
            </w:tcBorders>
            <w:hideMark/>
          </w:tcPr>
          <w:p w14:paraId="607F9BAF"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06782C2E" w14:textId="77777777" w:rsidTr="008C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hideMark/>
          </w:tcPr>
          <w:p w14:paraId="649F1431" w14:textId="77777777" w:rsidR="00C81136" w:rsidRDefault="00C81136" w:rsidP="008C5DC6">
            <w:pPr>
              <w:jc w:val="both"/>
              <w:rPr>
                <w:lang w:val="en-US"/>
              </w:rPr>
            </w:pPr>
            <w:r>
              <w:rPr>
                <w:lang w:val="en-US"/>
              </w:rPr>
              <w:t>D5</w:t>
            </w:r>
          </w:p>
        </w:tc>
        <w:tc>
          <w:tcPr>
            <w:tcW w:w="990" w:type="dxa"/>
            <w:tcBorders>
              <w:top w:val="nil"/>
              <w:bottom w:val="nil"/>
            </w:tcBorders>
            <w:hideMark/>
          </w:tcPr>
          <w:p w14:paraId="45D69290"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-164</w:t>
            </w:r>
          </w:p>
        </w:tc>
        <w:tc>
          <w:tcPr>
            <w:tcW w:w="1021" w:type="dxa"/>
            <w:tcBorders>
              <w:top w:val="nil"/>
              <w:bottom w:val="nil"/>
            </w:tcBorders>
            <w:hideMark/>
          </w:tcPr>
          <w:p w14:paraId="53C17454"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25</w:t>
            </w:r>
          </w:p>
        </w:tc>
        <w:tc>
          <w:tcPr>
            <w:tcW w:w="1018" w:type="dxa"/>
            <w:tcBorders>
              <w:top w:val="nil"/>
              <w:bottom w:val="nil"/>
            </w:tcBorders>
            <w:hideMark/>
          </w:tcPr>
          <w:p w14:paraId="3F98A870"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64</w:t>
            </w:r>
          </w:p>
        </w:tc>
        <w:tc>
          <w:tcPr>
            <w:tcW w:w="1057" w:type="dxa"/>
            <w:tcBorders>
              <w:top w:val="nil"/>
              <w:bottom w:val="nil"/>
            </w:tcBorders>
            <w:hideMark/>
          </w:tcPr>
          <w:p w14:paraId="5E829612"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52C41205"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46F42FB8"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7" w:type="dxa"/>
            <w:tcBorders>
              <w:top w:val="nil"/>
              <w:bottom w:val="nil"/>
            </w:tcBorders>
            <w:hideMark/>
          </w:tcPr>
          <w:p w14:paraId="20D780E2"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76040382" w14:textId="77777777" w:rsidTr="008C5DC6">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14:paraId="4B439E87" w14:textId="77777777" w:rsidR="00C81136" w:rsidRDefault="00C81136" w:rsidP="008C5DC6">
            <w:pPr>
              <w:jc w:val="both"/>
              <w:rPr>
                <w:lang w:val="en-US"/>
              </w:rPr>
            </w:pPr>
            <w:r>
              <w:rPr>
                <w:lang w:val="en-US"/>
              </w:rPr>
              <w:t>D6</w:t>
            </w:r>
          </w:p>
        </w:tc>
        <w:tc>
          <w:tcPr>
            <w:tcW w:w="990" w:type="dxa"/>
            <w:tcBorders>
              <w:top w:val="nil"/>
              <w:left w:val="nil"/>
              <w:bottom w:val="nil"/>
              <w:right w:val="nil"/>
            </w:tcBorders>
            <w:hideMark/>
          </w:tcPr>
          <w:p w14:paraId="7C257542"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-60</w:t>
            </w:r>
          </w:p>
        </w:tc>
        <w:tc>
          <w:tcPr>
            <w:tcW w:w="1021" w:type="dxa"/>
            <w:tcBorders>
              <w:top w:val="nil"/>
              <w:left w:val="nil"/>
              <w:bottom w:val="nil"/>
              <w:right w:val="nil"/>
            </w:tcBorders>
            <w:hideMark/>
          </w:tcPr>
          <w:p w14:paraId="44106B79"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19</w:t>
            </w:r>
          </w:p>
        </w:tc>
        <w:tc>
          <w:tcPr>
            <w:tcW w:w="1018" w:type="dxa"/>
            <w:tcBorders>
              <w:top w:val="nil"/>
              <w:left w:val="nil"/>
              <w:bottom w:val="nil"/>
              <w:right w:val="nil"/>
            </w:tcBorders>
            <w:hideMark/>
          </w:tcPr>
          <w:p w14:paraId="44F7DC98"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64</w:t>
            </w:r>
          </w:p>
        </w:tc>
        <w:tc>
          <w:tcPr>
            <w:tcW w:w="1057" w:type="dxa"/>
            <w:tcBorders>
              <w:top w:val="nil"/>
              <w:left w:val="nil"/>
              <w:bottom w:val="nil"/>
              <w:right w:val="nil"/>
            </w:tcBorders>
            <w:hideMark/>
          </w:tcPr>
          <w:p w14:paraId="73D692AD"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58" w:type="dxa"/>
            <w:tcBorders>
              <w:top w:val="nil"/>
              <w:left w:val="nil"/>
              <w:bottom w:val="nil"/>
              <w:right w:val="nil"/>
            </w:tcBorders>
            <w:hideMark/>
          </w:tcPr>
          <w:p w14:paraId="09C5E06D"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25" w:type="dxa"/>
            <w:tcBorders>
              <w:top w:val="nil"/>
              <w:left w:val="nil"/>
              <w:bottom w:val="nil"/>
              <w:right w:val="nil"/>
            </w:tcBorders>
            <w:hideMark/>
          </w:tcPr>
          <w:p w14:paraId="073F6688"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w:t>
            </w:r>
          </w:p>
        </w:tc>
        <w:tc>
          <w:tcPr>
            <w:tcW w:w="997" w:type="dxa"/>
            <w:tcBorders>
              <w:top w:val="nil"/>
              <w:left w:val="nil"/>
              <w:bottom w:val="nil"/>
              <w:right w:val="nil"/>
            </w:tcBorders>
            <w:hideMark/>
          </w:tcPr>
          <w:p w14:paraId="264D13F9"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2BC84928" w14:textId="77777777" w:rsidTr="008C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hideMark/>
          </w:tcPr>
          <w:p w14:paraId="13077A15" w14:textId="77777777" w:rsidR="00C81136" w:rsidRDefault="00C81136" w:rsidP="008C5DC6">
            <w:pPr>
              <w:jc w:val="both"/>
              <w:rPr>
                <w:lang w:val="en-US"/>
              </w:rPr>
            </w:pPr>
            <w:r>
              <w:rPr>
                <w:lang w:val="en-US"/>
              </w:rPr>
              <w:t>D7</w:t>
            </w:r>
          </w:p>
        </w:tc>
        <w:tc>
          <w:tcPr>
            <w:tcW w:w="990" w:type="dxa"/>
            <w:tcBorders>
              <w:top w:val="nil"/>
              <w:bottom w:val="nil"/>
            </w:tcBorders>
            <w:hideMark/>
          </w:tcPr>
          <w:p w14:paraId="20E321D1"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-90</w:t>
            </w:r>
          </w:p>
        </w:tc>
        <w:tc>
          <w:tcPr>
            <w:tcW w:w="1021" w:type="dxa"/>
            <w:tcBorders>
              <w:top w:val="nil"/>
              <w:bottom w:val="nil"/>
            </w:tcBorders>
            <w:hideMark/>
          </w:tcPr>
          <w:p w14:paraId="44950C84"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39</w:t>
            </w:r>
          </w:p>
        </w:tc>
        <w:tc>
          <w:tcPr>
            <w:tcW w:w="1018" w:type="dxa"/>
            <w:tcBorders>
              <w:top w:val="nil"/>
              <w:bottom w:val="nil"/>
            </w:tcBorders>
            <w:hideMark/>
          </w:tcPr>
          <w:p w14:paraId="250E09A2"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64</w:t>
            </w:r>
          </w:p>
        </w:tc>
        <w:tc>
          <w:tcPr>
            <w:tcW w:w="1057" w:type="dxa"/>
            <w:tcBorders>
              <w:top w:val="nil"/>
              <w:bottom w:val="nil"/>
            </w:tcBorders>
            <w:hideMark/>
          </w:tcPr>
          <w:p w14:paraId="269451FC"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231A0AFD"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3924489A"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7" w:type="dxa"/>
            <w:tcBorders>
              <w:top w:val="nil"/>
              <w:bottom w:val="nil"/>
            </w:tcBorders>
            <w:hideMark/>
          </w:tcPr>
          <w:p w14:paraId="40021ABB"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1A273A98" w14:textId="77777777" w:rsidTr="008C5DC6">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14:paraId="3DAB5979" w14:textId="77777777" w:rsidR="00C81136" w:rsidRDefault="00C81136" w:rsidP="008C5DC6">
            <w:pPr>
              <w:jc w:val="both"/>
              <w:rPr>
                <w:lang w:val="en-US"/>
              </w:rPr>
            </w:pPr>
            <w:r>
              <w:rPr>
                <w:lang w:val="en-US"/>
              </w:rPr>
              <w:t>D8</w:t>
            </w:r>
          </w:p>
        </w:tc>
        <w:tc>
          <w:tcPr>
            <w:tcW w:w="990" w:type="dxa"/>
            <w:tcBorders>
              <w:top w:val="nil"/>
              <w:left w:val="nil"/>
              <w:bottom w:val="nil"/>
              <w:right w:val="nil"/>
            </w:tcBorders>
            <w:hideMark/>
          </w:tcPr>
          <w:p w14:paraId="71945DE8"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-120</w:t>
            </w:r>
          </w:p>
        </w:tc>
        <w:tc>
          <w:tcPr>
            <w:tcW w:w="1021" w:type="dxa"/>
            <w:tcBorders>
              <w:top w:val="nil"/>
              <w:left w:val="nil"/>
              <w:bottom w:val="nil"/>
              <w:right w:val="nil"/>
            </w:tcBorders>
            <w:hideMark/>
          </w:tcPr>
          <w:p w14:paraId="63E37D26"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19</w:t>
            </w:r>
          </w:p>
        </w:tc>
        <w:tc>
          <w:tcPr>
            <w:tcW w:w="1018" w:type="dxa"/>
            <w:tcBorders>
              <w:top w:val="nil"/>
              <w:left w:val="nil"/>
              <w:bottom w:val="nil"/>
              <w:right w:val="nil"/>
            </w:tcBorders>
            <w:hideMark/>
          </w:tcPr>
          <w:p w14:paraId="2944FBFD"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64</w:t>
            </w:r>
          </w:p>
        </w:tc>
        <w:tc>
          <w:tcPr>
            <w:tcW w:w="1057" w:type="dxa"/>
            <w:tcBorders>
              <w:top w:val="nil"/>
              <w:left w:val="nil"/>
              <w:bottom w:val="nil"/>
              <w:right w:val="nil"/>
            </w:tcBorders>
            <w:hideMark/>
          </w:tcPr>
          <w:p w14:paraId="5683E2F0"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58" w:type="dxa"/>
            <w:tcBorders>
              <w:top w:val="nil"/>
              <w:left w:val="nil"/>
              <w:bottom w:val="nil"/>
              <w:right w:val="nil"/>
            </w:tcBorders>
            <w:hideMark/>
          </w:tcPr>
          <w:p w14:paraId="1CA5FCB6"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25" w:type="dxa"/>
            <w:tcBorders>
              <w:top w:val="nil"/>
              <w:left w:val="nil"/>
              <w:bottom w:val="nil"/>
              <w:right w:val="nil"/>
            </w:tcBorders>
            <w:hideMark/>
          </w:tcPr>
          <w:p w14:paraId="26DC9EB2"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w:t>
            </w:r>
          </w:p>
        </w:tc>
        <w:tc>
          <w:tcPr>
            <w:tcW w:w="997" w:type="dxa"/>
            <w:tcBorders>
              <w:top w:val="nil"/>
              <w:left w:val="nil"/>
              <w:bottom w:val="nil"/>
              <w:right w:val="nil"/>
            </w:tcBorders>
            <w:hideMark/>
          </w:tcPr>
          <w:p w14:paraId="78C0DE90"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71BCAE30" w14:textId="77777777" w:rsidTr="008C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hideMark/>
          </w:tcPr>
          <w:p w14:paraId="6DFF8B7E" w14:textId="77777777" w:rsidR="00C81136" w:rsidRDefault="00C81136" w:rsidP="008C5DC6">
            <w:pPr>
              <w:jc w:val="both"/>
              <w:rPr>
                <w:lang w:val="en-US"/>
              </w:rPr>
            </w:pPr>
            <w:r>
              <w:rPr>
                <w:lang w:val="en-US"/>
              </w:rPr>
              <w:t>D9</w:t>
            </w:r>
          </w:p>
        </w:tc>
        <w:tc>
          <w:tcPr>
            <w:tcW w:w="990" w:type="dxa"/>
            <w:tcBorders>
              <w:top w:val="nil"/>
              <w:bottom w:val="nil"/>
            </w:tcBorders>
            <w:hideMark/>
          </w:tcPr>
          <w:p w14:paraId="7F975C67"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-30</w:t>
            </w:r>
          </w:p>
        </w:tc>
        <w:tc>
          <w:tcPr>
            <w:tcW w:w="1021" w:type="dxa"/>
            <w:tcBorders>
              <w:top w:val="nil"/>
              <w:bottom w:val="nil"/>
            </w:tcBorders>
            <w:hideMark/>
          </w:tcPr>
          <w:p w14:paraId="6CC0D087"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w:t>
            </w:r>
          </w:p>
        </w:tc>
        <w:tc>
          <w:tcPr>
            <w:tcW w:w="1018" w:type="dxa"/>
            <w:tcBorders>
              <w:top w:val="nil"/>
              <w:bottom w:val="nil"/>
            </w:tcBorders>
            <w:hideMark/>
          </w:tcPr>
          <w:p w14:paraId="3C0CC7A6"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64</w:t>
            </w:r>
          </w:p>
        </w:tc>
        <w:tc>
          <w:tcPr>
            <w:tcW w:w="1057" w:type="dxa"/>
            <w:tcBorders>
              <w:top w:val="nil"/>
              <w:bottom w:val="nil"/>
            </w:tcBorders>
            <w:hideMark/>
          </w:tcPr>
          <w:p w14:paraId="515407D7"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1FBDA976"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4A1ACBFD"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7" w:type="dxa"/>
            <w:tcBorders>
              <w:top w:val="nil"/>
              <w:bottom w:val="nil"/>
            </w:tcBorders>
            <w:hideMark/>
          </w:tcPr>
          <w:p w14:paraId="011084A0"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4507ACA8" w14:textId="77777777" w:rsidTr="008C5DC6">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14:paraId="6E734CE4" w14:textId="77777777" w:rsidR="00C81136" w:rsidRDefault="00C81136" w:rsidP="008C5DC6">
            <w:pPr>
              <w:jc w:val="both"/>
              <w:rPr>
                <w:lang w:val="en-US"/>
              </w:rPr>
            </w:pPr>
            <w:r>
              <w:rPr>
                <w:lang w:val="en-US"/>
              </w:rPr>
              <w:t>D10</w:t>
            </w:r>
          </w:p>
        </w:tc>
        <w:tc>
          <w:tcPr>
            <w:tcW w:w="990" w:type="dxa"/>
            <w:tcBorders>
              <w:top w:val="nil"/>
              <w:left w:val="nil"/>
              <w:bottom w:val="nil"/>
              <w:right w:val="nil"/>
            </w:tcBorders>
            <w:hideMark/>
          </w:tcPr>
          <w:p w14:paraId="5859A9F5"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-90</w:t>
            </w:r>
          </w:p>
        </w:tc>
        <w:tc>
          <w:tcPr>
            <w:tcW w:w="1021" w:type="dxa"/>
            <w:tcBorders>
              <w:top w:val="nil"/>
              <w:left w:val="nil"/>
              <w:bottom w:val="nil"/>
              <w:right w:val="nil"/>
            </w:tcBorders>
            <w:hideMark/>
          </w:tcPr>
          <w:p w14:paraId="02DA01D6"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w:t>
            </w:r>
          </w:p>
        </w:tc>
        <w:tc>
          <w:tcPr>
            <w:tcW w:w="1018" w:type="dxa"/>
            <w:tcBorders>
              <w:top w:val="nil"/>
              <w:left w:val="nil"/>
              <w:bottom w:val="nil"/>
              <w:right w:val="nil"/>
            </w:tcBorders>
            <w:hideMark/>
          </w:tcPr>
          <w:p w14:paraId="00851C74"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64</w:t>
            </w:r>
          </w:p>
        </w:tc>
        <w:tc>
          <w:tcPr>
            <w:tcW w:w="1057" w:type="dxa"/>
            <w:tcBorders>
              <w:top w:val="nil"/>
              <w:left w:val="nil"/>
              <w:bottom w:val="nil"/>
              <w:right w:val="nil"/>
            </w:tcBorders>
            <w:hideMark/>
          </w:tcPr>
          <w:p w14:paraId="0DA139FB"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58" w:type="dxa"/>
            <w:tcBorders>
              <w:top w:val="nil"/>
              <w:left w:val="nil"/>
              <w:bottom w:val="nil"/>
              <w:right w:val="nil"/>
            </w:tcBorders>
            <w:hideMark/>
          </w:tcPr>
          <w:p w14:paraId="7D3A0041"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25" w:type="dxa"/>
            <w:tcBorders>
              <w:top w:val="nil"/>
              <w:left w:val="nil"/>
              <w:bottom w:val="nil"/>
              <w:right w:val="nil"/>
            </w:tcBorders>
            <w:hideMark/>
          </w:tcPr>
          <w:p w14:paraId="3528C5E4"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w:t>
            </w:r>
          </w:p>
        </w:tc>
        <w:tc>
          <w:tcPr>
            <w:tcW w:w="997" w:type="dxa"/>
            <w:tcBorders>
              <w:top w:val="nil"/>
              <w:left w:val="nil"/>
              <w:bottom w:val="nil"/>
              <w:right w:val="nil"/>
            </w:tcBorders>
            <w:hideMark/>
          </w:tcPr>
          <w:p w14:paraId="783C86AE"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5AB24157" w14:textId="77777777" w:rsidTr="008C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hideMark/>
          </w:tcPr>
          <w:p w14:paraId="52779527" w14:textId="77777777" w:rsidR="00C81136" w:rsidRDefault="00C81136" w:rsidP="008C5DC6">
            <w:pPr>
              <w:jc w:val="both"/>
              <w:rPr>
                <w:lang w:val="en-US"/>
              </w:rPr>
            </w:pPr>
            <w:r>
              <w:rPr>
                <w:lang w:val="en-US"/>
              </w:rPr>
              <w:t>D11</w:t>
            </w:r>
          </w:p>
        </w:tc>
        <w:tc>
          <w:tcPr>
            <w:tcW w:w="990" w:type="dxa"/>
            <w:tcBorders>
              <w:top w:val="nil"/>
              <w:bottom w:val="nil"/>
            </w:tcBorders>
            <w:hideMark/>
          </w:tcPr>
          <w:p w14:paraId="50A1D721"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-150</w:t>
            </w:r>
          </w:p>
        </w:tc>
        <w:tc>
          <w:tcPr>
            <w:tcW w:w="1021" w:type="dxa"/>
            <w:tcBorders>
              <w:top w:val="nil"/>
              <w:bottom w:val="nil"/>
            </w:tcBorders>
            <w:hideMark/>
          </w:tcPr>
          <w:p w14:paraId="6BC6DE48"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w:t>
            </w:r>
          </w:p>
        </w:tc>
        <w:tc>
          <w:tcPr>
            <w:tcW w:w="1018" w:type="dxa"/>
            <w:tcBorders>
              <w:top w:val="nil"/>
              <w:bottom w:val="nil"/>
            </w:tcBorders>
            <w:hideMark/>
          </w:tcPr>
          <w:p w14:paraId="474A736E"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64</w:t>
            </w:r>
          </w:p>
        </w:tc>
        <w:tc>
          <w:tcPr>
            <w:tcW w:w="1057" w:type="dxa"/>
            <w:tcBorders>
              <w:top w:val="nil"/>
              <w:bottom w:val="nil"/>
            </w:tcBorders>
            <w:hideMark/>
          </w:tcPr>
          <w:p w14:paraId="0E3B25CB"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0E25A6A1"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557625B6"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7" w:type="dxa"/>
            <w:tcBorders>
              <w:top w:val="nil"/>
              <w:bottom w:val="nil"/>
            </w:tcBorders>
            <w:hideMark/>
          </w:tcPr>
          <w:p w14:paraId="30918BF0"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66F802FC" w14:textId="77777777" w:rsidTr="008C5DC6">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14:paraId="03818791" w14:textId="77777777" w:rsidR="00C81136" w:rsidRDefault="00C81136" w:rsidP="008C5DC6">
            <w:pPr>
              <w:jc w:val="both"/>
              <w:rPr>
                <w:lang w:val="en-US"/>
              </w:rPr>
            </w:pPr>
            <w:r>
              <w:rPr>
                <w:lang w:val="en-US"/>
              </w:rPr>
              <w:t>D12</w:t>
            </w:r>
          </w:p>
        </w:tc>
        <w:tc>
          <w:tcPr>
            <w:tcW w:w="990" w:type="dxa"/>
            <w:tcBorders>
              <w:top w:val="nil"/>
              <w:left w:val="nil"/>
              <w:bottom w:val="nil"/>
              <w:right w:val="nil"/>
            </w:tcBorders>
            <w:hideMark/>
          </w:tcPr>
          <w:p w14:paraId="1B3A7ACD"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-60</w:t>
            </w:r>
          </w:p>
        </w:tc>
        <w:tc>
          <w:tcPr>
            <w:tcW w:w="1021" w:type="dxa"/>
            <w:tcBorders>
              <w:top w:val="nil"/>
              <w:left w:val="nil"/>
              <w:bottom w:val="nil"/>
              <w:right w:val="nil"/>
            </w:tcBorders>
            <w:hideMark/>
          </w:tcPr>
          <w:p w14:paraId="2D85DBFF"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-19</w:t>
            </w:r>
          </w:p>
        </w:tc>
        <w:tc>
          <w:tcPr>
            <w:tcW w:w="1018" w:type="dxa"/>
            <w:tcBorders>
              <w:top w:val="nil"/>
              <w:left w:val="nil"/>
              <w:bottom w:val="nil"/>
              <w:right w:val="nil"/>
            </w:tcBorders>
            <w:hideMark/>
          </w:tcPr>
          <w:p w14:paraId="03559118"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64</w:t>
            </w:r>
          </w:p>
        </w:tc>
        <w:tc>
          <w:tcPr>
            <w:tcW w:w="1057" w:type="dxa"/>
            <w:tcBorders>
              <w:top w:val="nil"/>
              <w:left w:val="nil"/>
              <w:bottom w:val="nil"/>
              <w:right w:val="nil"/>
            </w:tcBorders>
            <w:hideMark/>
          </w:tcPr>
          <w:p w14:paraId="04ABF5D4"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58" w:type="dxa"/>
            <w:tcBorders>
              <w:top w:val="nil"/>
              <w:left w:val="nil"/>
              <w:bottom w:val="nil"/>
              <w:right w:val="nil"/>
            </w:tcBorders>
            <w:hideMark/>
          </w:tcPr>
          <w:p w14:paraId="54026AA8"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25" w:type="dxa"/>
            <w:tcBorders>
              <w:top w:val="nil"/>
              <w:left w:val="nil"/>
              <w:bottom w:val="nil"/>
              <w:right w:val="nil"/>
            </w:tcBorders>
            <w:hideMark/>
          </w:tcPr>
          <w:p w14:paraId="7BC2820C"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w:t>
            </w:r>
          </w:p>
        </w:tc>
        <w:tc>
          <w:tcPr>
            <w:tcW w:w="997" w:type="dxa"/>
            <w:tcBorders>
              <w:top w:val="nil"/>
              <w:left w:val="nil"/>
              <w:bottom w:val="nil"/>
              <w:right w:val="nil"/>
            </w:tcBorders>
            <w:hideMark/>
          </w:tcPr>
          <w:p w14:paraId="70041073"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311D85E4" w14:textId="77777777" w:rsidTr="008C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hideMark/>
          </w:tcPr>
          <w:p w14:paraId="53977D73" w14:textId="77777777" w:rsidR="00C81136" w:rsidRDefault="00C81136" w:rsidP="008C5DC6">
            <w:pPr>
              <w:jc w:val="both"/>
              <w:rPr>
                <w:lang w:val="en-US"/>
              </w:rPr>
            </w:pPr>
            <w:r>
              <w:rPr>
                <w:lang w:val="en-US"/>
              </w:rPr>
              <w:t>D13</w:t>
            </w:r>
          </w:p>
        </w:tc>
        <w:tc>
          <w:tcPr>
            <w:tcW w:w="990" w:type="dxa"/>
            <w:tcBorders>
              <w:top w:val="nil"/>
              <w:bottom w:val="nil"/>
            </w:tcBorders>
            <w:hideMark/>
          </w:tcPr>
          <w:p w14:paraId="75B480F0"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-90</w:t>
            </w:r>
          </w:p>
        </w:tc>
        <w:tc>
          <w:tcPr>
            <w:tcW w:w="1021" w:type="dxa"/>
            <w:tcBorders>
              <w:top w:val="nil"/>
              <w:bottom w:val="nil"/>
            </w:tcBorders>
            <w:hideMark/>
          </w:tcPr>
          <w:p w14:paraId="28C36110"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-39</w:t>
            </w:r>
          </w:p>
        </w:tc>
        <w:tc>
          <w:tcPr>
            <w:tcW w:w="1018" w:type="dxa"/>
            <w:tcBorders>
              <w:top w:val="nil"/>
              <w:bottom w:val="nil"/>
            </w:tcBorders>
            <w:hideMark/>
          </w:tcPr>
          <w:p w14:paraId="6A6F6F9D"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64</w:t>
            </w:r>
          </w:p>
        </w:tc>
        <w:tc>
          <w:tcPr>
            <w:tcW w:w="1057" w:type="dxa"/>
            <w:tcBorders>
              <w:top w:val="nil"/>
              <w:bottom w:val="nil"/>
            </w:tcBorders>
            <w:hideMark/>
          </w:tcPr>
          <w:p w14:paraId="5019BAD8"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0621BE06"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57839F94"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7" w:type="dxa"/>
            <w:tcBorders>
              <w:top w:val="nil"/>
              <w:bottom w:val="nil"/>
            </w:tcBorders>
            <w:hideMark/>
          </w:tcPr>
          <w:p w14:paraId="6F8DE1D4"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658C3B77" w14:textId="77777777" w:rsidTr="008C5DC6">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14:paraId="54A649AD" w14:textId="77777777" w:rsidR="00C81136" w:rsidRDefault="00C81136" w:rsidP="008C5DC6">
            <w:pPr>
              <w:jc w:val="both"/>
              <w:rPr>
                <w:lang w:val="en-US"/>
              </w:rPr>
            </w:pPr>
            <w:r>
              <w:rPr>
                <w:lang w:val="en-US"/>
              </w:rPr>
              <w:t>D14</w:t>
            </w:r>
          </w:p>
        </w:tc>
        <w:tc>
          <w:tcPr>
            <w:tcW w:w="990" w:type="dxa"/>
            <w:tcBorders>
              <w:top w:val="nil"/>
              <w:left w:val="nil"/>
              <w:bottom w:val="nil"/>
              <w:right w:val="nil"/>
            </w:tcBorders>
            <w:hideMark/>
          </w:tcPr>
          <w:p w14:paraId="0A65677D"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-120</w:t>
            </w:r>
          </w:p>
        </w:tc>
        <w:tc>
          <w:tcPr>
            <w:tcW w:w="1021" w:type="dxa"/>
            <w:tcBorders>
              <w:top w:val="nil"/>
              <w:left w:val="nil"/>
              <w:bottom w:val="nil"/>
              <w:right w:val="nil"/>
            </w:tcBorders>
            <w:hideMark/>
          </w:tcPr>
          <w:p w14:paraId="6F3FE0A0"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-19</w:t>
            </w:r>
          </w:p>
        </w:tc>
        <w:tc>
          <w:tcPr>
            <w:tcW w:w="1018" w:type="dxa"/>
            <w:tcBorders>
              <w:top w:val="nil"/>
              <w:left w:val="nil"/>
              <w:bottom w:val="nil"/>
              <w:right w:val="nil"/>
            </w:tcBorders>
            <w:hideMark/>
          </w:tcPr>
          <w:p w14:paraId="00995F80"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64</w:t>
            </w:r>
          </w:p>
        </w:tc>
        <w:tc>
          <w:tcPr>
            <w:tcW w:w="1057" w:type="dxa"/>
            <w:tcBorders>
              <w:top w:val="nil"/>
              <w:left w:val="nil"/>
              <w:bottom w:val="nil"/>
              <w:right w:val="nil"/>
            </w:tcBorders>
            <w:hideMark/>
          </w:tcPr>
          <w:p w14:paraId="16F17144"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58" w:type="dxa"/>
            <w:tcBorders>
              <w:top w:val="nil"/>
              <w:left w:val="nil"/>
              <w:bottom w:val="nil"/>
              <w:right w:val="nil"/>
            </w:tcBorders>
            <w:hideMark/>
          </w:tcPr>
          <w:p w14:paraId="47930749"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25" w:type="dxa"/>
            <w:tcBorders>
              <w:top w:val="nil"/>
              <w:left w:val="nil"/>
              <w:bottom w:val="nil"/>
              <w:right w:val="nil"/>
            </w:tcBorders>
            <w:hideMark/>
          </w:tcPr>
          <w:p w14:paraId="6E8B48BB"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w:t>
            </w:r>
          </w:p>
        </w:tc>
        <w:tc>
          <w:tcPr>
            <w:tcW w:w="997" w:type="dxa"/>
            <w:tcBorders>
              <w:top w:val="nil"/>
              <w:left w:val="nil"/>
              <w:bottom w:val="nil"/>
              <w:right w:val="nil"/>
            </w:tcBorders>
            <w:hideMark/>
          </w:tcPr>
          <w:p w14:paraId="707221EC"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5B4C43F4" w14:textId="77777777" w:rsidTr="008C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hideMark/>
          </w:tcPr>
          <w:p w14:paraId="4FD23140" w14:textId="77777777" w:rsidR="00C81136" w:rsidRDefault="00C81136" w:rsidP="008C5DC6">
            <w:pPr>
              <w:jc w:val="both"/>
              <w:rPr>
                <w:lang w:val="en-US"/>
              </w:rPr>
            </w:pPr>
            <w:r>
              <w:rPr>
                <w:lang w:val="en-US"/>
              </w:rPr>
              <w:t>D15</w:t>
            </w:r>
          </w:p>
        </w:tc>
        <w:tc>
          <w:tcPr>
            <w:tcW w:w="990" w:type="dxa"/>
            <w:tcBorders>
              <w:top w:val="nil"/>
              <w:bottom w:val="nil"/>
            </w:tcBorders>
            <w:hideMark/>
          </w:tcPr>
          <w:p w14:paraId="4DB8491A"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-16</w:t>
            </w:r>
          </w:p>
        </w:tc>
        <w:tc>
          <w:tcPr>
            <w:tcW w:w="1021" w:type="dxa"/>
            <w:tcBorders>
              <w:top w:val="nil"/>
              <w:bottom w:val="nil"/>
            </w:tcBorders>
            <w:hideMark/>
          </w:tcPr>
          <w:p w14:paraId="31D95705"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-25</w:t>
            </w:r>
          </w:p>
        </w:tc>
        <w:tc>
          <w:tcPr>
            <w:tcW w:w="1018" w:type="dxa"/>
            <w:tcBorders>
              <w:top w:val="nil"/>
              <w:bottom w:val="nil"/>
            </w:tcBorders>
            <w:hideMark/>
          </w:tcPr>
          <w:p w14:paraId="79EC15DB"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64</w:t>
            </w:r>
          </w:p>
        </w:tc>
        <w:tc>
          <w:tcPr>
            <w:tcW w:w="1057" w:type="dxa"/>
            <w:tcBorders>
              <w:top w:val="nil"/>
              <w:bottom w:val="nil"/>
            </w:tcBorders>
            <w:hideMark/>
          </w:tcPr>
          <w:p w14:paraId="710F77DA"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7975EBCA"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3BE39F7E"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7" w:type="dxa"/>
            <w:tcBorders>
              <w:top w:val="nil"/>
              <w:bottom w:val="nil"/>
            </w:tcBorders>
            <w:hideMark/>
          </w:tcPr>
          <w:p w14:paraId="266A6909"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02F41E77" w14:textId="77777777" w:rsidTr="008C5DC6">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14:paraId="17D7BEA3" w14:textId="77777777" w:rsidR="00C81136" w:rsidRDefault="00C81136" w:rsidP="008C5DC6">
            <w:pPr>
              <w:jc w:val="both"/>
              <w:rPr>
                <w:lang w:val="en-US"/>
              </w:rPr>
            </w:pPr>
            <w:r>
              <w:rPr>
                <w:lang w:val="en-US"/>
              </w:rPr>
              <w:t>D16</w:t>
            </w:r>
          </w:p>
        </w:tc>
        <w:tc>
          <w:tcPr>
            <w:tcW w:w="990" w:type="dxa"/>
            <w:tcBorders>
              <w:top w:val="nil"/>
              <w:left w:val="nil"/>
              <w:bottom w:val="nil"/>
              <w:right w:val="nil"/>
            </w:tcBorders>
            <w:hideMark/>
          </w:tcPr>
          <w:p w14:paraId="4AB92245"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-35</w:t>
            </w:r>
          </w:p>
        </w:tc>
        <w:tc>
          <w:tcPr>
            <w:tcW w:w="1021" w:type="dxa"/>
            <w:tcBorders>
              <w:top w:val="nil"/>
              <w:left w:val="nil"/>
              <w:bottom w:val="nil"/>
              <w:right w:val="nil"/>
            </w:tcBorders>
            <w:hideMark/>
          </w:tcPr>
          <w:p w14:paraId="3B648D9A"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-53</w:t>
            </w:r>
          </w:p>
        </w:tc>
        <w:tc>
          <w:tcPr>
            <w:tcW w:w="1018" w:type="dxa"/>
            <w:tcBorders>
              <w:top w:val="nil"/>
              <w:left w:val="nil"/>
              <w:bottom w:val="nil"/>
              <w:right w:val="nil"/>
            </w:tcBorders>
            <w:hideMark/>
          </w:tcPr>
          <w:p w14:paraId="1B99334D"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64</w:t>
            </w:r>
          </w:p>
        </w:tc>
        <w:tc>
          <w:tcPr>
            <w:tcW w:w="1057" w:type="dxa"/>
            <w:tcBorders>
              <w:top w:val="nil"/>
              <w:left w:val="nil"/>
              <w:bottom w:val="nil"/>
              <w:right w:val="nil"/>
            </w:tcBorders>
            <w:hideMark/>
          </w:tcPr>
          <w:p w14:paraId="5F51C918"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58" w:type="dxa"/>
            <w:tcBorders>
              <w:top w:val="nil"/>
              <w:left w:val="nil"/>
              <w:bottom w:val="nil"/>
              <w:right w:val="nil"/>
            </w:tcBorders>
            <w:hideMark/>
          </w:tcPr>
          <w:p w14:paraId="5F9C796E"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25" w:type="dxa"/>
            <w:tcBorders>
              <w:top w:val="nil"/>
              <w:left w:val="nil"/>
              <w:bottom w:val="nil"/>
              <w:right w:val="nil"/>
            </w:tcBorders>
            <w:hideMark/>
          </w:tcPr>
          <w:p w14:paraId="10EB5764"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w:t>
            </w:r>
          </w:p>
        </w:tc>
        <w:tc>
          <w:tcPr>
            <w:tcW w:w="997" w:type="dxa"/>
            <w:tcBorders>
              <w:top w:val="nil"/>
              <w:left w:val="nil"/>
              <w:bottom w:val="nil"/>
              <w:right w:val="nil"/>
            </w:tcBorders>
            <w:hideMark/>
          </w:tcPr>
          <w:p w14:paraId="2F84566B"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56CE27E3" w14:textId="77777777" w:rsidTr="008C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hideMark/>
          </w:tcPr>
          <w:p w14:paraId="6A417BAB" w14:textId="77777777" w:rsidR="00C81136" w:rsidRDefault="00C81136" w:rsidP="008C5DC6">
            <w:pPr>
              <w:jc w:val="both"/>
              <w:rPr>
                <w:lang w:val="en-US"/>
              </w:rPr>
            </w:pPr>
            <w:r>
              <w:rPr>
                <w:lang w:val="en-US"/>
              </w:rPr>
              <w:t>D17</w:t>
            </w:r>
          </w:p>
        </w:tc>
        <w:tc>
          <w:tcPr>
            <w:tcW w:w="990" w:type="dxa"/>
            <w:tcBorders>
              <w:top w:val="nil"/>
              <w:bottom w:val="nil"/>
            </w:tcBorders>
            <w:hideMark/>
          </w:tcPr>
          <w:p w14:paraId="6D32310D"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-90</w:t>
            </w:r>
          </w:p>
        </w:tc>
        <w:tc>
          <w:tcPr>
            <w:tcW w:w="1021" w:type="dxa"/>
            <w:tcBorders>
              <w:top w:val="nil"/>
              <w:bottom w:val="nil"/>
            </w:tcBorders>
            <w:hideMark/>
          </w:tcPr>
          <w:p w14:paraId="3990C013"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-74</w:t>
            </w:r>
          </w:p>
        </w:tc>
        <w:tc>
          <w:tcPr>
            <w:tcW w:w="1018" w:type="dxa"/>
            <w:tcBorders>
              <w:top w:val="nil"/>
              <w:bottom w:val="nil"/>
            </w:tcBorders>
            <w:hideMark/>
          </w:tcPr>
          <w:p w14:paraId="01257897"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64</w:t>
            </w:r>
          </w:p>
        </w:tc>
        <w:tc>
          <w:tcPr>
            <w:tcW w:w="1057" w:type="dxa"/>
            <w:tcBorders>
              <w:top w:val="nil"/>
              <w:bottom w:val="nil"/>
            </w:tcBorders>
            <w:hideMark/>
          </w:tcPr>
          <w:p w14:paraId="158FEA9C"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4D282D87"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196764A2"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7" w:type="dxa"/>
            <w:tcBorders>
              <w:top w:val="nil"/>
              <w:bottom w:val="nil"/>
            </w:tcBorders>
            <w:hideMark/>
          </w:tcPr>
          <w:p w14:paraId="2E8C48B6"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3AFEEB33" w14:textId="77777777" w:rsidTr="008C5DC6">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hideMark/>
          </w:tcPr>
          <w:p w14:paraId="3DDD0B07" w14:textId="77777777" w:rsidR="00C81136" w:rsidRDefault="00C81136" w:rsidP="008C5DC6">
            <w:pPr>
              <w:jc w:val="both"/>
              <w:rPr>
                <w:lang w:val="en-US"/>
              </w:rPr>
            </w:pPr>
            <w:r>
              <w:rPr>
                <w:lang w:val="en-US"/>
              </w:rPr>
              <w:t>D18</w:t>
            </w:r>
          </w:p>
        </w:tc>
        <w:tc>
          <w:tcPr>
            <w:tcW w:w="990" w:type="dxa"/>
            <w:tcBorders>
              <w:top w:val="nil"/>
              <w:left w:val="nil"/>
              <w:bottom w:val="nil"/>
              <w:right w:val="nil"/>
            </w:tcBorders>
            <w:hideMark/>
          </w:tcPr>
          <w:p w14:paraId="63FCE408"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-145</w:t>
            </w:r>
          </w:p>
        </w:tc>
        <w:tc>
          <w:tcPr>
            <w:tcW w:w="1021" w:type="dxa"/>
            <w:tcBorders>
              <w:top w:val="nil"/>
              <w:left w:val="nil"/>
              <w:bottom w:val="nil"/>
              <w:right w:val="nil"/>
            </w:tcBorders>
            <w:hideMark/>
          </w:tcPr>
          <w:p w14:paraId="77C4F499"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-53</w:t>
            </w:r>
          </w:p>
        </w:tc>
        <w:tc>
          <w:tcPr>
            <w:tcW w:w="1018" w:type="dxa"/>
            <w:tcBorders>
              <w:top w:val="nil"/>
              <w:left w:val="nil"/>
              <w:bottom w:val="nil"/>
              <w:right w:val="nil"/>
            </w:tcBorders>
            <w:hideMark/>
          </w:tcPr>
          <w:p w14:paraId="59E88EC9"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64</w:t>
            </w:r>
          </w:p>
        </w:tc>
        <w:tc>
          <w:tcPr>
            <w:tcW w:w="1057" w:type="dxa"/>
            <w:tcBorders>
              <w:top w:val="nil"/>
              <w:left w:val="nil"/>
              <w:bottom w:val="nil"/>
              <w:right w:val="nil"/>
            </w:tcBorders>
            <w:hideMark/>
          </w:tcPr>
          <w:p w14:paraId="49BAA2F0"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58" w:type="dxa"/>
            <w:tcBorders>
              <w:top w:val="nil"/>
              <w:left w:val="nil"/>
              <w:bottom w:val="nil"/>
              <w:right w:val="nil"/>
            </w:tcBorders>
            <w:hideMark/>
          </w:tcPr>
          <w:p w14:paraId="1809BCF0"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25" w:type="dxa"/>
            <w:tcBorders>
              <w:top w:val="nil"/>
              <w:left w:val="nil"/>
              <w:bottom w:val="nil"/>
              <w:right w:val="nil"/>
            </w:tcBorders>
            <w:hideMark/>
          </w:tcPr>
          <w:p w14:paraId="48A1FE4E"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w:t>
            </w:r>
          </w:p>
        </w:tc>
        <w:tc>
          <w:tcPr>
            <w:tcW w:w="997" w:type="dxa"/>
            <w:tcBorders>
              <w:top w:val="nil"/>
              <w:left w:val="nil"/>
              <w:bottom w:val="nil"/>
              <w:right w:val="nil"/>
            </w:tcBorders>
            <w:hideMark/>
          </w:tcPr>
          <w:p w14:paraId="09A5DC3E" w14:textId="77777777" w:rsidR="00C81136" w:rsidRDefault="00C81136" w:rsidP="008C5DC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23435E49" w14:textId="77777777" w:rsidTr="008C5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tcBorders>
            <w:hideMark/>
          </w:tcPr>
          <w:p w14:paraId="6091D19A" w14:textId="77777777" w:rsidR="00C81136" w:rsidRDefault="00C81136" w:rsidP="008C5DC6">
            <w:pPr>
              <w:jc w:val="both"/>
              <w:rPr>
                <w:lang w:val="en-US"/>
              </w:rPr>
            </w:pPr>
            <w:r>
              <w:rPr>
                <w:lang w:val="en-US"/>
              </w:rPr>
              <w:t>D19</w:t>
            </w:r>
          </w:p>
        </w:tc>
        <w:tc>
          <w:tcPr>
            <w:tcW w:w="990" w:type="dxa"/>
            <w:tcBorders>
              <w:top w:val="nil"/>
              <w:bottom w:val="nil"/>
            </w:tcBorders>
            <w:hideMark/>
          </w:tcPr>
          <w:p w14:paraId="5522E520"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-164</w:t>
            </w:r>
          </w:p>
        </w:tc>
        <w:tc>
          <w:tcPr>
            <w:tcW w:w="1021" w:type="dxa"/>
            <w:tcBorders>
              <w:top w:val="nil"/>
              <w:bottom w:val="nil"/>
            </w:tcBorders>
            <w:hideMark/>
          </w:tcPr>
          <w:p w14:paraId="36BCD0D8"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-25</w:t>
            </w:r>
          </w:p>
        </w:tc>
        <w:tc>
          <w:tcPr>
            <w:tcW w:w="1018" w:type="dxa"/>
            <w:tcBorders>
              <w:top w:val="nil"/>
              <w:bottom w:val="nil"/>
            </w:tcBorders>
            <w:hideMark/>
          </w:tcPr>
          <w:p w14:paraId="04A4CE9B"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64</w:t>
            </w:r>
          </w:p>
        </w:tc>
        <w:tc>
          <w:tcPr>
            <w:tcW w:w="1057" w:type="dxa"/>
            <w:tcBorders>
              <w:top w:val="nil"/>
              <w:bottom w:val="nil"/>
            </w:tcBorders>
            <w:hideMark/>
          </w:tcPr>
          <w:p w14:paraId="4196C582"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5023E4B7"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0C0A2E2E"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7" w:type="dxa"/>
            <w:tcBorders>
              <w:top w:val="nil"/>
              <w:bottom w:val="nil"/>
            </w:tcBorders>
            <w:hideMark/>
          </w:tcPr>
          <w:p w14:paraId="7D9A4B30" w14:textId="77777777" w:rsidR="00C81136" w:rsidRDefault="00C81136" w:rsidP="008C5DC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722EA0E7" w14:textId="77777777" w:rsidTr="008C5DC6">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single" w:sz="8" w:space="0" w:color="000000" w:themeColor="text1"/>
              <w:right w:val="nil"/>
            </w:tcBorders>
            <w:hideMark/>
          </w:tcPr>
          <w:p w14:paraId="6A84D515" w14:textId="77777777" w:rsidR="00C81136" w:rsidRDefault="00C81136" w:rsidP="008C5DC6">
            <w:pPr>
              <w:jc w:val="both"/>
              <w:rPr>
                <w:lang w:val="en-US"/>
              </w:rPr>
            </w:pPr>
            <w:r>
              <w:rPr>
                <w:lang w:val="en-US"/>
              </w:rPr>
              <w:t>D20-D38</w:t>
            </w:r>
          </w:p>
        </w:tc>
        <w:tc>
          <w:tcPr>
            <w:tcW w:w="7166" w:type="dxa"/>
            <w:gridSpan w:val="7"/>
            <w:tcBorders>
              <w:top w:val="nil"/>
              <w:left w:val="nil"/>
              <w:bottom w:val="single" w:sz="8" w:space="0" w:color="000000" w:themeColor="text1"/>
              <w:right w:val="nil"/>
            </w:tcBorders>
            <w:vAlign w:val="center"/>
            <w:hideMark/>
          </w:tcPr>
          <w:p w14:paraId="04EF7A2C" w14:textId="77777777" w:rsidR="00C81136" w:rsidRDefault="00C81136" w:rsidP="008C5DC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same as D1-D19, but with positive azimuth </w:t>
            </w:r>
            <m:oMath>
              <m:r>
                <w:rPr>
                  <w:rFonts w:ascii="Cambria Math" w:hAnsi="Cambria Math"/>
                  <w:lang w:val="en-US"/>
                </w:rPr>
                <m:t>α</m:t>
              </m:r>
            </m:oMath>
            <w:r>
              <w:rPr>
                <w:lang w:val="en-US"/>
              </w:rPr>
              <w:t xml:space="preserve"> (right hemisphere of arena)</w:t>
            </w:r>
          </w:p>
        </w:tc>
      </w:tr>
    </w:tbl>
    <w:p w14:paraId="161B61DD" w14:textId="099B742E" w:rsidR="005A09C8" w:rsidRPr="001B3B4F" w:rsidRDefault="00C81136" w:rsidP="005A09C8">
      <w:pPr>
        <w:spacing w:after="0"/>
        <w:rPr>
          <w:b/>
        </w:rPr>
      </w:pPr>
      <w:r>
        <w:rPr>
          <w:b/>
        </w:rPr>
        <w:br w:type="page"/>
      </w:r>
    </w:p>
    <w:p w14:paraId="5E96F4F4" w14:textId="0D0F00D7" w:rsidR="00632C9B" w:rsidRPr="001B3B4F" w:rsidRDefault="00E02A4A" w:rsidP="006B514F">
      <w:pPr>
        <w:spacing w:after="240"/>
        <w:jc w:val="both"/>
      </w:pPr>
      <w:r>
        <w:rPr>
          <w:b/>
        </w:rPr>
        <w:lastRenderedPageBreak/>
        <w:t xml:space="preserve">Supplementary File </w:t>
      </w:r>
      <w:r w:rsidR="00154077">
        <w:rPr>
          <w:b/>
        </w:rPr>
        <w:t>1</w:t>
      </w:r>
      <w:r w:rsidR="004A1C69">
        <w:rPr>
          <w:b/>
        </w:rPr>
        <w:t>C</w:t>
      </w:r>
      <w:r w:rsidR="005A09C8" w:rsidRPr="001B3B4F">
        <w:rPr>
          <w:b/>
        </w:rPr>
        <w:t xml:space="preserve">. Absolute positions of fish and setup elements in different experiments. </w:t>
      </w:r>
      <w:r w:rsidR="005A09C8" w:rsidRPr="001B3B4F">
        <w:t>All</w:t>
      </w:r>
      <w:r w:rsidR="005A09C8" w:rsidRPr="001B3B4F">
        <w:rPr>
          <w:b/>
        </w:rPr>
        <w:t xml:space="preserve"> </w:t>
      </w:r>
      <w:r w:rsidR="005A09C8" w:rsidRPr="001B3B4F">
        <w:t xml:space="preserve">positions and directions are given in environmental coordinates, </w:t>
      </w:r>
      <w:proofErr w:type="gramStart"/>
      <w:r w:rsidR="005A09C8" w:rsidRPr="001B3B4F">
        <w:t>i.e.</w:t>
      </w:r>
      <w:proofErr w:type="gramEnd"/>
      <w:r w:rsidR="005A09C8" w:rsidRPr="001B3B4F">
        <w:t xml:space="preserve"> the approximate cardinal directions (North etc.) of the laboratory, as well as Up and Down (away from or towards the core of the Earth). Most experiments, including control experiments, are of type 1</w:t>
      </w:r>
      <w:r w:rsidR="00221559">
        <w:t xml:space="preserve"> (</w:t>
      </w:r>
      <w:r w:rsidR="00221559" w:rsidRPr="00FD1428">
        <w:rPr>
          <w:b/>
          <w:bCs/>
        </w:rPr>
        <w:t>Figure 4a</w:t>
      </w:r>
      <w:r w:rsidR="00221559">
        <w:t>)</w:t>
      </w:r>
      <w:r w:rsidR="005A09C8" w:rsidRPr="001B3B4F">
        <w:t>. The only exceptions are the position-dependence experiments with rotated arena (type 2</w:t>
      </w:r>
      <w:r w:rsidR="00221559">
        <w:t xml:space="preserve">, </w:t>
      </w:r>
      <w:r w:rsidR="00221559" w:rsidRPr="00FD1428">
        <w:rPr>
          <w:b/>
          <w:bCs/>
        </w:rPr>
        <w:t>Figure 4b</w:t>
      </w:r>
      <w:r w:rsidR="005A09C8" w:rsidRPr="001B3B4F">
        <w:t>), control experiments with upside-down embedding (type 3</w:t>
      </w:r>
      <w:r w:rsidR="00221559">
        <w:t xml:space="preserve">, </w:t>
      </w:r>
      <w:r w:rsidR="00221559" w:rsidRPr="00DF1E91">
        <w:rPr>
          <w:b/>
          <w:bCs/>
        </w:rPr>
        <w:t>Figure 4</w:t>
      </w:r>
      <w:r w:rsidR="00221559">
        <w:rPr>
          <w:b/>
          <w:bCs/>
        </w:rPr>
        <w:t>c</w:t>
      </w:r>
      <w:r w:rsidR="005A09C8" w:rsidRPr="001B3B4F">
        <w:t>), and control experiments with inverted IR illumination (type 4</w:t>
      </w:r>
      <w:r w:rsidR="00221559">
        <w:t xml:space="preserve">, </w:t>
      </w:r>
      <w:r w:rsidR="00221559" w:rsidRPr="00DF1E91">
        <w:rPr>
          <w:b/>
          <w:bCs/>
        </w:rPr>
        <w:t>Figure 4</w:t>
      </w:r>
      <w:r w:rsidR="00221559">
        <w:rPr>
          <w:b/>
          <w:bCs/>
        </w:rPr>
        <w:t>d</w:t>
      </w:r>
      <w:r w:rsidR="005A09C8" w:rsidRPr="001B3B4F">
        <w:t>). Three LED tiles in different parts of the visual field are included as examples. Positions are given in lab-centred geographic coordinates as (</w:t>
      </w:r>
      <w:proofErr w:type="gramStart"/>
      <w:r w:rsidR="005A09C8" w:rsidRPr="001B3B4F">
        <w:t>a,e</w:t>
      </w:r>
      <w:proofErr w:type="gramEnd"/>
      <w:r w:rsidR="005A09C8" w:rsidRPr="001B3B4F">
        <w:t>), where a is the azimuth, e the elevation, and 0° azimuth is arbitrarily chosen to point South.</w:t>
      </w:r>
    </w:p>
    <w:tbl>
      <w:tblPr>
        <w:tblStyle w:val="LightShading"/>
        <w:tblW w:w="8222" w:type="dxa"/>
        <w:tblLayout w:type="fixed"/>
        <w:tblLook w:val="04A0" w:firstRow="1" w:lastRow="0" w:firstColumn="1" w:lastColumn="0" w:noHBand="0" w:noVBand="1"/>
      </w:tblPr>
      <w:tblGrid>
        <w:gridCol w:w="1828"/>
        <w:gridCol w:w="1491"/>
        <w:gridCol w:w="1491"/>
        <w:gridCol w:w="1491"/>
        <w:gridCol w:w="1491"/>
        <w:gridCol w:w="430"/>
      </w:tblGrid>
      <w:tr w:rsidR="005A09C8" w:rsidRPr="001B3B4F" w14:paraId="29D90554" w14:textId="77777777" w:rsidTr="003526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39195EB4" w14:textId="77777777" w:rsidR="005A09C8" w:rsidRPr="001B3B4F" w:rsidRDefault="005A09C8" w:rsidP="00C56446">
            <w:r w:rsidRPr="001B3B4F">
              <w:t>experiments</w:t>
            </w:r>
          </w:p>
        </w:tc>
        <w:tc>
          <w:tcPr>
            <w:tcW w:w="1491" w:type="dxa"/>
          </w:tcPr>
          <w:p w14:paraId="1D52E573" w14:textId="77777777" w:rsidR="005A09C8" w:rsidRPr="001B3B4F" w:rsidRDefault="005A09C8" w:rsidP="00C56446">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rPr>
            </w:pPr>
            <w:r w:rsidRPr="001B3B4F">
              <w:rPr>
                <w:rFonts w:ascii="Calibri" w:eastAsia="MS Gothic" w:hAnsi="Calibri" w:cs="Times New Roman"/>
              </w:rPr>
              <w:t>type 1</w:t>
            </w:r>
          </w:p>
        </w:tc>
        <w:tc>
          <w:tcPr>
            <w:tcW w:w="1491" w:type="dxa"/>
          </w:tcPr>
          <w:p w14:paraId="10394040" w14:textId="77777777" w:rsidR="005A09C8" w:rsidRPr="001B3B4F" w:rsidRDefault="005A09C8" w:rsidP="00C56446">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rPr>
            </w:pPr>
            <w:r w:rsidRPr="001B3B4F">
              <w:rPr>
                <w:rFonts w:ascii="Calibri" w:eastAsia="MS Gothic" w:hAnsi="Calibri" w:cs="Times New Roman"/>
              </w:rPr>
              <w:t>type 2</w:t>
            </w:r>
          </w:p>
        </w:tc>
        <w:tc>
          <w:tcPr>
            <w:tcW w:w="1491" w:type="dxa"/>
          </w:tcPr>
          <w:p w14:paraId="7F62980F" w14:textId="77777777" w:rsidR="005A09C8" w:rsidRPr="001B3B4F" w:rsidRDefault="005A09C8" w:rsidP="00C56446">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rPr>
            </w:pPr>
            <w:r w:rsidRPr="001B3B4F">
              <w:rPr>
                <w:rFonts w:ascii="Calibri" w:eastAsia="MS Gothic" w:hAnsi="Calibri" w:cs="Times New Roman"/>
              </w:rPr>
              <w:t>type 3</w:t>
            </w:r>
          </w:p>
        </w:tc>
        <w:tc>
          <w:tcPr>
            <w:tcW w:w="1491" w:type="dxa"/>
          </w:tcPr>
          <w:p w14:paraId="04707C3A" w14:textId="77777777" w:rsidR="005A09C8" w:rsidRPr="001B3B4F" w:rsidRDefault="005A09C8" w:rsidP="00C56446">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rPr>
            </w:pPr>
            <w:r w:rsidRPr="001B3B4F">
              <w:rPr>
                <w:rFonts w:ascii="Calibri" w:eastAsia="MS Gothic" w:hAnsi="Calibri" w:cs="Times New Roman"/>
              </w:rPr>
              <w:t>type 4</w:t>
            </w:r>
          </w:p>
        </w:tc>
        <w:tc>
          <w:tcPr>
            <w:tcW w:w="430" w:type="dxa"/>
          </w:tcPr>
          <w:p w14:paraId="6A5A6B73" w14:textId="77777777" w:rsidR="005A09C8" w:rsidRPr="001B3B4F" w:rsidRDefault="005A09C8" w:rsidP="00C56446">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rPr>
            </w:pPr>
          </w:p>
        </w:tc>
      </w:tr>
      <w:tr w:rsidR="005A09C8" w:rsidRPr="001B3B4F" w14:paraId="3BE0A238" w14:textId="77777777" w:rsidTr="00352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05AE263C" w14:textId="77777777" w:rsidR="005A09C8" w:rsidRPr="001B3B4F" w:rsidRDefault="005A09C8" w:rsidP="00C56446">
            <w:r w:rsidRPr="001B3B4F">
              <w:t>infrared illumination at</w:t>
            </w:r>
          </w:p>
        </w:tc>
        <w:tc>
          <w:tcPr>
            <w:tcW w:w="1491" w:type="dxa"/>
          </w:tcPr>
          <w:p w14:paraId="04FD808D"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1491" w:type="dxa"/>
          </w:tcPr>
          <w:p w14:paraId="0C394FE8"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1491" w:type="dxa"/>
          </w:tcPr>
          <w:p w14:paraId="0DBB30FB"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1491" w:type="dxa"/>
          </w:tcPr>
          <w:p w14:paraId="6152BB6A"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Down</w:t>
            </w:r>
            <w:r w:rsidRPr="001B3B4F">
              <w:br/>
              <w:t>(0</w:t>
            </w:r>
            <w:proofErr w:type="gramStart"/>
            <w:r w:rsidRPr="001B3B4F">
              <w:t>°,-</w:t>
            </w:r>
            <w:proofErr w:type="gramEnd"/>
            <w:r w:rsidRPr="001B3B4F">
              <w:t>90°)</w:t>
            </w:r>
          </w:p>
        </w:tc>
        <w:tc>
          <w:tcPr>
            <w:tcW w:w="430" w:type="dxa"/>
          </w:tcPr>
          <w:p w14:paraId="3DECAE1F"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p>
        </w:tc>
      </w:tr>
      <w:tr w:rsidR="005A09C8" w:rsidRPr="001B3B4F" w14:paraId="6ED3D5EA" w14:textId="77777777" w:rsidTr="0035265E">
        <w:tc>
          <w:tcPr>
            <w:cnfStyle w:val="001000000000" w:firstRow="0" w:lastRow="0" w:firstColumn="1" w:lastColumn="0" w:oddVBand="0" w:evenVBand="0" w:oddHBand="0" w:evenHBand="0" w:firstRowFirstColumn="0" w:firstRowLastColumn="0" w:lastRowFirstColumn="0" w:lastRowLastColumn="0"/>
            <w:tcW w:w="1828" w:type="dxa"/>
          </w:tcPr>
          <w:p w14:paraId="33BC18B5" w14:textId="77777777" w:rsidR="005A09C8" w:rsidRPr="001B3B4F" w:rsidRDefault="005A09C8" w:rsidP="00C56446">
            <w:r w:rsidRPr="001B3B4F">
              <w:t>camera at</w:t>
            </w:r>
          </w:p>
        </w:tc>
        <w:tc>
          <w:tcPr>
            <w:tcW w:w="1491" w:type="dxa"/>
          </w:tcPr>
          <w:p w14:paraId="520CB3D7"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Down</w:t>
            </w:r>
            <w:r w:rsidRPr="001B3B4F">
              <w:br/>
              <w:t>(0</w:t>
            </w:r>
            <w:proofErr w:type="gramStart"/>
            <w:r w:rsidRPr="001B3B4F">
              <w:t>°,-</w:t>
            </w:r>
            <w:proofErr w:type="gramEnd"/>
            <w:r w:rsidRPr="001B3B4F">
              <w:t>90°)</w:t>
            </w:r>
          </w:p>
        </w:tc>
        <w:tc>
          <w:tcPr>
            <w:tcW w:w="1491" w:type="dxa"/>
          </w:tcPr>
          <w:p w14:paraId="4C5C2203"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Down</w:t>
            </w:r>
            <w:r w:rsidRPr="001B3B4F">
              <w:br/>
              <w:t>(0</w:t>
            </w:r>
            <w:proofErr w:type="gramStart"/>
            <w:r w:rsidRPr="001B3B4F">
              <w:t>°,-</w:t>
            </w:r>
            <w:proofErr w:type="gramEnd"/>
            <w:r w:rsidRPr="001B3B4F">
              <w:t>90°)</w:t>
            </w:r>
          </w:p>
        </w:tc>
        <w:tc>
          <w:tcPr>
            <w:tcW w:w="1491" w:type="dxa"/>
          </w:tcPr>
          <w:p w14:paraId="05919DF1"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Down</w:t>
            </w:r>
            <w:r w:rsidRPr="001B3B4F">
              <w:br/>
              <w:t>(0</w:t>
            </w:r>
            <w:proofErr w:type="gramStart"/>
            <w:r w:rsidRPr="001B3B4F">
              <w:t>°,-</w:t>
            </w:r>
            <w:proofErr w:type="gramEnd"/>
            <w:r w:rsidRPr="001B3B4F">
              <w:t>90°)</w:t>
            </w:r>
          </w:p>
        </w:tc>
        <w:tc>
          <w:tcPr>
            <w:tcW w:w="1491" w:type="dxa"/>
          </w:tcPr>
          <w:p w14:paraId="3E64D9A7"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430" w:type="dxa"/>
          </w:tcPr>
          <w:p w14:paraId="3DFEB0DD"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p>
        </w:tc>
      </w:tr>
      <w:tr w:rsidR="005A09C8" w:rsidRPr="001B3B4F" w14:paraId="1511D708" w14:textId="77777777" w:rsidTr="00352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4FC264B9" w14:textId="77777777" w:rsidR="005A09C8" w:rsidRPr="001B3B4F" w:rsidRDefault="005A09C8" w:rsidP="00C56446">
            <w:r w:rsidRPr="001B3B4F">
              <w:t>flat face of glass triangle facing</w:t>
            </w:r>
          </w:p>
        </w:tc>
        <w:tc>
          <w:tcPr>
            <w:tcW w:w="1491" w:type="dxa"/>
          </w:tcPr>
          <w:p w14:paraId="6F9EEAA4"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1491" w:type="dxa"/>
          </w:tcPr>
          <w:p w14:paraId="3E9C82D3"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1491" w:type="dxa"/>
          </w:tcPr>
          <w:p w14:paraId="1553AC33"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1491" w:type="dxa"/>
          </w:tcPr>
          <w:p w14:paraId="4601E84F"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430" w:type="dxa"/>
          </w:tcPr>
          <w:p w14:paraId="5239F8FD"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p>
        </w:tc>
      </w:tr>
      <w:tr w:rsidR="005A09C8" w:rsidRPr="001B3B4F" w14:paraId="41CE5E4C" w14:textId="77777777" w:rsidTr="0035265E">
        <w:tc>
          <w:tcPr>
            <w:cnfStyle w:val="001000000000" w:firstRow="0" w:lastRow="0" w:firstColumn="1" w:lastColumn="0" w:oddVBand="0" w:evenVBand="0" w:oddHBand="0" w:evenHBand="0" w:firstRowFirstColumn="0" w:firstRowLastColumn="0" w:lastRowFirstColumn="0" w:lastRowLastColumn="0"/>
            <w:tcW w:w="1828" w:type="dxa"/>
          </w:tcPr>
          <w:p w14:paraId="68730E91" w14:textId="77777777" w:rsidR="005A09C8" w:rsidRPr="001B3B4F" w:rsidRDefault="005A09C8" w:rsidP="00C56446">
            <w:r w:rsidRPr="001B3B4F">
              <w:t>dorsum facing</w:t>
            </w:r>
          </w:p>
        </w:tc>
        <w:tc>
          <w:tcPr>
            <w:tcW w:w="1491" w:type="dxa"/>
          </w:tcPr>
          <w:p w14:paraId="2102C784"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1491" w:type="dxa"/>
          </w:tcPr>
          <w:p w14:paraId="02ACC994"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1491" w:type="dxa"/>
          </w:tcPr>
          <w:p w14:paraId="39BDF634"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Down</w:t>
            </w:r>
            <w:r w:rsidRPr="001B3B4F">
              <w:br/>
              <w:t>(0</w:t>
            </w:r>
            <w:proofErr w:type="gramStart"/>
            <w:r w:rsidRPr="001B3B4F">
              <w:t>°,-</w:t>
            </w:r>
            <w:proofErr w:type="gramEnd"/>
            <w:r w:rsidRPr="001B3B4F">
              <w:t>90°)</w:t>
            </w:r>
          </w:p>
        </w:tc>
        <w:tc>
          <w:tcPr>
            <w:tcW w:w="1491" w:type="dxa"/>
          </w:tcPr>
          <w:p w14:paraId="479AEEA7"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430" w:type="dxa"/>
          </w:tcPr>
          <w:p w14:paraId="1DC24B45"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p>
        </w:tc>
      </w:tr>
      <w:tr w:rsidR="005A09C8" w:rsidRPr="001B3B4F" w14:paraId="29043682" w14:textId="77777777" w:rsidTr="00352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25046759" w14:textId="77777777" w:rsidR="005A09C8" w:rsidRPr="001B3B4F" w:rsidRDefault="005A09C8" w:rsidP="00C56446">
            <w:r w:rsidRPr="001B3B4F">
              <w:t>rostrum facing</w:t>
            </w:r>
          </w:p>
        </w:tc>
        <w:tc>
          <w:tcPr>
            <w:tcW w:w="1491" w:type="dxa"/>
          </w:tcPr>
          <w:p w14:paraId="34FD7DBA"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South</w:t>
            </w:r>
            <w:r w:rsidRPr="001B3B4F">
              <w:br/>
              <w:t>(0°,0°)</w:t>
            </w:r>
          </w:p>
        </w:tc>
        <w:tc>
          <w:tcPr>
            <w:tcW w:w="1491" w:type="dxa"/>
          </w:tcPr>
          <w:p w14:paraId="7BCD0B7A"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North</w:t>
            </w:r>
            <w:r w:rsidRPr="001B3B4F">
              <w:br/>
              <w:t>(180°,0°)</w:t>
            </w:r>
          </w:p>
        </w:tc>
        <w:tc>
          <w:tcPr>
            <w:tcW w:w="1491" w:type="dxa"/>
          </w:tcPr>
          <w:p w14:paraId="043E4F65"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South</w:t>
            </w:r>
            <w:r w:rsidRPr="001B3B4F">
              <w:br/>
              <w:t>(0°,0°)</w:t>
            </w:r>
          </w:p>
        </w:tc>
        <w:tc>
          <w:tcPr>
            <w:tcW w:w="1491" w:type="dxa"/>
          </w:tcPr>
          <w:p w14:paraId="657883C5"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South</w:t>
            </w:r>
            <w:r w:rsidRPr="001B3B4F">
              <w:br/>
              <w:t>(0°,0°)</w:t>
            </w:r>
          </w:p>
        </w:tc>
        <w:tc>
          <w:tcPr>
            <w:tcW w:w="430" w:type="dxa"/>
          </w:tcPr>
          <w:p w14:paraId="5B64119A"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p>
        </w:tc>
      </w:tr>
      <w:tr w:rsidR="005A09C8" w:rsidRPr="001B3B4F" w14:paraId="0DB25472" w14:textId="77777777" w:rsidTr="0035265E">
        <w:tc>
          <w:tcPr>
            <w:cnfStyle w:val="001000000000" w:firstRow="0" w:lastRow="0" w:firstColumn="1" w:lastColumn="0" w:oddVBand="0" w:evenVBand="0" w:oddHBand="0" w:evenHBand="0" w:firstRowFirstColumn="0" w:firstRowLastColumn="0" w:lastRowFirstColumn="0" w:lastRowLastColumn="0"/>
            <w:tcW w:w="1828" w:type="dxa"/>
          </w:tcPr>
          <w:p w14:paraId="21ABF2D8" w14:textId="77777777" w:rsidR="005A09C8" w:rsidRPr="001B3B4F" w:rsidRDefault="005A09C8" w:rsidP="00C56446">
            <w:r w:rsidRPr="001B3B4F">
              <w:t>arena axis A</w:t>
            </w:r>
          </w:p>
        </w:tc>
        <w:tc>
          <w:tcPr>
            <w:tcW w:w="1491" w:type="dxa"/>
          </w:tcPr>
          <w:p w14:paraId="5C90053C"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South</w:t>
            </w:r>
            <w:r w:rsidRPr="001B3B4F">
              <w:br/>
              <w:t>(0°,0°)</w:t>
            </w:r>
          </w:p>
        </w:tc>
        <w:tc>
          <w:tcPr>
            <w:tcW w:w="1491" w:type="dxa"/>
          </w:tcPr>
          <w:p w14:paraId="1C25B48D"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North</w:t>
            </w:r>
            <w:r w:rsidRPr="001B3B4F">
              <w:br/>
              <w:t>(180°,0°)</w:t>
            </w:r>
          </w:p>
        </w:tc>
        <w:tc>
          <w:tcPr>
            <w:tcW w:w="1491" w:type="dxa"/>
          </w:tcPr>
          <w:p w14:paraId="6D8C5252"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South</w:t>
            </w:r>
            <w:r w:rsidRPr="001B3B4F">
              <w:br/>
              <w:t>(0°,0°)</w:t>
            </w:r>
          </w:p>
        </w:tc>
        <w:tc>
          <w:tcPr>
            <w:tcW w:w="1491" w:type="dxa"/>
          </w:tcPr>
          <w:p w14:paraId="3B3F1078"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South</w:t>
            </w:r>
            <w:r w:rsidRPr="001B3B4F">
              <w:br/>
              <w:t>(0°,0°)</w:t>
            </w:r>
          </w:p>
        </w:tc>
        <w:tc>
          <w:tcPr>
            <w:tcW w:w="430" w:type="dxa"/>
          </w:tcPr>
          <w:p w14:paraId="7D67AF05"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p>
        </w:tc>
      </w:tr>
      <w:tr w:rsidR="005A09C8" w:rsidRPr="001B3B4F" w14:paraId="5C4F2DDD" w14:textId="77777777" w:rsidTr="00352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0D5E562F" w14:textId="77777777" w:rsidR="005A09C8" w:rsidRPr="001B3B4F" w:rsidRDefault="005A09C8" w:rsidP="00C56446">
            <w:r w:rsidRPr="001B3B4F">
              <w:t>arena axis B</w:t>
            </w:r>
          </w:p>
        </w:tc>
        <w:tc>
          <w:tcPr>
            <w:tcW w:w="1491" w:type="dxa"/>
          </w:tcPr>
          <w:p w14:paraId="771D0876"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West</w:t>
            </w:r>
            <w:r w:rsidRPr="001B3B4F">
              <w:br/>
              <w:t>(90°,0°)</w:t>
            </w:r>
          </w:p>
        </w:tc>
        <w:tc>
          <w:tcPr>
            <w:tcW w:w="1491" w:type="dxa"/>
          </w:tcPr>
          <w:p w14:paraId="2FDA8A55"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West</w:t>
            </w:r>
            <w:r w:rsidRPr="001B3B4F">
              <w:br/>
              <w:t>(90°,0°)</w:t>
            </w:r>
          </w:p>
        </w:tc>
        <w:tc>
          <w:tcPr>
            <w:tcW w:w="1491" w:type="dxa"/>
          </w:tcPr>
          <w:p w14:paraId="6DF9B545"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West</w:t>
            </w:r>
            <w:r w:rsidRPr="001B3B4F">
              <w:br/>
              <w:t>(90°,0°)</w:t>
            </w:r>
          </w:p>
        </w:tc>
        <w:tc>
          <w:tcPr>
            <w:tcW w:w="1491" w:type="dxa"/>
          </w:tcPr>
          <w:p w14:paraId="1FAC0278"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West</w:t>
            </w:r>
            <w:r w:rsidRPr="001B3B4F">
              <w:br/>
              <w:t>(90°,0°)</w:t>
            </w:r>
          </w:p>
        </w:tc>
        <w:tc>
          <w:tcPr>
            <w:tcW w:w="430" w:type="dxa"/>
          </w:tcPr>
          <w:p w14:paraId="24E76660"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p>
        </w:tc>
      </w:tr>
      <w:tr w:rsidR="005A09C8" w:rsidRPr="001B3B4F" w14:paraId="2C6CB806" w14:textId="77777777" w:rsidTr="0035265E">
        <w:tc>
          <w:tcPr>
            <w:cnfStyle w:val="001000000000" w:firstRow="0" w:lastRow="0" w:firstColumn="1" w:lastColumn="0" w:oddVBand="0" w:evenVBand="0" w:oddHBand="0" w:evenHBand="0" w:firstRowFirstColumn="0" w:firstRowLastColumn="0" w:lastRowFirstColumn="0" w:lastRowLastColumn="0"/>
            <w:tcW w:w="1828" w:type="dxa"/>
          </w:tcPr>
          <w:p w14:paraId="649F71F1" w14:textId="77777777" w:rsidR="005A09C8" w:rsidRPr="001B3B4F" w:rsidRDefault="005A09C8" w:rsidP="00C56446">
            <w:r w:rsidRPr="001B3B4F">
              <w:t>arena axis C</w:t>
            </w:r>
          </w:p>
        </w:tc>
        <w:tc>
          <w:tcPr>
            <w:tcW w:w="1491" w:type="dxa"/>
          </w:tcPr>
          <w:p w14:paraId="53E311A7"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1491" w:type="dxa"/>
          </w:tcPr>
          <w:p w14:paraId="49290B1C"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Down</w:t>
            </w:r>
            <w:r w:rsidRPr="001B3B4F">
              <w:br/>
              <w:t>(0</w:t>
            </w:r>
            <w:proofErr w:type="gramStart"/>
            <w:r w:rsidRPr="001B3B4F">
              <w:t>°,-</w:t>
            </w:r>
            <w:proofErr w:type="gramEnd"/>
            <w:r w:rsidRPr="001B3B4F">
              <w:t>90°)</w:t>
            </w:r>
          </w:p>
        </w:tc>
        <w:tc>
          <w:tcPr>
            <w:tcW w:w="1491" w:type="dxa"/>
          </w:tcPr>
          <w:p w14:paraId="469C0A09"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1491" w:type="dxa"/>
          </w:tcPr>
          <w:p w14:paraId="6B39E571"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Up</w:t>
            </w:r>
            <w:r w:rsidRPr="001B3B4F">
              <w:br/>
              <w:t>(0</w:t>
            </w:r>
            <w:proofErr w:type="gramStart"/>
            <w:r w:rsidRPr="001B3B4F">
              <w:t>°,+</w:t>
            </w:r>
            <w:proofErr w:type="gramEnd"/>
            <w:r w:rsidRPr="001B3B4F">
              <w:t>90°)</w:t>
            </w:r>
          </w:p>
        </w:tc>
        <w:tc>
          <w:tcPr>
            <w:tcW w:w="430" w:type="dxa"/>
          </w:tcPr>
          <w:p w14:paraId="272408A7"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p>
        </w:tc>
      </w:tr>
      <w:tr w:rsidR="005A09C8" w:rsidRPr="001B3B4F" w14:paraId="2249E2CE" w14:textId="77777777" w:rsidTr="00352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61DC9159" w14:textId="77777777" w:rsidR="005A09C8" w:rsidRPr="001B3B4F" w:rsidRDefault="005A09C8" w:rsidP="00C56446">
            <w:r w:rsidRPr="001B3B4F">
              <w:t>LED tile #1</w:t>
            </w:r>
          </w:p>
        </w:tc>
        <w:tc>
          <w:tcPr>
            <w:tcW w:w="1491" w:type="dxa"/>
          </w:tcPr>
          <w:p w14:paraId="65C0F4FF"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Up, West, South</w:t>
            </w:r>
            <w:r w:rsidRPr="001B3B4F">
              <w:br/>
              <w:t>(+35</w:t>
            </w:r>
            <w:proofErr w:type="gramStart"/>
            <w:r w:rsidRPr="001B3B4F">
              <w:t>°,+</w:t>
            </w:r>
            <w:proofErr w:type="gramEnd"/>
            <w:r w:rsidRPr="001B3B4F">
              <w:t>53°)</w:t>
            </w:r>
          </w:p>
        </w:tc>
        <w:tc>
          <w:tcPr>
            <w:tcW w:w="1491" w:type="dxa"/>
          </w:tcPr>
          <w:p w14:paraId="3683C988"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Down, West, North</w:t>
            </w:r>
            <w:r w:rsidRPr="001B3B4F">
              <w:br/>
              <w:t>(+145</w:t>
            </w:r>
            <w:proofErr w:type="gramStart"/>
            <w:r w:rsidRPr="001B3B4F">
              <w:t>°,-</w:t>
            </w:r>
            <w:proofErr w:type="gramEnd"/>
            <w:r w:rsidRPr="001B3B4F">
              <w:t>53°)</w:t>
            </w:r>
          </w:p>
        </w:tc>
        <w:tc>
          <w:tcPr>
            <w:tcW w:w="1491" w:type="dxa"/>
          </w:tcPr>
          <w:p w14:paraId="78D739A6"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Up, West, South</w:t>
            </w:r>
            <w:r w:rsidRPr="001B3B4F">
              <w:br/>
              <w:t>(+35</w:t>
            </w:r>
            <w:proofErr w:type="gramStart"/>
            <w:r w:rsidRPr="001B3B4F">
              <w:t>°,+</w:t>
            </w:r>
            <w:proofErr w:type="gramEnd"/>
            <w:r w:rsidRPr="001B3B4F">
              <w:t>53°)</w:t>
            </w:r>
          </w:p>
        </w:tc>
        <w:tc>
          <w:tcPr>
            <w:tcW w:w="1491" w:type="dxa"/>
          </w:tcPr>
          <w:p w14:paraId="73CB8DF0"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Up, West, South</w:t>
            </w:r>
            <w:r w:rsidRPr="001B3B4F">
              <w:br/>
              <w:t>(+35</w:t>
            </w:r>
            <w:proofErr w:type="gramStart"/>
            <w:r w:rsidRPr="001B3B4F">
              <w:t>°,+</w:t>
            </w:r>
            <w:proofErr w:type="gramEnd"/>
            <w:r w:rsidRPr="001B3B4F">
              <w:t>53°)</w:t>
            </w:r>
          </w:p>
        </w:tc>
        <w:tc>
          <w:tcPr>
            <w:tcW w:w="430" w:type="dxa"/>
          </w:tcPr>
          <w:p w14:paraId="63111B1C"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p>
        </w:tc>
      </w:tr>
      <w:tr w:rsidR="005A09C8" w:rsidRPr="001B3B4F" w14:paraId="6F7351A7" w14:textId="77777777" w:rsidTr="0035265E">
        <w:tc>
          <w:tcPr>
            <w:cnfStyle w:val="001000000000" w:firstRow="0" w:lastRow="0" w:firstColumn="1" w:lastColumn="0" w:oddVBand="0" w:evenVBand="0" w:oddHBand="0" w:evenHBand="0" w:firstRowFirstColumn="0" w:firstRowLastColumn="0" w:lastRowFirstColumn="0" w:lastRowLastColumn="0"/>
            <w:tcW w:w="1828" w:type="dxa"/>
          </w:tcPr>
          <w:p w14:paraId="078EC651" w14:textId="77777777" w:rsidR="005A09C8" w:rsidRPr="001B3B4F" w:rsidRDefault="005A09C8" w:rsidP="00C56446">
            <w:r w:rsidRPr="001B3B4F">
              <w:t>LED tile #2</w:t>
            </w:r>
          </w:p>
        </w:tc>
        <w:tc>
          <w:tcPr>
            <w:tcW w:w="1491" w:type="dxa"/>
          </w:tcPr>
          <w:p w14:paraId="0B5ABDDD"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East</w:t>
            </w:r>
            <w:r w:rsidRPr="001B3B4F">
              <w:br/>
              <w:t>(-90°,0°)</w:t>
            </w:r>
          </w:p>
        </w:tc>
        <w:tc>
          <w:tcPr>
            <w:tcW w:w="1491" w:type="dxa"/>
          </w:tcPr>
          <w:p w14:paraId="33326FBF"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East</w:t>
            </w:r>
            <w:r w:rsidRPr="001B3B4F">
              <w:br/>
              <w:t>(-90°,0°)</w:t>
            </w:r>
          </w:p>
        </w:tc>
        <w:tc>
          <w:tcPr>
            <w:tcW w:w="1491" w:type="dxa"/>
          </w:tcPr>
          <w:p w14:paraId="30F5CF86"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East</w:t>
            </w:r>
            <w:r w:rsidRPr="001B3B4F">
              <w:br/>
              <w:t>(-90°,0°)</w:t>
            </w:r>
          </w:p>
        </w:tc>
        <w:tc>
          <w:tcPr>
            <w:tcW w:w="1491" w:type="dxa"/>
          </w:tcPr>
          <w:p w14:paraId="6127190D" w14:textId="77777777" w:rsidR="005A09C8" w:rsidRPr="001B3B4F" w:rsidRDefault="005A09C8" w:rsidP="00C56446">
            <w:pPr>
              <w:cnfStyle w:val="000000000000" w:firstRow="0" w:lastRow="0" w:firstColumn="0" w:lastColumn="0" w:oddVBand="0" w:evenVBand="0" w:oddHBand="0" w:evenHBand="0" w:firstRowFirstColumn="0" w:firstRowLastColumn="0" w:lastRowFirstColumn="0" w:lastRowLastColumn="0"/>
            </w:pPr>
            <w:r w:rsidRPr="001B3B4F">
              <w:t>East</w:t>
            </w:r>
            <w:r w:rsidRPr="001B3B4F">
              <w:br/>
              <w:t>(-90°,0°)</w:t>
            </w:r>
          </w:p>
        </w:tc>
        <w:tc>
          <w:tcPr>
            <w:tcW w:w="430" w:type="dxa"/>
          </w:tcPr>
          <w:p w14:paraId="33F8EB9A" w14:textId="77777777" w:rsidR="005A09C8" w:rsidRPr="001B3B4F" w:rsidRDefault="005A09C8" w:rsidP="00C56446">
            <w:pPr>
              <w:jc w:val="both"/>
              <w:cnfStyle w:val="000000000000" w:firstRow="0" w:lastRow="0" w:firstColumn="0" w:lastColumn="0" w:oddVBand="0" w:evenVBand="0" w:oddHBand="0" w:evenHBand="0" w:firstRowFirstColumn="0" w:firstRowLastColumn="0" w:lastRowFirstColumn="0" w:lastRowLastColumn="0"/>
            </w:pPr>
          </w:p>
        </w:tc>
      </w:tr>
      <w:tr w:rsidR="005A09C8" w:rsidRPr="001B3B4F" w14:paraId="7FF8ABCC" w14:textId="77777777" w:rsidTr="00352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36106449" w14:textId="77777777" w:rsidR="005A09C8" w:rsidRPr="001B3B4F" w:rsidRDefault="005A09C8" w:rsidP="00C56446">
            <w:r w:rsidRPr="001B3B4F">
              <w:t>LED tile #3</w:t>
            </w:r>
          </w:p>
        </w:tc>
        <w:tc>
          <w:tcPr>
            <w:tcW w:w="1491" w:type="dxa"/>
          </w:tcPr>
          <w:p w14:paraId="2DE41EA9"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Down, East, South</w:t>
            </w:r>
            <w:r w:rsidRPr="001B3B4F">
              <w:br/>
              <w:t>(-16</w:t>
            </w:r>
            <w:proofErr w:type="gramStart"/>
            <w:r w:rsidRPr="001B3B4F">
              <w:t>°,-</w:t>
            </w:r>
            <w:proofErr w:type="gramEnd"/>
            <w:r w:rsidRPr="001B3B4F">
              <w:t>25°)</w:t>
            </w:r>
          </w:p>
        </w:tc>
        <w:tc>
          <w:tcPr>
            <w:tcW w:w="1491" w:type="dxa"/>
          </w:tcPr>
          <w:p w14:paraId="23790094"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Up, East, North</w:t>
            </w:r>
            <w:r w:rsidRPr="001B3B4F">
              <w:br/>
              <w:t>(+164</w:t>
            </w:r>
            <w:proofErr w:type="gramStart"/>
            <w:r w:rsidRPr="001B3B4F">
              <w:t>°,+</w:t>
            </w:r>
            <w:proofErr w:type="gramEnd"/>
            <w:r w:rsidRPr="001B3B4F">
              <w:t>25°)</w:t>
            </w:r>
          </w:p>
        </w:tc>
        <w:tc>
          <w:tcPr>
            <w:tcW w:w="1491" w:type="dxa"/>
          </w:tcPr>
          <w:p w14:paraId="7417F6AB"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Down, East, South</w:t>
            </w:r>
            <w:r w:rsidRPr="001B3B4F">
              <w:br/>
              <w:t>(-16</w:t>
            </w:r>
            <w:proofErr w:type="gramStart"/>
            <w:r w:rsidRPr="001B3B4F">
              <w:t>°,-</w:t>
            </w:r>
            <w:proofErr w:type="gramEnd"/>
            <w:r w:rsidRPr="001B3B4F">
              <w:t>25°)</w:t>
            </w:r>
          </w:p>
        </w:tc>
        <w:tc>
          <w:tcPr>
            <w:tcW w:w="1491" w:type="dxa"/>
          </w:tcPr>
          <w:p w14:paraId="565EF435" w14:textId="77777777" w:rsidR="005A09C8" w:rsidRPr="001B3B4F" w:rsidRDefault="005A09C8" w:rsidP="00C56446">
            <w:pPr>
              <w:cnfStyle w:val="000000100000" w:firstRow="0" w:lastRow="0" w:firstColumn="0" w:lastColumn="0" w:oddVBand="0" w:evenVBand="0" w:oddHBand="1" w:evenHBand="0" w:firstRowFirstColumn="0" w:firstRowLastColumn="0" w:lastRowFirstColumn="0" w:lastRowLastColumn="0"/>
            </w:pPr>
            <w:r w:rsidRPr="001B3B4F">
              <w:t>Down, East, South</w:t>
            </w:r>
            <w:r w:rsidRPr="001B3B4F">
              <w:br/>
              <w:t>(-16</w:t>
            </w:r>
            <w:proofErr w:type="gramStart"/>
            <w:r w:rsidRPr="001B3B4F">
              <w:t>°,-</w:t>
            </w:r>
            <w:proofErr w:type="gramEnd"/>
            <w:r w:rsidRPr="001B3B4F">
              <w:t>25°)</w:t>
            </w:r>
          </w:p>
        </w:tc>
        <w:tc>
          <w:tcPr>
            <w:tcW w:w="430" w:type="dxa"/>
          </w:tcPr>
          <w:p w14:paraId="13CB7949" w14:textId="77777777" w:rsidR="005A09C8" w:rsidRPr="001B3B4F" w:rsidRDefault="005A09C8" w:rsidP="00C56446">
            <w:pPr>
              <w:jc w:val="both"/>
              <w:cnfStyle w:val="000000100000" w:firstRow="0" w:lastRow="0" w:firstColumn="0" w:lastColumn="0" w:oddVBand="0" w:evenVBand="0" w:oddHBand="1" w:evenHBand="0" w:firstRowFirstColumn="0" w:firstRowLastColumn="0" w:lastRowFirstColumn="0" w:lastRowLastColumn="0"/>
            </w:pPr>
          </w:p>
        </w:tc>
      </w:tr>
    </w:tbl>
    <w:p w14:paraId="24F063D4" w14:textId="77777777" w:rsidR="00B948B7" w:rsidRPr="001B3B4F" w:rsidRDefault="00B948B7">
      <w:pPr>
        <w:spacing w:after="0"/>
        <w:rPr>
          <w:b/>
        </w:rPr>
      </w:pPr>
      <w:r w:rsidRPr="001B3B4F">
        <w:rPr>
          <w:b/>
        </w:rPr>
        <w:br w:type="page"/>
      </w:r>
    </w:p>
    <w:p w14:paraId="603C4E41" w14:textId="16868D9F" w:rsidR="00632C9B" w:rsidRPr="001B3B4F" w:rsidRDefault="00E02A4A" w:rsidP="006B514F">
      <w:pPr>
        <w:spacing w:after="240"/>
        <w:jc w:val="both"/>
      </w:pPr>
      <w:r>
        <w:rPr>
          <w:b/>
        </w:rPr>
        <w:lastRenderedPageBreak/>
        <w:t xml:space="preserve">Supplementary File </w:t>
      </w:r>
      <w:r w:rsidR="00154077">
        <w:rPr>
          <w:b/>
        </w:rPr>
        <w:t>1</w:t>
      </w:r>
      <w:r w:rsidR="00961FF3">
        <w:rPr>
          <w:b/>
        </w:rPr>
        <w:t>D</w:t>
      </w:r>
      <w:r w:rsidR="00B948B7" w:rsidRPr="001B3B4F">
        <w:rPr>
          <w:b/>
        </w:rPr>
        <w:t>.</w:t>
      </w:r>
      <w:r w:rsidR="00B948B7" w:rsidRPr="001B3B4F">
        <w:t xml:space="preserve"> </w:t>
      </w:r>
      <w:r w:rsidR="00B948B7" w:rsidRPr="001B3B4F">
        <w:rPr>
          <w:b/>
        </w:rPr>
        <w:t xml:space="preserve">Stimulus parameters (control experiments). </w:t>
      </w:r>
      <w:r w:rsidR="00B948B7" w:rsidRPr="001B3B4F">
        <w:t xml:space="preserve">These stimuli consisted of a horizontally moving grating displayed on four flat, rectangular stimulus screens surrounding the larva. </w:t>
      </w:r>
      <w:r w:rsidR="00561E47" w:rsidRPr="001B3B4F">
        <w:t xml:space="preserve">One pair of screens displayed stimuli visible to the left eye only, and the other pair displayed stimuli to the right eye only. </w:t>
      </w:r>
      <w:r w:rsidR="00B948B7" w:rsidRPr="001B3B4F">
        <w:t xml:space="preserve">Results shown in </w:t>
      </w:r>
      <w:r w:rsidR="008B11DA">
        <w:rPr>
          <w:b/>
        </w:rPr>
        <w:t>Figure 3</w:t>
      </w:r>
      <w:r w:rsidR="0052134B">
        <w:rPr>
          <w:b/>
        </w:rPr>
        <w:t>–figu</w:t>
      </w:r>
      <w:r w:rsidR="00081B17">
        <w:rPr>
          <w:b/>
        </w:rPr>
        <w:t>re supplement 5</w:t>
      </w:r>
      <w:r w:rsidR="00B948B7" w:rsidRPr="001B3B4F">
        <w:t>.</w:t>
      </w:r>
    </w:p>
    <w:tbl>
      <w:tblPr>
        <w:tblStyle w:val="LightShading"/>
        <w:tblW w:w="8222" w:type="dxa"/>
        <w:tblLayout w:type="fixed"/>
        <w:tblLook w:val="04A0" w:firstRow="1" w:lastRow="0" w:firstColumn="1" w:lastColumn="0" w:noHBand="0" w:noVBand="1"/>
      </w:tblPr>
      <w:tblGrid>
        <w:gridCol w:w="1019"/>
        <w:gridCol w:w="2525"/>
        <w:gridCol w:w="2552"/>
        <w:gridCol w:w="2126"/>
      </w:tblGrid>
      <w:tr w:rsidR="00561E47" w:rsidRPr="001B3B4F" w14:paraId="758EB1B4" w14:textId="5E28693B" w:rsidTr="00951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tcPr>
          <w:p w14:paraId="6A257D6F" w14:textId="77777777" w:rsidR="00561E47" w:rsidRPr="001B3B4F" w:rsidRDefault="00561E47" w:rsidP="00356F3D">
            <w:pPr>
              <w:jc w:val="both"/>
            </w:pPr>
            <w:r w:rsidRPr="001B3B4F">
              <w:t>type</w:t>
            </w:r>
          </w:p>
        </w:tc>
        <w:tc>
          <w:tcPr>
            <w:tcW w:w="2525" w:type="dxa"/>
            <w:shd w:val="clear" w:color="auto" w:fill="auto"/>
          </w:tcPr>
          <w:p w14:paraId="3B49F9C5" w14:textId="14BD7D3C" w:rsidR="00561E47" w:rsidRPr="00FD1428" w:rsidRDefault="00561E47" w:rsidP="00356F3D">
            <w:pPr>
              <w:jc w:val="both"/>
              <w:cnfStyle w:val="100000000000" w:firstRow="1" w:lastRow="0" w:firstColumn="0" w:lastColumn="0" w:oddVBand="0" w:evenVBand="0" w:oddHBand="0" w:evenHBand="0" w:firstRowFirstColumn="0" w:firstRowLastColumn="0" w:lastRowFirstColumn="0" w:lastRowLastColumn="0"/>
            </w:pPr>
            <w:r w:rsidRPr="00FD1428">
              <w:t>left eye stimulus</w:t>
            </w:r>
          </w:p>
        </w:tc>
        <w:tc>
          <w:tcPr>
            <w:tcW w:w="2552" w:type="dxa"/>
            <w:shd w:val="clear" w:color="auto" w:fill="auto"/>
          </w:tcPr>
          <w:p w14:paraId="3E58F3D3" w14:textId="7B2F1226" w:rsidR="00561E47" w:rsidRPr="00FD1428" w:rsidRDefault="00561E47" w:rsidP="00356F3D">
            <w:pPr>
              <w:jc w:val="both"/>
              <w:cnfStyle w:val="100000000000" w:firstRow="1" w:lastRow="0" w:firstColumn="0" w:lastColumn="0" w:oddVBand="0" w:evenVBand="0" w:oddHBand="0" w:evenHBand="0" w:firstRowFirstColumn="0" w:firstRowLastColumn="0" w:lastRowFirstColumn="0" w:lastRowLastColumn="0"/>
              <w:rPr>
                <w:rFonts w:eastAsia="MS Gothic" w:cs="Times New Roman"/>
              </w:rPr>
            </w:pPr>
            <w:r w:rsidRPr="00FD1428">
              <w:rPr>
                <w:rFonts w:eastAsia="MS Gothic" w:cs="Times New Roman"/>
              </w:rPr>
              <w:t>right eye stimulus</w:t>
            </w:r>
          </w:p>
        </w:tc>
        <w:tc>
          <w:tcPr>
            <w:tcW w:w="2126" w:type="dxa"/>
          </w:tcPr>
          <w:p w14:paraId="4F59D2D3" w14:textId="58D42467" w:rsidR="00561E47" w:rsidRPr="00FD1428" w:rsidRDefault="00561E47" w:rsidP="00356F3D">
            <w:pPr>
              <w:jc w:val="both"/>
              <w:cnfStyle w:val="100000000000" w:firstRow="1" w:lastRow="0" w:firstColumn="0" w:lastColumn="0" w:oddVBand="0" w:evenVBand="0" w:oddHBand="0" w:evenHBand="0" w:firstRowFirstColumn="0" w:firstRowLastColumn="0" w:lastRowFirstColumn="0" w:lastRowLastColumn="0"/>
              <w:rPr>
                <w:rFonts w:eastAsia="MS Gothic" w:cs="Times New Roman"/>
              </w:rPr>
            </w:pPr>
            <w:r w:rsidRPr="00FD1428">
              <w:rPr>
                <w:rFonts w:eastAsia="MS Gothic" w:cs="Times New Roman"/>
              </w:rPr>
              <w:t>shown on panel</w:t>
            </w:r>
          </w:p>
        </w:tc>
      </w:tr>
      <w:tr w:rsidR="00561E47" w:rsidRPr="001B3B4F" w14:paraId="08A7C7BA" w14:textId="43F9D30D" w:rsidTr="00951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tcPr>
          <w:p w14:paraId="7E442E3D" w14:textId="353E20C9" w:rsidR="00561E47" w:rsidRPr="001B3B4F" w:rsidRDefault="00561E47" w:rsidP="00356F3D">
            <w:pPr>
              <w:jc w:val="both"/>
            </w:pPr>
            <w:r w:rsidRPr="001B3B4F">
              <w:t>C0</w:t>
            </w:r>
          </w:p>
        </w:tc>
        <w:tc>
          <w:tcPr>
            <w:tcW w:w="2525" w:type="dxa"/>
          </w:tcPr>
          <w:p w14:paraId="18AED113" w14:textId="758CBA5E" w:rsidR="00561E47" w:rsidRPr="001B3B4F" w:rsidRDefault="00561E47" w:rsidP="00356F3D">
            <w:pPr>
              <w:jc w:val="both"/>
              <w:cnfStyle w:val="000000100000" w:firstRow="0" w:lastRow="0" w:firstColumn="0" w:lastColumn="0" w:oddVBand="0" w:evenVBand="0" w:oddHBand="1" w:evenHBand="0" w:firstRowFirstColumn="0" w:firstRowLastColumn="0" w:lastRowFirstColumn="0" w:lastRowLastColumn="0"/>
            </w:pPr>
            <w:r w:rsidRPr="001B3B4F">
              <w:t>moving pattern</w:t>
            </w:r>
          </w:p>
        </w:tc>
        <w:tc>
          <w:tcPr>
            <w:tcW w:w="2552" w:type="dxa"/>
          </w:tcPr>
          <w:p w14:paraId="5EFC1B14" w14:textId="6CD4F0E6" w:rsidR="00561E47" w:rsidRPr="001B3B4F" w:rsidRDefault="00561E47" w:rsidP="00356F3D">
            <w:pPr>
              <w:jc w:val="both"/>
              <w:cnfStyle w:val="000000100000" w:firstRow="0" w:lastRow="0" w:firstColumn="0" w:lastColumn="0" w:oddVBand="0" w:evenVBand="0" w:oddHBand="1" w:evenHBand="0" w:firstRowFirstColumn="0" w:firstRowLastColumn="0" w:lastRowFirstColumn="0" w:lastRowLastColumn="0"/>
            </w:pPr>
            <w:r w:rsidRPr="001B3B4F">
              <w:t>moving pattern</w:t>
            </w:r>
          </w:p>
        </w:tc>
        <w:tc>
          <w:tcPr>
            <w:tcW w:w="2126" w:type="dxa"/>
          </w:tcPr>
          <w:p w14:paraId="622270DD" w14:textId="556AC0B5" w:rsidR="00561E47" w:rsidRPr="0035265E" w:rsidRDefault="00561E47" w:rsidP="00356F3D">
            <w:pPr>
              <w:jc w:val="both"/>
              <w:cnfStyle w:val="000000100000" w:firstRow="0" w:lastRow="0" w:firstColumn="0" w:lastColumn="0" w:oddVBand="0" w:evenVBand="0" w:oddHBand="1" w:evenHBand="0" w:firstRowFirstColumn="0" w:firstRowLastColumn="0" w:lastRowFirstColumn="0" w:lastRowLastColumn="0"/>
              <w:rPr>
                <w:b/>
              </w:rPr>
            </w:pPr>
            <w:r w:rsidRPr="0035265E">
              <w:rPr>
                <w:b/>
              </w:rPr>
              <w:t>a-c</w:t>
            </w:r>
          </w:p>
        </w:tc>
      </w:tr>
      <w:tr w:rsidR="00561E47" w:rsidRPr="001B3B4F" w14:paraId="4ED0CC3E" w14:textId="5E50B1A3" w:rsidTr="009515FF">
        <w:tc>
          <w:tcPr>
            <w:cnfStyle w:val="001000000000" w:firstRow="0" w:lastRow="0" w:firstColumn="1" w:lastColumn="0" w:oddVBand="0" w:evenVBand="0" w:oddHBand="0" w:evenHBand="0" w:firstRowFirstColumn="0" w:firstRowLastColumn="0" w:lastRowFirstColumn="0" w:lastRowLastColumn="0"/>
            <w:tcW w:w="1019" w:type="dxa"/>
          </w:tcPr>
          <w:p w14:paraId="27A5EEE8" w14:textId="3774BE3A" w:rsidR="00561E47" w:rsidRPr="001B3B4F" w:rsidRDefault="00561E47" w:rsidP="00561E47">
            <w:pPr>
              <w:jc w:val="both"/>
            </w:pPr>
            <w:r w:rsidRPr="001B3B4F">
              <w:t>C1</w:t>
            </w:r>
          </w:p>
        </w:tc>
        <w:tc>
          <w:tcPr>
            <w:tcW w:w="2525" w:type="dxa"/>
          </w:tcPr>
          <w:p w14:paraId="23CB06EF" w14:textId="16E428BD" w:rsidR="00561E47" w:rsidRPr="001B3B4F" w:rsidRDefault="00561E47" w:rsidP="00561E47">
            <w:pPr>
              <w:jc w:val="both"/>
              <w:cnfStyle w:val="000000000000" w:firstRow="0" w:lastRow="0" w:firstColumn="0" w:lastColumn="0" w:oddVBand="0" w:evenVBand="0" w:oddHBand="0" w:evenHBand="0" w:firstRowFirstColumn="0" w:firstRowLastColumn="0" w:lastRowFirstColumn="0" w:lastRowLastColumn="0"/>
            </w:pPr>
            <w:r w:rsidRPr="001B3B4F">
              <w:t>stationary pattern</w:t>
            </w:r>
          </w:p>
        </w:tc>
        <w:tc>
          <w:tcPr>
            <w:tcW w:w="2552" w:type="dxa"/>
          </w:tcPr>
          <w:p w14:paraId="34DAF409" w14:textId="6BDA142B" w:rsidR="00561E47" w:rsidRPr="001B3B4F" w:rsidRDefault="00561E47" w:rsidP="00561E47">
            <w:pPr>
              <w:jc w:val="both"/>
              <w:cnfStyle w:val="000000000000" w:firstRow="0" w:lastRow="0" w:firstColumn="0" w:lastColumn="0" w:oddVBand="0" w:evenVBand="0" w:oddHBand="0" w:evenHBand="0" w:firstRowFirstColumn="0" w:firstRowLastColumn="0" w:lastRowFirstColumn="0" w:lastRowLastColumn="0"/>
            </w:pPr>
            <w:r w:rsidRPr="001B3B4F">
              <w:t>moving pattern</w:t>
            </w:r>
          </w:p>
        </w:tc>
        <w:tc>
          <w:tcPr>
            <w:tcW w:w="2126" w:type="dxa"/>
          </w:tcPr>
          <w:p w14:paraId="58BBB4DF" w14:textId="0877AAA9" w:rsidR="00561E47" w:rsidRPr="0035265E" w:rsidRDefault="00561E47" w:rsidP="00561E47">
            <w:pPr>
              <w:jc w:val="both"/>
              <w:cnfStyle w:val="000000000000" w:firstRow="0" w:lastRow="0" w:firstColumn="0" w:lastColumn="0" w:oddVBand="0" w:evenVBand="0" w:oddHBand="0" w:evenHBand="0" w:firstRowFirstColumn="0" w:firstRowLastColumn="0" w:lastRowFirstColumn="0" w:lastRowLastColumn="0"/>
              <w:rPr>
                <w:b/>
              </w:rPr>
            </w:pPr>
            <w:r w:rsidRPr="0035265E">
              <w:rPr>
                <w:b/>
              </w:rPr>
              <w:t>a-b</w:t>
            </w:r>
          </w:p>
        </w:tc>
      </w:tr>
      <w:tr w:rsidR="00561E47" w:rsidRPr="001B3B4F" w14:paraId="755DE79D" w14:textId="3416B61D" w:rsidTr="00951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tcPr>
          <w:p w14:paraId="3B385199" w14:textId="0A80921E" w:rsidR="00561E47" w:rsidRPr="001B3B4F" w:rsidRDefault="00561E47" w:rsidP="00561E47">
            <w:pPr>
              <w:jc w:val="both"/>
            </w:pPr>
            <w:r w:rsidRPr="001B3B4F">
              <w:t>C2</w:t>
            </w:r>
          </w:p>
        </w:tc>
        <w:tc>
          <w:tcPr>
            <w:tcW w:w="2525" w:type="dxa"/>
          </w:tcPr>
          <w:p w14:paraId="7A9F23B5" w14:textId="7E1646C1" w:rsidR="00561E47" w:rsidRPr="001B3B4F" w:rsidRDefault="00561E47" w:rsidP="00561E47">
            <w:pPr>
              <w:jc w:val="both"/>
              <w:cnfStyle w:val="000000100000" w:firstRow="0" w:lastRow="0" w:firstColumn="0" w:lastColumn="0" w:oddVBand="0" w:evenVBand="0" w:oddHBand="1" w:evenHBand="0" w:firstRowFirstColumn="0" w:firstRowLastColumn="0" w:lastRowFirstColumn="0" w:lastRowLastColumn="0"/>
            </w:pPr>
            <w:r w:rsidRPr="001B3B4F">
              <w:t>moving pattern</w:t>
            </w:r>
          </w:p>
        </w:tc>
        <w:tc>
          <w:tcPr>
            <w:tcW w:w="2552" w:type="dxa"/>
          </w:tcPr>
          <w:p w14:paraId="1BA072B9" w14:textId="5A0BDBA6" w:rsidR="00561E47" w:rsidRPr="001B3B4F" w:rsidRDefault="00561E47" w:rsidP="00561E47">
            <w:pPr>
              <w:jc w:val="both"/>
              <w:cnfStyle w:val="000000100000" w:firstRow="0" w:lastRow="0" w:firstColumn="0" w:lastColumn="0" w:oddVBand="0" w:evenVBand="0" w:oddHBand="1" w:evenHBand="0" w:firstRowFirstColumn="0" w:firstRowLastColumn="0" w:lastRowFirstColumn="0" w:lastRowLastColumn="0"/>
            </w:pPr>
            <w:r w:rsidRPr="001B3B4F">
              <w:t>stationary pattern</w:t>
            </w:r>
          </w:p>
        </w:tc>
        <w:tc>
          <w:tcPr>
            <w:tcW w:w="2126" w:type="dxa"/>
          </w:tcPr>
          <w:p w14:paraId="66554DF9" w14:textId="73195082" w:rsidR="00561E47" w:rsidRPr="001B3B4F" w:rsidRDefault="00561E47" w:rsidP="00561E47">
            <w:pPr>
              <w:jc w:val="both"/>
              <w:cnfStyle w:val="000000100000" w:firstRow="0" w:lastRow="0" w:firstColumn="0" w:lastColumn="0" w:oddVBand="0" w:evenVBand="0" w:oddHBand="1" w:evenHBand="0" w:firstRowFirstColumn="0" w:firstRowLastColumn="0" w:lastRowFirstColumn="0" w:lastRowLastColumn="0"/>
            </w:pPr>
            <w:r w:rsidRPr="001B3B4F">
              <w:rPr>
                <w:b/>
              </w:rPr>
              <w:t>a-b</w:t>
            </w:r>
          </w:p>
        </w:tc>
      </w:tr>
      <w:tr w:rsidR="00561E47" w:rsidRPr="001B3B4F" w14:paraId="0973BA81" w14:textId="719D48AF" w:rsidTr="009515FF">
        <w:tc>
          <w:tcPr>
            <w:cnfStyle w:val="001000000000" w:firstRow="0" w:lastRow="0" w:firstColumn="1" w:lastColumn="0" w:oddVBand="0" w:evenVBand="0" w:oddHBand="0" w:evenHBand="0" w:firstRowFirstColumn="0" w:firstRowLastColumn="0" w:lastRowFirstColumn="0" w:lastRowLastColumn="0"/>
            <w:tcW w:w="1019" w:type="dxa"/>
          </w:tcPr>
          <w:p w14:paraId="2E8B6C05" w14:textId="76E824D2" w:rsidR="00561E47" w:rsidRPr="001B3B4F" w:rsidRDefault="00561E47" w:rsidP="00561E47">
            <w:pPr>
              <w:jc w:val="both"/>
            </w:pPr>
            <w:r w:rsidRPr="001B3B4F">
              <w:t>C3</w:t>
            </w:r>
          </w:p>
        </w:tc>
        <w:tc>
          <w:tcPr>
            <w:tcW w:w="2525" w:type="dxa"/>
          </w:tcPr>
          <w:p w14:paraId="35BBCA91" w14:textId="7674B518" w:rsidR="00561E47" w:rsidRPr="001B3B4F" w:rsidRDefault="00561E47" w:rsidP="00561E47">
            <w:pPr>
              <w:jc w:val="both"/>
              <w:cnfStyle w:val="000000000000" w:firstRow="0" w:lastRow="0" w:firstColumn="0" w:lastColumn="0" w:oddVBand="0" w:evenVBand="0" w:oddHBand="0" w:evenHBand="0" w:firstRowFirstColumn="0" w:firstRowLastColumn="0" w:lastRowFirstColumn="0" w:lastRowLastColumn="0"/>
            </w:pPr>
            <w:r w:rsidRPr="001B3B4F">
              <w:t>blank surface</w:t>
            </w:r>
          </w:p>
        </w:tc>
        <w:tc>
          <w:tcPr>
            <w:tcW w:w="2552" w:type="dxa"/>
          </w:tcPr>
          <w:p w14:paraId="75DBB9CC" w14:textId="495AC8C3" w:rsidR="00561E47" w:rsidRPr="001B3B4F" w:rsidRDefault="00561E47" w:rsidP="00561E47">
            <w:pPr>
              <w:jc w:val="both"/>
              <w:cnfStyle w:val="000000000000" w:firstRow="0" w:lastRow="0" w:firstColumn="0" w:lastColumn="0" w:oddVBand="0" w:evenVBand="0" w:oddHBand="0" w:evenHBand="0" w:firstRowFirstColumn="0" w:firstRowLastColumn="0" w:lastRowFirstColumn="0" w:lastRowLastColumn="0"/>
            </w:pPr>
            <w:r w:rsidRPr="001B3B4F">
              <w:t>moving pattern</w:t>
            </w:r>
          </w:p>
        </w:tc>
        <w:tc>
          <w:tcPr>
            <w:tcW w:w="2126" w:type="dxa"/>
          </w:tcPr>
          <w:p w14:paraId="39FA4BC0" w14:textId="2A2D7F29" w:rsidR="00561E47" w:rsidRPr="0035265E" w:rsidRDefault="00561E47" w:rsidP="00561E47">
            <w:pPr>
              <w:jc w:val="both"/>
              <w:cnfStyle w:val="000000000000" w:firstRow="0" w:lastRow="0" w:firstColumn="0" w:lastColumn="0" w:oddVBand="0" w:evenVBand="0" w:oddHBand="0" w:evenHBand="0" w:firstRowFirstColumn="0" w:firstRowLastColumn="0" w:lastRowFirstColumn="0" w:lastRowLastColumn="0"/>
              <w:rPr>
                <w:b/>
              </w:rPr>
            </w:pPr>
            <w:r w:rsidRPr="001B3B4F">
              <w:rPr>
                <w:b/>
              </w:rPr>
              <w:t>c-d</w:t>
            </w:r>
            <w:r w:rsidRPr="0035265E">
              <w:rPr>
                <w:b/>
              </w:rPr>
              <w:t xml:space="preserve">, </w:t>
            </w:r>
            <w:r w:rsidRPr="001B3B4F">
              <w:rPr>
                <w:b/>
              </w:rPr>
              <w:t>g-h</w:t>
            </w:r>
          </w:p>
        </w:tc>
      </w:tr>
      <w:tr w:rsidR="00561E47" w:rsidRPr="001B3B4F" w14:paraId="729C9171" w14:textId="5238C710" w:rsidTr="00951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tcPr>
          <w:p w14:paraId="37C68FDA" w14:textId="1C78E137" w:rsidR="00561E47" w:rsidRPr="001B3B4F" w:rsidRDefault="00561E47" w:rsidP="00561E47">
            <w:pPr>
              <w:jc w:val="both"/>
            </w:pPr>
            <w:r w:rsidRPr="001B3B4F">
              <w:t>C4</w:t>
            </w:r>
          </w:p>
        </w:tc>
        <w:tc>
          <w:tcPr>
            <w:tcW w:w="2525" w:type="dxa"/>
          </w:tcPr>
          <w:p w14:paraId="57895F62" w14:textId="14CF2891" w:rsidR="00561E47" w:rsidRPr="001B3B4F" w:rsidRDefault="00561E47" w:rsidP="00561E47">
            <w:pPr>
              <w:jc w:val="both"/>
              <w:cnfStyle w:val="000000100000" w:firstRow="0" w:lastRow="0" w:firstColumn="0" w:lastColumn="0" w:oddVBand="0" w:evenVBand="0" w:oddHBand="1" w:evenHBand="0" w:firstRowFirstColumn="0" w:firstRowLastColumn="0" w:lastRowFirstColumn="0" w:lastRowLastColumn="0"/>
            </w:pPr>
            <w:r w:rsidRPr="001B3B4F">
              <w:t>moving pattern</w:t>
            </w:r>
          </w:p>
        </w:tc>
        <w:tc>
          <w:tcPr>
            <w:tcW w:w="2552" w:type="dxa"/>
          </w:tcPr>
          <w:p w14:paraId="44C91E4F" w14:textId="1D90DB86" w:rsidR="00561E47" w:rsidRPr="001B3B4F" w:rsidRDefault="00561E47" w:rsidP="00561E47">
            <w:pPr>
              <w:jc w:val="both"/>
              <w:cnfStyle w:val="000000100000" w:firstRow="0" w:lastRow="0" w:firstColumn="0" w:lastColumn="0" w:oddVBand="0" w:evenVBand="0" w:oddHBand="1" w:evenHBand="0" w:firstRowFirstColumn="0" w:firstRowLastColumn="0" w:lastRowFirstColumn="0" w:lastRowLastColumn="0"/>
            </w:pPr>
            <w:r w:rsidRPr="001B3B4F">
              <w:t>blank surface</w:t>
            </w:r>
          </w:p>
        </w:tc>
        <w:tc>
          <w:tcPr>
            <w:tcW w:w="2126" w:type="dxa"/>
          </w:tcPr>
          <w:p w14:paraId="67398122" w14:textId="3B69570F" w:rsidR="00561E47" w:rsidRPr="0035265E" w:rsidRDefault="00561E47" w:rsidP="00561E47">
            <w:pPr>
              <w:jc w:val="both"/>
              <w:cnfStyle w:val="000000100000" w:firstRow="0" w:lastRow="0" w:firstColumn="0" w:lastColumn="0" w:oddVBand="0" w:evenVBand="0" w:oddHBand="1" w:evenHBand="0" w:firstRowFirstColumn="0" w:firstRowLastColumn="0" w:lastRowFirstColumn="0" w:lastRowLastColumn="0"/>
              <w:rPr>
                <w:b/>
              </w:rPr>
            </w:pPr>
            <w:r w:rsidRPr="001B3B4F">
              <w:rPr>
                <w:b/>
              </w:rPr>
              <w:t>c-d, g-h</w:t>
            </w:r>
          </w:p>
        </w:tc>
      </w:tr>
      <w:tr w:rsidR="00561E47" w:rsidRPr="001B3B4F" w14:paraId="42358FBB" w14:textId="241BEAC4" w:rsidTr="009515FF">
        <w:tc>
          <w:tcPr>
            <w:cnfStyle w:val="001000000000" w:firstRow="0" w:lastRow="0" w:firstColumn="1" w:lastColumn="0" w:oddVBand="0" w:evenVBand="0" w:oddHBand="0" w:evenHBand="0" w:firstRowFirstColumn="0" w:firstRowLastColumn="0" w:lastRowFirstColumn="0" w:lastRowLastColumn="0"/>
            <w:tcW w:w="1019" w:type="dxa"/>
          </w:tcPr>
          <w:p w14:paraId="7B848698" w14:textId="77E0E21E" w:rsidR="00561E47" w:rsidRPr="001B3B4F" w:rsidRDefault="00561E47" w:rsidP="00561E47">
            <w:pPr>
              <w:jc w:val="both"/>
            </w:pPr>
            <w:r w:rsidRPr="001B3B4F">
              <w:t>C5</w:t>
            </w:r>
          </w:p>
        </w:tc>
        <w:tc>
          <w:tcPr>
            <w:tcW w:w="2525" w:type="dxa"/>
          </w:tcPr>
          <w:p w14:paraId="262C80D0" w14:textId="0FC58A7A" w:rsidR="00561E47" w:rsidRPr="001B3B4F" w:rsidRDefault="00561E47" w:rsidP="00561E47">
            <w:pPr>
              <w:jc w:val="both"/>
              <w:cnfStyle w:val="000000000000" w:firstRow="0" w:lastRow="0" w:firstColumn="0" w:lastColumn="0" w:oddVBand="0" w:evenVBand="0" w:oddHBand="0" w:evenHBand="0" w:firstRowFirstColumn="0" w:firstRowLastColumn="0" w:lastRowFirstColumn="0" w:lastRowLastColumn="0"/>
            </w:pPr>
            <w:r w:rsidRPr="001B3B4F">
              <w:t>eye shielded</w:t>
            </w:r>
          </w:p>
        </w:tc>
        <w:tc>
          <w:tcPr>
            <w:tcW w:w="2552" w:type="dxa"/>
          </w:tcPr>
          <w:p w14:paraId="73669A2C" w14:textId="22748CAF" w:rsidR="00561E47" w:rsidRPr="001B3B4F" w:rsidRDefault="00561E47" w:rsidP="00561E47">
            <w:pPr>
              <w:jc w:val="both"/>
              <w:cnfStyle w:val="000000000000" w:firstRow="0" w:lastRow="0" w:firstColumn="0" w:lastColumn="0" w:oddVBand="0" w:evenVBand="0" w:oddHBand="0" w:evenHBand="0" w:firstRowFirstColumn="0" w:firstRowLastColumn="0" w:lastRowFirstColumn="0" w:lastRowLastColumn="0"/>
            </w:pPr>
            <w:r w:rsidRPr="001B3B4F">
              <w:t>moving pattern</w:t>
            </w:r>
          </w:p>
        </w:tc>
        <w:tc>
          <w:tcPr>
            <w:tcW w:w="2126" w:type="dxa"/>
          </w:tcPr>
          <w:p w14:paraId="5E0A2CE1" w14:textId="737F73EC" w:rsidR="00561E47" w:rsidRPr="0035265E" w:rsidRDefault="00561E47" w:rsidP="00561E47">
            <w:pPr>
              <w:jc w:val="both"/>
              <w:cnfStyle w:val="000000000000" w:firstRow="0" w:lastRow="0" w:firstColumn="0" w:lastColumn="0" w:oddVBand="0" w:evenVBand="0" w:oddHBand="0" w:evenHBand="0" w:firstRowFirstColumn="0" w:firstRowLastColumn="0" w:lastRowFirstColumn="0" w:lastRowLastColumn="0"/>
              <w:rPr>
                <w:b/>
              </w:rPr>
            </w:pPr>
            <w:r w:rsidRPr="001B3B4F">
              <w:rPr>
                <w:b/>
              </w:rPr>
              <w:t>e-f</w:t>
            </w:r>
            <w:r w:rsidR="00134EE2">
              <w:rPr>
                <w:b/>
              </w:rPr>
              <w:t xml:space="preserve">, </w:t>
            </w:r>
            <w:r w:rsidRPr="001B3B4F">
              <w:rPr>
                <w:b/>
              </w:rPr>
              <w:t>g-h</w:t>
            </w:r>
          </w:p>
        </w:tc>
      </w:tr>
      <w:tr w:rsidR="00561E47" w:rsidRPr="001B3B4F" w14:paraId="1386FDD5" w14:textId="47689F1C" w:rsidTr="00951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tcPr>
          <w:p w14:paraId="1BD7DB9E" w14:textId="3D009C84" w:rsidR="00561E47" w:rsidRPr="001B3B4F" w:rsidRDefault="00561E47" w:rsidP="00561E47">
            <w:pPr>
              <w:jc w:val="both"/>
            </w:pPr>
            <w:r w:rsidRPr="001B3B4F">
              <w:t>C6</w:t>
            </w:r>
          </w:p>
        </w:tc>
        <w:tc>
          <w:tcPr>
            <w:tcW w:w="2525" w:type="dxa"/>
          </w:tcPr>
          <w:p w14:paraId="4310F857" w14:textId="2B53580B" w:rsidR="00561E47" w:rsidRPr="001B3B4F" w:rsidRDefault="00561E47" w:rsidP="00561E47">
            <w:pPr>
              <w:jc w:val="both"/>
              <w:cnfStyle w:val="000000100000" w:firstRow="0" w:lastRow="0" w:firstColumn="0" w:lastColumn="0" w:oddVBand="0" w:evenVBand="0" w:oddHBand="1" w:evenHBand="0" w:firstRowFirstColumn="0" w:firstRowLastColumn="0" w:lastRowFirstColumn="0" w:lastRowLastColumn="0"/>
            </w:pPr>
            <w:r w:rsidRPr="001B3B4F">
              <w:t>moving pattern</w:t>
            </w:r>
          </w:p>
        </w:tc>
        <w:tc>
          <w:tcPr>
            <w:tcW w:w="2552" w:type="dxa"/>
          </w:tcPr>
          <w:p w14:paraId="7581E6FA" w14:textId="6B81C86A" w:rsidR="00561E47" w:rsidRPr="001B3B4F" w:rsidRDefault="00561E47" w:rsidP="00561E47">
            <w:pPr>
              <w:jc w:val="both"/>
              <w:cnfStyle w:val="000000100000" w:firstRow="0" w:lastRow="0" w:firstColumn="0" w:lastColumn="0" w:oddVBand="0" w:evenVBand="0" w:oddHBand="1" w:evenHBand="0" w:firstRowFirstColumn="0" w:firstRowLastColumn="0" w:lastRowFirstColumn="0" w:lastRowLastColumn="0"/>
            </w:pPr>
            <w:r w:rsidRPr="001B3B4F">
              <w:t>eye shielded</w:t>
            </w:r>
          </w:p>
        </w:tc>
        <w:tc>
          <w:tcPr>
            <w:tcW w:w="2126" w:type="dxa"/>
          </w:tcPr>
          <w:p w14:paraId="13ACDA2E" w14:textId="022F9A4B" w:rsidR="00561E47" w:rsidRPr="0035265E" w:rsidRDefault="00561E47" w:rsidP="00561E47">
            <w:pPr>
              <w:jc w:val="both"/>
              <w:cnfStyle w:val="000000100000" w:firstRow="0" w:lastRow="0" w:firstColumn="0" w:lastColumn="0" w:oddVBand="0" w:evenVBand="0" w:oddHBand="1" w:evenHBand="0" w:firstRowFirstColumn="0" w:firstRowLastColumn="0" w:lastRowFirstColumn="0" w:lastRowLastColumn="0"/>
              <w:rPr>
                <w:b/>
              </w:rPr>
            </w:pPr>
            <w:r w:rsidRPr="001B3B4F">
              <w:rPr>
                <w:b/>
              </w:rPr>
              <w:t>e-f</w:t>
            </w:r>
            <w:r w:rsidR="00134EE2">
              <w:rPr>
                <w:b/>
              </w:rPr>
              <w:t xml:space="preserve">, </w:t>
            </w:r>
            <w:r w:rsidRPr="001B3B4F">
              <w:rPr>
                <w:b/>
              </w:rPr>
              <w:t>g-h</w:t>
            </w:r>
          </w:p>
        </w:tc>
      </w:tr>
    </w:tbl>
    <w:p w14:paraId="0BCE815D" w14:textId="5CBEFDCE" w:rsidR="00B948B7" w:rsidRDefault="00B948B7" w:rsidP="006B514F">
      <w:pPr>
        <w:spacing w:after="360"/>
        <w:jc w:val="both"/>
        <w:rPr>
          <w:b/>
        </w:rPr>
      </w:pPr>
    </w:p>
    <w:p w14:paraId="305BAB5D" w14:textId="1FDB5291" w:rsidR="00922E33" w:rsidRPr="001B3B4F" w:rsidRDefault="00E02A4A" w:rsidP="006B514F">
      <w:pPr>
        <w:spacing w:after="240"/>
        <w:jc w:val="both"/>
      </w:pPr>
      <w:r>
        <w:rPr>
          <w:b/>
        </w:rPr>
        <w:t xml:space="preserve">Supplementary File </w:t>
      </w:r>
      <w:r w:rsidR="00154077">
        <w:rPr>
          <w:b/>
        </w:rPr>
        <w:t>1</w:t>
      </w:r>
      <w:r w:rsidR="00DC152E">
        <w:rPr>
          <w:b/>
        </w:rPr>
        <w:t>E</w:t>
      </w:r>
      <w:r w:rsidR="00922E33" w:rsidRPr="001B3B4F">
        <w:rPr>
          <w:b/>
        </w:rPr>
        <w:t>.</w:t>
      </w:r>
      <w:r w:rsidR="00922E33" w:rsidRPr="001B3B4F">
        <w:t xml:space="preserve"> </w:t>
      </w:r>
      <w:r w:rsidR="00922E33" w:rsidRPr="001B3B4F">
        <w:rPr>
          <w:b/>
        </w:rPr>
        <w:t xml:space="preserve">Stimulus parameters (whole-field and hemispheres). </w:t>
      </w:r>
      <w:r w:rsidR="00922E33" w:rsidRPr="001B3B4F">
        <w:t xml:space="preserve">These stimuli consisted of a horizontally moving grating, either covering the entire visual field or cropped to one of the 6 principal hemispheres (front, rear, upper, lower, left, right). </w:t>
      </w:r>
      <w:r w:rsidR="005A6E3F">
        <w:t xml:space="preserve">Parameters and units as in </w:t>
      </w:r>
      <w:r w:rsidR="005A6E3F">
        <w:rPr>
          <w:b/>
          <w:bCs/>
        </w:rPr>
        <w:t xml:space="preserve">Supplementary File 1B. </w:t>
      </w:r>
      <w:r w:rsidR="005A6E3F">
        <w:t xml:space="preserve">Results shown in </w:t>
      </w:r>
      <w:r w:rsidR="00EB2A80">
        <w:rPr>
          <w:b/>
        </w:rPr>
        <w:t>Figure 3–figure supplement 4</w:t>
      </w:r>
      <w:r w:rsidR="00EB2A80">
        <w:rPr>
          <w:bCs/>
        </w:rPr>
        <w:t xml:space="preserve"> and </w:t>
      </w:r>
      <w:r w:rsidR="00EB2A80" w:rsidRPr="00DD73EC">
        <w:rPr>
          <w:b/>
        </w:rPr>
        <w:t>Figure</w:t>
      </w:r>
      <w:r w:rsidR="00EB2A80">
        <w:rPr>
          <w:b/>
        </w:rPr>
        <w:t xml:space="preserve"> 4–figure supplement 1</w:t>
      </w:r>
      <w:r w:rsidR="00EB2A80">
        <w:t>.</w:t>
      </w:r>
    </w:p>
    <w:tbl>
      <w:tblPr>
        <w:tblStyle w:val="LightShading"/>
        <w:tblW w:w="0" w:type="auto"/>
        <w:tblLook w:val="04A0" w:firstRow="1" w:lastRow="0" w:firstColumn="1" w:lastColumn="0" w:noHBand="0" w:noVBand="1"/>
      </w:tblPr>
      <w:tblGrid>
        <w:gridCol w:w="1077"/>
        <w:gridCol w:w="1057"/>
        <w:gridCol w:w="1026"/>
        <w:gridCol w:w="1057"/>
        <w:gridCol w:w="1044"/>
        <w:gridCol w:w="1046"/>
        <w:gridCol w:w="1011"/>
        <w:gridCol w:w="982"/>
      </w:tblGrid>
      <w:tr w:rsidR="00922E33" w:rsidRPr="001B3B4F" w14:paraId="03DE2F7C" w14:textId="77777777" w:rsidTr="00294C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47C9EE65" w14:textId="77777777" w:rsidR="00922E33" w:rsidRPr="001B3B4F" w:rsidRDefault="00922E33" w:rsidP="00294CB4">
            <w:pPr>
              <w:jc w:val="both"/>
            </w:pPr>
            <w:r w:rsidRPr="001B3B4F">
              <w:t>type</w:t>
            </w:r>
          </w:p>
        </w:tc>
        <w:tc>
          <w:tcPr>
            <w:tcW w:w="1089" w:type="dxa"/>
          </w:tcPr>
          <w:p w14:paraId="28CB69D7" w14:textId="77777777" w:rsidR="00922E33" w:rsidRPr="001B3B4F" w:rsidRDefault="00922E33" w:rsidP="00294CB4">
            <w:pPr>
              <w:jc w:val="both"/>
              <w:cnfStyle w:val="100000000000" w:firstRow="1" w:lastRow="0" w:firstColumn="0" w:lastColumn="0" w:oddVBand="0" w:evenVBand="0" w:oddHBand="0" w:evenHBand="0" w:firstRowFirstColumn="0" w:firstRowLastColumn="0" w:lastRowFirstColumn="0" w:lastRowLastColumn="0"/>
            </w:pPr>
            <m:oMath>
              <m:r>
                <m:rPr>
                  <m:sty m:val="bi"/>
                </m:rPr>
                <w:rPr>
                  <w:rFonts w:ascii="Cambria Math" w:hAnsi="Cambria Math"/>
                </w:rPr>
                <m:t>α</m:t>
              </m:r>
            </m:oMath>
            <w:r w:rsidRPr="001B3B4F">
              <w:t xml:space="preserve"> </w:t>
            </w:r>
          </w:p>
        </w:tc>
        <w:tc>
          <w:tcPr>
            <w:tcW w:w="1064" w:type="dxa"/>
          </w:tcPr>
          <w:p w14:paraId="1EA82C15" w14:textId="77777777" w:rsidR="00922E33" w:rsidRPr="001B3B4F" w:rsidRDefault="00922E33" w:rsidP="00294CB4">
            <w:pPr>
              <w:jc w:val="both"/>
              <w:cnfStyle w:val="100000000000" w:firstRow="1" w:lastRow="0" w:firstColumn="0" w:lastColumn="0" w:oddVBand="0" w:evenVBand="0" w:oddHBand="0" w:evenHBand="0" w:firstRowFirstColumn="0" w:firstRowLastColumn="0" w:lastRowFirstColumn="0" w:lastRowLastColumn="0"/>
            </w:pPr>
            <m:oMath>
              <m:r>
                <m:rPr>
                  <m:sty m:val="bi"/>
                </m:rPr>
                <w:rPr>
                  <w:rFonts w:ascii="Cambria Math" w:hAnsi="Cambria Math"/>
                </w:rPr>
                <m:t>β</m:t>
              </m:r>
            </m:oMath>
            <w:r w:rsidRPr="001B3B4F">
              <w:t xml:space="preserve"> </w:t>
            </w:r>
          </w:p>
        </w:tc>
        <w:tc>
          <w:tcPr>
            <w:tcW w:w="1089" w:type="dxa"/>
          </w:tcPr>
          <w:p w14:paraId="34AFE657" w14:textId="77777777" w:rsidR="00922E33" w:rsidRPr="001B3B4F" w:rsidRDefault="00922E33" w:rsidP="00294CB4">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rPr>
            </w:pPr>
            <m:oMath>
              <m:r>
                <m:rPr>
                  <m:sty m:val="bi"/>
                </m:rPr>
                <w:rPr>
                  <w:rFonts w:ascii="Cambria Math" w:eastAsia="MS Gothic" w:hAnsi="Cambria Math" w:cs="Times New Roman"/>
                </w:rPr>
                <m:t>δ</m:t>
              </m:r>
            </m:oMath>
            <w:r w:rsidRPr="001B3B4F">
              <w:rPr>
                <w:rFonts w:ascii="Calibri" w:eastAsia="MS Gothic" w:hAnsi="Calibri" w:cs="Times New Roman"/>
              </w:rPr>
              <w:t xml:space="preserve"> </w:t>
            </w:r>
          </w:p>
        </w:tc>
        <w:tc>
          <w:tcPr>
            <w:tcW w:w="1056" w:type="dxa"/>
          </w:tcPr>
          <w:p w14:paraId="5B2460BC" w14:textId="77777777" w:rsidR="00922E33" w:rsidRPr="001B3B4F" w:rsidRDefault="00922E33" w:rsidP="00294CB4">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rPr>
            </w:pPr>
            <w:r w:rsidRPr="001B3B4F">
              <w:rPr>
                <w:rFonts w:ascii="Calibri" w:eastAsia="MS Gothic" w:hAnsi="Calibri" w:cs="Times New Roman"/>
              </w:rPr>
              <w:t>SF</w:t>
            </w:r>
          </w:p>
        </w:tc>
        <w:tc>
          <w:tcPr>
            <w:tcW w:w="1058" w:type="dxa"/>
          </w:tcPr>
          <w:p w14:paraId="1D9FF0EE" w14:textId="77777777" w:rsidR="00922E33" w:rsidRPr="001B3B4F" w:rsidRDefault="00922E33" w:rsidP="00294CB4">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rPr>
            </w:pPr>
            <w:r w:rsidRPr="001B3B4F">
              <w:rPr>
                <w:rFonts w:ascii="Calibri" w:eastAsia="MS Gothic" w:hAnsi="Calibri" w:cs="Times New Roman"/>
              </w:rPr>
              <w:t>TF</w:t>
            </w:r>
          </w:p>
        </w:tc>
        <w:tc>
          <w:tcPr>
            <w:tcW w:w="1037" w:type="dxa"/>
          </w:tcPr>
          <w:p w14:paraId="1BEA8BC4" w14:textId="77777777" w:rsidR="00922E33" w:rsidRPr="001B3B4F" w:rsidRDefault="00922E33" w:rsidP="00294CB4">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rPr>
            </w:pPr>
            <w:r w:rsidRPr="001B3B4F">
              <w:rPr>
                <w:rFonts w:ascii="Calibri" w:eastAsia="MS Gothic" w:hAnsi="Calibri" w:cs="Times New Roman"/>
              </w:rPr>
              <w:t>v</w:t>
            </w:r>
          </w:p>
        </w:tc>
        <w:tc>
          <w:tcPr>
            <w:tcW w:w="1017" w:type="dxa"/>
          </w:tcPr>
          <w:p w14:paraId="1000A59D" w14:textId="77777777" w:rsidR="00922E33" w:rsidRPr="001B3B4F" w:rsidRDefault="00922E33" w:rsidP="00294CB4">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rPr>
            </w:pPr>
            <w:r w:rsidRPr="001B3B4F">
              <w:rPr>
                <w:rFonts w:ascii="Calibri" w:eastAsia="MS Gothic" w:hAnsi="Calibri" w:cs="Times New Roman"/>
              </w:rPr>
              <w:t>T</w:t>
            </w:r>
          </w:p>
        </w:tc>
      </w:tr>
      <w:tr w:rsidR="00922E33" w:rsidRPr="001B3B4F" w14:paraId="09FB3126" w14:textId="77777777" w:rsidTr="00294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7DD06B67" w14:textId="77777777" w:rsidR="00922E33" w:rsidRPr="001B3B4F" w:rsidRDefault="00922E33" w:rsidP="00294CB4">
            <w:pPr>
              <w:jc w:val="both"/>
            </w:pPr>
            <w:r w:rsidRPr="001B3B4F">
              <w:t>H0</w:t>
            </w:r>
          </w:p>
        </w:tc>
        <w:tc>
          <w:tcPr>
            <w:tcW w:w="1089" w:type="dxa"/>
          </w:tcPr>
          <w:p w14:paraId="3FB559EF"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w:t>
            </w:r>
          </w:p>
        </w:tc>
        <w:tc>
          <w:tcPr>
            <w:tcW w:w="1064" w:type="dxa"/>
          </w:tcPr>
          <w:p w14:paraId="2B48080F"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w:t>
            </w:r>
          </w:p>
        </w:tc>
        <w:tc>
          <w:tcPr>
            <w:tcW w:w="1089" w:type="dxa"/>
          </w:tcPr>
          <w:p w14:paraId="0569DFF3"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360</w:t>
            </w:r>
          </w:p>
        </w:tc>
        <w:tc>
          <w:tcPr>
            <w:tcW w:w="1056" w:type="dxa"/>
          </w:tcPr>
          <w:p w14:paraId="49C11F1B"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0.0611</w:t>
            </w:r>
          </w:p>
        </w:tc>
        <w:tc>
          <w:tcPr>
            <w:tcW w:w="1058" w:type="dxa"/>
          </w:tcPr>
          <w:p w14:paraId="10D320A2"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0.7639</w:t>
            </w:r>
          </w:p>
        </w:tc>
        <w:tc>
          <w:tcPr>
            <w:tcW w:w="1037" w:type="dxa"/>
          </w:tcPr>
          <w:p w14:paraId="0E97A7D1"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12.5</w:t>
            </w:r>
          </w:p>
        </w:tc>
        <w:tc>
          <w:tcPr>
            <w:tcW w:w="1017" w:type="dxa"/>
          </w:tcPr>
          <w:p w14:paraId="6B0DC2E8"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10</w:t>
            </w:r>
          </w:p>
        </w:tc>
      </w:tr>
      <w:tr w:rsidR="00922E33" w:rsidRPr="001B3B4F" w14:paraId="100E809A" w14:textId="77777777" w:rsidTr="00294CB4">
        <w:tc>
          <w:tcPr>
            <w:cnfStyle w:val="001000000000" w:firstRow="0" w:lastRow="0" w:firstColumn="1" w:lastColumn="0" w:oddVBand="0" w:evenVBand="0" w:oddHBand="0" w:evenHBand="0" w:firstRowFirstColumn="0" w:firstRowLastColumn="0" w:lastRowFirstColumn="0" w:lastRowLastColumn="0"/>
            <w:tcW w:w="1106" w:type="dxa"/>
          </w:tcPr>
          <w:p w14:paraId="049943D1" w14:textId="77777777" w:rsidR="00922E33" w:rsidRPr="001B3B4F" w:rsidRDefault="00922E33" w:rsidP="00294CB4">
            <w:pPr>
              <w:jc w:val="both"/>
            </w:pPr>
            <w:r w:rsidRPr="001B3B4F">
              <w:t>H1</w:t>
            </w:r>
          </w:p>
        </w:tc>
        <w:tc>
          <w:tcPr>
            <w:tcW w:w="1089" w:type="dxa"/>
          </w:tcPr>
          <w:p w14:paraId="06CB6792"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0</w:t>
            </w:r>
          </w:p>
        </w:tc>
        <w:tc>
          <w:tcPr>
            <w:tcW w:w="1064" w:type="dxa"/>
          </w:tcPr>
          <w:p w14:paraId="4450F9D2"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0</w:t>
            </w:r>
          </w:p>
        </w:tc>
        <w:tc>
          <w:tcPr>
            <w:tcW w:w="1089" w:type="dxa"/>
          </w:tcPr>
          <w:p w14:paraId="718CC673"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180</w:t>
            </w:r>
          </w:p>
        </w:tc>
        <w:tc>
          <w:tcPr>
            <w:tcW w:w="1056" w:type="dxa"/>
          </w:tcPr>
          <w:p w14:paraId="40A62FD3"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0.0611</w:t>
            </w:r>
          </w:p>
        </w:tc>
        <w:tc>
          <w:tcPr>
            <w:tcW w:w="1058" w:type="dxa"/>
          </w:tcPr>
          <w:p w14:paraId="428589D8"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0.7639</w:t>
            </w:r>
          </w:p>
        </w:tc>
        <w:tc>
          <w:tcPr>
            <w:tcW w:w="1037" w:type="dxa"/>
          </w:tcPr>
          <w:p w14:paraId="1805F54B"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12.5</w:t>
            </w:r>
          </w:p>
        </w:tc>
        <w:tc>
          <w:tcPr>
            <w:tcW w:w="1017" w:type="dxa"/>
          </w:tcPr>
          <w:p w14:paraId="379FFF36"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10</w:t>
            </w:r>
          </w:p>
        </w:tc>
      </w:tr>
      <w:tr w:rsidR="00922E33" w:rsidRPr="001B3B4F" w14:paraId="65309EC2" w14:textId="77777777" w:rsidTr="00294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17686073" w14:textId="77777777" w:rsidR="00922E33" w:rsidRPr="001B3B4F" w:rsidRDefault="00922E33" w:rsidP="00294CB4">
            <w:pPr>
              <w:jc w:val="both"/>
            </w:pPr>
            <w:r w:rsidRPr="001B3B4F">
              <w:t>H2</w:t>
            </w:r>
          </w:p>
        </w:tc>
        <w:tc>
          <w:tcPr>
            <w:tcW w:w="1089" w:type="dxa"/>
          </w:tcPr>
          <w:p w14:paraId="1A48E0B7"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180</w:t>
            </w:r>
          </w:p>
        </w:tc>
        <w:tc>
          <w:tcPr>
            <w:tcW w:w="1064" w:type="dxa"/>
          </w:tcPr>
          <w:p w14:paraId="78E18426"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w:t>
            </w:r>
          </w:p>
        </w:tc>
        <w:tc>
          <w:tcPr>
            <w:tcW w:w="1089" w:type="dxa"/>
          </w:tcPr>
          <w:p w14:paraId="7E97A46E"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180</w:t>
            </w:r>
          </w:p>
        </w:tc>
        <w:tc>
          <w:tcPr>
            <w:tcW w:w="1056" w:type="dxa"/>
          </w:tcPr>
          <w:p w14:paraId="1A8C0F44"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0.0611</w:t>
            </w:r>
          </w:p>
        </w:tc>
        <w:tc>
          <w:tcPr>
            <w:tcW w:w="1058" w:type="dxa"/>
          </w:tcPr>
          <w:p w14:paraId="0A326E8F"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0.7639</w:t>
            </w:r>
          </w:p>
        </w:tc>
        <w:tc>
          <w:tcPr>
            <w:tcW w:w="1037" w:type="dxa"/>
          </w:tcPr>
          <w:p w14:paraId="4BC82908"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12.5</w:t>
            </w:r>
          </w:p>
        </w:tc>
        <w:tc>
          <w:tcPr>
            <w:tcW w:w="1017" w:type="dxa"/>
          </w:tcPr>
          <w:p w14:paraId="58DB03E0"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10</w:t>
            </w:r>
          </w:p>
        </w:tc>
      </w:tr>
      <w:tr w:rsidR="00922E33" w:rsidRPr="001B3B4F" w14:paraId="0B412593" w14:textId="77777777" w:rsidTr="00294CB4">
        <w:tc>
          <w:tcPr>
            <w:cnfStyle w:val="001000000000" w:firstRow="0" w:lastRow="0" w:firstColumn="1" w:lastColumn="0" w:oddVBand="0" w:evenVBand="0" w:oddHBand="0" w:evenHBand="0" w:firstRowFirstColumn="0" w:firstRowLastColumn="0" w:lastRowFirstColumn="0" w:lastRowLastColumn="0"/>
            <w:tcW w:w="1106" w:type="dxa"/>
          </w:tcPr>
          <w:p w14:paraId="15477862" w14:textId="77777777" w:rsidR="00922E33" w:rsidRPr="001B3B4F" w:rsidRDefault="00922E33" w:rsidP="00294CB4">
            <w:pPr>
              <w:jc w:val="both"/>
            </w:pPr>
            <w:r w:rsidRPr="001B3B4F">
              <w:t>H3</w:t>
            </w:r>
          </w:p>
        </w:tc>
        <w:tc>
          <w:tcPr>
            <w:tcW w:w="1089" w:type="dxa"/>
          </w:tcPr>
          <w:p w14:paraId="71E1FD66"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0</w:t>
            </w:r>
          </w:p>
        </w:tc>
        <w:tc>
          <w:tcPr>
            <w:tcW w:w="1064" w:type="dxa"/>
          </w:tcPr>
          <w:p w14:paraId="05C31BEF"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90</w:t>
            </w:r>
          </w:p>
        </w:tc>
        <w:tc>
          <w:tcPr>
            <w:tcW w:w="1089" w:type="dxa"/>
          </w:tcPr>
          <w:p w14:paraId="29134644"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180</w:t>
            </w:r>
          </w:p>
        </w:tc>
        <w:tc>
          <w:tcPr>
            <w:tcW w:w="1056" w:type="dxa"/>
          </w:tcPr>
          <w:p w14:paraId="637B5925"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0.0611</w:t>
            </w:r>
          </w:p>
        </w:tc>
        <w:tc>
          <w:tcPr>
            <w:tcW w:w="1058" w:type="dxa"/>
          </w:tcPr>
          <w:p w14:paraId="0E17D45C"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0.7639</w:t>
            </w:r>
          </w:p>
        </w:tc>
        <w:tc>
          <w:tcPr>
            <w:tcW w:w="1037" w:type="dxa"/>
          </w:tcPr>
          <w:p w14:paraId="433A80D3"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12.5</w:t>
            </w:r>
          </w:p>
        </w:tc>
        <w:tc>
          <w:tcPr>
            <w:tcW w:w="1017" w:type="dxa"/>
          </w:tcPr>
          <w:p w14:paraId="366CE95B"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10</w:t>
            </w:r>
          </w:p>
        </w:tc>
      </w:tr>
      <w:tr w:rsidR="00922E33" w:rsidRPr="001B3B4F" w14:paraId="4D809546" w14:textId="77777777" w:rsidTr="00294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5D4B1FE3" w14:textId="77777777" w:rsidR="00922E33" w:rsidRPr="001B3B4F" w:rsidRDefault="00922E33" w:rsidP="00294CB4">
            <w:pPr>
              <w:jc w:val="both"/>
            </w:pPr>
            <w:r w:rsidRPr="001B3B4F">
              <w:t>H4</w:t>
            </w:r>
          </w:p>
        </w:tc>
        <w:tc>
          <w:tcPr>
            <w:tcW w:w="1089" w:type="dxa"/>
          </w:tcPr>
          <w:p w14:paraId="26133D1B"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w:t>
            </w:r>
          </w:p>
        </w:tc>
        <w:tc>
          <w:tcPr>
            <w:tcW w:w="1064" w:type="dxa"/>
          </w:tcPr>
          <w:p w14:paraId="4B1BEF07"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-90</w:t>
            </w:r>
          </w:p>
        </w:tc>
        <w:tc>
          <w:tcPr>
            <w:tcW w:w="1089" w:type="dxa"/>
          </w:tcPr>
          <w:p w14:paraId="09ADBE8E"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180</w:t>
            </w:r>
          </w:p>
        </w:tc>
        <w:tc>
          <w:tcPr>
            <w:tcW w:w="1056" w:type="dxa"/>
          </w:tcPr>
          <w:p w14:paraId="69740D59"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0.0611</w:t>
            </w:r>
          </w:p>
        </w:tc>
        <w:tc>
          <w:tcPr>
            <w:tcW w:w="1058" w:type="dxa"/>
          </w:tcPr>
          <w:p w14:paraId="2430FF47"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0.7639</w:t>
            </w:r>
          </w:p>
        </w:tc>
        <w:tc>
          <w:tcPr>
            <w:tcW w:w="1037" w:type="dxa"/>
          </w:tcPr>
          <w:p w14:paraId="06BE0882"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12.5</w:t>
            </w:r>
          </w:p>
        </w:tc>
        <w:tc>
          <w:tcPr>
            <w:tcW w:w="1017" w:type="dxa"/>
          </w:tcPr>
          <w:p w14:paraId="4359222B"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10</w:t>
            </w:r>
          </w:p>
        </w:tc>
      </w:tr>
      <w:tr w:rsidR="00922E33" w:rsidRPr="001B3B4F" w14:paraId="047853C2" w14:textId="77777777" w:rsidTr="00294CB4">
        <w:tc>
          <w:tcPr>
            <w:cnfStyle w:val="001000000000" w:firstRow="0" w:lastRow="0" w:firstColumn="1" w:lastColumn="0" w:oddVBand="0" w:evenVBand="0" w:oddHBand="0" w:evenHBand="0" w:firstRowFirstColumn="0" w:firstRowLastColumn="0" w:lastRowFirstColumn="0" w:lastRowLastColumn="0"/>
            <w:tcW w:w="1106" w:type="dxa"/>
          </w:tcPr>
          <w:p w14:paraId="58EB8D79" w14:textId="77777777" w:rsidR="00922E33" w:rsidRPr="001B3B4F" w:rsidRDefault="00922E33" w:rsidP="00294CB4">
            <w:pPr>
              <w:jc w:val="both"/>
            </w:pPr>
            <w:r w:rsidRPr="001B3B4F">
              <w:t>H5</w:t>
            </w:r>
          </w:p>
        </w:tc>
        <w:tc>
          <w:tcPr>
            <w:tcW w:w="1089" w:type="dxa"/>
          </w:tcPr>
          <w:p w14:paraId="5F9F3C23"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90</w:t>
            </w:r>
          </w:p>
        </w:tc>
        <w:tc>
          <w:tcPr>
            <w:tcW w:w="1064" w:type="dxa"/>
          </w:tcPr>
          <w:p w14:paraId="7AD2FB1B"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0</w:t>
            </w:r>
          </w:p>
        </w:tc>
        <w:tc>
          <w:tcPr>
            <w:tcW w:w="1089" w:type="dxa"/>
          </w:tcPr>
          <w:p w14:paraId="0AF82656"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180</w:t>
            </w:r>
          </w:p>
        </w:tc>
        <w:tc>
          <w:tcPr>
            <w:tcW w:w="1056" w:type="dxa"/>
          </w:tcPr>
          <w:p w14:paraId="6CE35787"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0.0611</w:t>
            </w:r>
          </w:p>
        </w:tc>
        <w:tc>
          <w:tcPr>
            <w:tcW w:w="1058" w:type="dxa"/>
          </w:tcPr>
          <w:p w14:paraId="68A1CF46"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0.7639</w:t>
            </w:r>
          </w:p>
        </w:tc>
        <w:tc>
          <w:tcPr>
            <w:tcW w:w="1037" w:type="dxa"/>
          </w:tcPr>
          <w:p w14:paraId="2299ACBD"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12.5</w:t>
            </w:r>
          </w:p>
        </w:tc>
        <w:tc>
          <w:tcPr>
            <w:tcW w:w="1017" w:type="dxa"/>
          </w:tcPr>
          <w:p w14:paraId="7C848F3F" w14:textId="77777777" w:rsidR="00922E33" w:rsidRPr="001B3B4F" w:rsidRDefault="00922E33" w:rsidP="00294CB4">
            <w:pPr>
              <w:jc w:val="both"/>
              <w:cnfStyle w:val="000000000000" w:firstRow="0" w:lastRow="0" w:firstColumn="0" w:lastColumn="0" w:oddVBand="0" w:evenVBand="0" w:oddHBand="0" w:evenHBand="0" w:firstRowFirstColumn="0" w:firstRowLastColumn="0" w:lastRowFirstColumn="0" w:lastRowLastColumn="0"/>
            </w:pPr>
            <w:r w:rsidRPr="001B3B4F">
              <w:t>10</w:t>
            </w:r>
          </w:p>
        </w:tc>
      </w:tr>
      <w:tr w:rsidR="00922E33" w:rsidRPr="001B3B4F" w14:paraId="2D28E4F9" w14:textId="77777777" w:rsidTr="00294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6" w:type="dxa"/>
          </w:tcPr>
          <w:p w14:paraId="1731F44C" w14:textId="77777777" w:rsidR="00922E33" w:rsidRPr="001B3B4F" w:rsidRDefault="00922E33" w:rsidP="00294CB4">
            <w:pPr>
              <w:jc w:val="both"/>
            </w:pPr>
            <w:r w:rsidRPr="001B3B4F">
              <w:t>H6</w:t>
            </w:r>
          </w:p>
        </w:tc>
        <w:tc>
          <w:tcPr>
            <w:tcW w:w="1089" w:type="dxa"/>
          </w:tcPr>
          <w:p w14:paraId="7275D1A3"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-90</w:t>
            </w:r>
          </w:p>
        </w:tc>
        <w:tc>
          <w:tcPr>
            <w:tcW w:w="1064" w:type="dxa"/>
          </w:tcPr>
          <w:p w14:paraId="2CF845BD"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w:t>
            </w:r>
          </w:p>
        </w:tc>
        <w:tc>
          <w:tcPr>
            <w:tcW w:w="1089" w:type="dxa"/>
          </w:tcPr>
          <w:p w14:paraId="4B983050"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180</w:t>
            </w:r>
          </w:p>
        </w:tc>
        <w:tc>
          <w:tcPr>
            <w:tcW w:w="1056" w:type="dxa"/>
          </w:tcPr>
          <w:p w14:paraId="28823FEF"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0.0611</w:t>
            </w:r>
          </w:p>
        </w:tc>
        <w:tc>
          <w:tcPr>
            <w:tcW w:w="1058" w:type="dxa"/>
          </w:tcPr>
          <w:p w14:paraId="27DB899E"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0.7639</w:t>
            </w:r>
          </w:p>
        </w:tc>
        <w:tc>
          <w:tcPr>
            <w:tcW w:w="1037" w:type="dxa"/>
          </w:tcPr>
          <w:p w14:paraId="2C3B4B6A"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12.5</w:t>
            </w:r>
          </w:p>
        </w:tc>
        <w:tc>
          <w:tcPr>
            <w:tcW w:w="1017" w:type="dxa"/>
          </w:tcPr>
          <w:p w14:paraId="79C8F340" w14:textId="77777777" w:rsidR="00922E33" w:rsidRPr="001B3B4F" w:rsidRDefault="00922E33" w:rsidP="00294CB4">
            <w:pPr>
              <w:jc w:val="both"/>
              <w:cnfStyle w:val="000000100000" w:firstRow="0" w:lastRow="0" w:firstColumn="0" w:lastColumn="0" w:oddVBand="0" w:evenVBand="0" w:oddHBand="1" w:evenHBand="0" w:firstRowFirstColumn="0" w:firstRowLastColumn="0" w:lastRowFirstColumn="0" w:lastRowLastColumn="0"/>
            </w:pPr>
            <w:r w:rsidRPr="001B3B4F">
              <w:t>10</w:t>
            </w:r>
          </w:p>
        </w:tc>
      </w:tr>
    </w:tbl>
    <w:p w14:paraId="0F209A9F" w14:textId="77777777" w:rsidR="00C81136" w:rsidRDefault="00C81136">
      <w:pPr>
        <w:spacing w:after="0"/>
        <w:rPr>
          <w:b/>
          <w:bCs/>
        </w:rPr>
      </w:pPr>
      <w:r>
        <w:rPr>
          <w:b/>
          <w:bCs/>
        </w:rPr>
        <w:br w:type="page"/>
      </w:r>
    </w:p>
    <w:p w14:paraId="7E49B320" w14:textId="3583DE97" w:rsidR="00C81136" w:rsidRDefault="00C81136" w:rsidP="00131F1C">
      <w:pPr>
        <w:spacing w:after="240"/>
        <w:jc w:val="both"/>
      </w:pPr>
      <w:r>
        <w:rPr>
          <w:b/>
          <w:bCs/>
        </w:rPr>
        <w:lastRenderedPageBreak/>
        <w:t>Supplementary File 1F</w:t>
      </w:r>
      <w:r>
        <w:rPr>
          <w:b/>
        </w:rPr>
        <w:t>.</w:t>
      </w:r>
      <w:r>
        <w:t xml:space="preserve"> </w:t>
      </w:r>
      <w:r>
        <w:rPr>
          <w:b/>
        </w:rPr>
        <w:t xml:space="preserve">Stimulus parameters (frequency dependence). </w:t>
      </w:r>
      <w:r>
        <w:t xml:space="preserve">These stimuli consisted of a horizontally moving grating, cropped with a disk-shaped stimulus mask. At each location, 7 different spatial frequencies and thus velocities were used, while temporal frequency was held constant. Parameters and units as in </w:t>
      </w:r>
      <w:r w:rsidR="00F76A3B">
        <w:rPr>
          <w:b/>
          <w:bCs/>
        </w:rPr>
        <w:t>Supplementary File 1B</w:t>
      </w:r>
      <w:r>
        <w:rPr>
          <w:b/>
          <w:bCs/>
        </w:rPr>
        <w:t xml:space="preserve">. </w:t>
      </w:r>
      <w:r>
        <w:t xml:space="preserve">Results shown in </w:t>
      </w:r>
      <w:r>
        <w:rPr>
          <w:b/>
        </w:rPr>
        <w:t>Figure 5</w:t>
      </w:r>
      <w:r>
        <w:t>.</w:t>
      </w:r>
    </w:p>
    <w:tbl>
      <w:tblPr>
        <w:tblStyle w:val="LightShading"/>
        <w:tblW w:w="0" w:type="auto"/>
        <w:tblLook w:val="04A0" w:firstRow="1" w:lastRow="0" w:firstColumn="1" w:lastColumn="0" w:noHBand="0" w:noVBand="1"/>
      </w:tblPr>
      <w:tblGrid>
        <w:gridCol w:w="1085"/>
        <w:gridCol w:w="1022"/>
        <w:gridCol w:w="1024"/>
        <w:gridCol w:w="1018"/>
        <w:gridCol w:w="1057"/>
        <w:gridCol w:w="1058"/>
        <w:gridCol w:w="1040"/>
        <w:gridCol w:w="996"/>
      </w:tblGrid>
      <w:tr w:rsidR="00C81136" w14:paraId="219860D0" w14:textId="77777777" w:rsidTr="00C81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hideMark/>
          </w:tcPr>
          <w:p w14:paraId="6C69D632" w14:textId="77777777" w:rsidR="00C81136" w:rsidRDefault="00C81136">
            <w:pPr>
              <w:jc w:val="both"/>
              <w:rPr>
                <w:lang w:val="en-US"/>
              </w:rPr>
            </w:pPr>
            <w:r>
              <w:rPr>
                <w:lang w:val="en-US"/>
              </w:rPr>
              <w:t>type</w:t>
            </w:r>
          </w:p>
        </w:tc>
        <w:tc>
          <w:tcPr>
            <w:tcW w:w="1060" w:type="dxa"/>
            <w:hideMark/>
          </w:tcPr>
          <w:p w14:paraId="334B3ADE"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lang w:val="en-US"/>
              </w:rPr>
            </w:pPr>
            <m:oMath>
              <m:r>
                <m:rPr>
                  <m:sty m:val="bi"/>
                </m:rPr>
                <w:rPr>
                  <w:rFonts w:ascii="Cambria Math" w:hAnsi="Cambria Math"/>
                  <w:lang w:val="en-US"/>
                </w:rPr>
                <m:t>α</m:t>
              </m:r>
            </m:oMath>
            <w:r>
              <w:rPr>
                <w:lang w:val="en-US"/>
              </w:rPr>
              <w:t xml:space="preserve"> </w:t>
            </w:r>
          </w:p>
        </w:tc>
        <w:tc>
          <w:tcPr>
            <w:tcW w:w="1062" w:type="dxa"/>
            <w:hideMark/>
          </w:tcPr>
          <w:p w14:paraId="681E367B"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lang w:val="en-US"/>
              </w:rPr>
            </w:pPr>
            <m:oMath>
              <m:r>
                <m:rPr>
                  <m:sty m:val="bi"/>
                </m:rPr>
                <w:rPr>
                  <w:rFonts w:ascii="Cambria Math" w:hAnsi="Cambria Math"/>
                  <w:lang w:val="en-US"/>
                </w:rPr>
                <m:t>β</m:t>
              </m:r>
            </m:oMath>
            <w:r>
              <w:rPr>
                <w:lang w:val="en-US"/>
              </w:rPr>
              <w:t xml:space="preserve"> </w:t>
            </w:r>
          </w:p>
        </w:tc>
        <w:tc>
          <w:tcPr>
            <w:tcW w:w="1056" w:type="dxa"/>
            <w:hideMark/>
          </w:tcPr>
          <w:p w14:paraId="6A1CF2BC"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lang w:val="en-US"/>
              </w:rPr>
            </w:pPr>
            <m:oMath>
              <m:r>
                <m:rPr>
                  <m:sty m:val="bi"/>
                </m:rPr>
                <w:rPr>
                  <w:rFonts w:ascii="Cambria Math" w:eastAsia="MS Gothic" w:hAnsi="Cambria Math" w:cs="Times New Roman"/>
                  <w:lang w:val="en-US"/>
                </w:rPr>
                <m:t>δ</m:t>
              </m:r>
            </m:oMath>
            <w:r>
              <w:rPr>
                <w:rFonts w:ascii="Calibri" w:eastAsia="MS Gothic" w:hAnsi="Calibri" w:cs="Times New Roman"/>
                <w:lang w:val="en-US"/>
              </w:rPr>
              <w:t xml:space="preserve"> </w:t>
            </w:r>
          </w:p>
        </w:tc>
        <w:tc>
          <w:tcPr>
            <w:tcW w:w="1070" w:type="dxa"/>
            <w:hideMark/>
          </w:tcPr>
          <w:p w14:paraId="7398FF45"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lang w:val="en-US"/>
              </w:rPr>
            </w:pPr>
            <w:r>
              <w:rPr>
                <w:rFonts w:ascii="Calibri" w:eastAsia="MS Gothic" w:hAnsi="Calibri" w:cs="Times New Roman"/>
                <w:lang w:val="en-US"/>
              </w:rPr>
              <w:t>SF</w:t>
            </w:r>
          </w:p>
        </w:tc>
        <w:tc>
          <w:tcPr>
            <w:tcW w:w="1071" w:type="dxa"/>
            <w:hideMark/>
          </w:tcPr>
          <w:p w14:paraId="4F85E643"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lang w:val="en-US"/>
              </w:rPr>
            </w:pPr>
            <w:r>
              <w:rPr>
                <w:rFonts w:ascii="Calibri" w:eastAsia="MS Gothic" w:hAnsi="Calibri" w:cs="Times New Roman"/>
                <w:lang w:val="en-US"/>
              </w:rPr>
              <w:t>TF</w:t>
            </w:r>
          </w:p>
        </w:tc>
        <w:tc>
          <w:tcPr>
            <w:tcW w:w="1051" w:type="dxa"/>
            <w:hideMark/>
          </w:tcPr>
          <w:p w14:paraId="5EDF7D44"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lang w:val="en-US"/>
              </w:rPr>
            </w:pPr>
            <w:r>
              <w:rPr>
                <w:rFonts w:ascii="Calibri" w:eastAsia="MS Gothic" w:hAnsi="Calibri" w:cs="Times New Roman"/>
                <w:lang w:val="en-US"/>
              </w:rPr>
              <w:t>v</w:t>
            </w:r>
          </w:p>
        </w:tc>
        <w:tc>
          <w:tcPr>
            <w:tcW w:w="1033" w:type="dxa"/>
            <w:hideMark/>
          </w:tcPr>
          <w:p w14:paraId="3ED58D3E"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lang w:val="en-US"/>
              </w:rPr>
            </w:pPr>
            <w:r>
              <w:rPr>
                <w:rFonts w:ascii="Calibri" w:eastAsia="MS Gothic" w:hAnsi="Calibri" w:cs="Times New Roman"/>
                <w:lang w:val="en-US"/>
              </w:rPr>
              <w:t>T</w:t>
            </w:r>
          </w:p>
        </w:tc>
      </w:tr>
      <w:tr w:rsidR="00C81136" w14:paraId="064F9B42" w14:textId="77777777" w:rsidTr="00C81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Borders>
              <w:top w:val="nil"/>
              <w:bottom w:val="nil"/>
            </w:tcBorders>
            <w:hideMark/>
          </w:tcPr>
          <w:p w14:paraId="6DC6C481" w14:textId="77777777" w:rsidR="00C81136" w:rsidRDefault="00C81136">
            <w:pPr>
              <w:jc w:val="both"/>
              <w:rPr>
                <w:lang w:val="en-US"/>
              </w:rPr>
            </w:pPr>
            <w:r>
              <w:rPr>
                <w:lang w:val="en-US"/>
              </w:rPr>
              <w:t>F1</w:t>
            </w:r>
          </w:p>
        </w:tc>
        <w:tc>
          <w:tcPr>
            <w:tcW w:w="1060" w:type="dxa"/>
            <w:tcBorders>
              <w:top w:val="nil"/>
              <w:bottom w:val="nil"/>
            </w:tcBorders>
            <w:hideMark/>
          </w:tcPr>
          <w:p w14:paraId="7D6D8ADC"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-70</w:t>
            </w:r>
          </w:p>
        </w:tc>
        <w:tc>
          <w:tcPr>
            <w:tcW w:w="1062" w:type="dxa"/>
            <w:tcBorders>
              <w:top w:val="nil"/>
              <w:bottom w:val="nil"/>
            </w:tcBorders>
            <w:hideMark/>
          </w:tcPr>
          <w:p w14:paraId="6E751FD1"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15</w:t>
            </w:r>
          </w:p>
        </w:tc>
        <w:tc>
          <w:tcPr>
            <w:tcW w:w="1056" w:type="dxa"/>
            <w:tcBorders>
              <w:top w:val="nil"/>
              <w:bottom w:val="nil"/>
            </w:tcBorders>
            <w:hideMark/>
          </w:tcPr>
          <w:p w14:paraId="1E52858C"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40</w:t>
            </w:r>
          </w:p>
        </w:tc>
        <w:tc>
          <w:tcPr>
            <w:tcW w:w="1070" w:type="dxa"/>
            <w:tcBorders>
              <w:top w:val="nil"/>
              <w:bottom w:val="nil"/>
            </w:tcBorders>
            <w:hideMark/>
          </w:tcPr>
          <w:p w14:paraId="5ED9FFA2"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0.0181</w:t>
            </w:r>
          </w:p>
        </w:tc>
        <w:tc>
          <w:tcPr>
            <w:tcW w:w="1071" w:type="dxa"/>
            <w:tcBorders>
              <w:top w:val="nil"/>
              <w:bottom w:val="nil"/>
            </w:tcBorders>
            <w:hideMark/>
          </w:tcPr>
          <w:p w14:paraId="6C30D765"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51" w:type="dxa"/>
            <w:tcBorders>
              <w:top w:val="nil"/>
              <w:bottom w:val="nil"/>
            </w:tcBorders>
            <w:hideMark/>
          </w:tcPr>
          <w:p w14:paraId="28C42CF6"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42.188</w:t>
            </w:r>
          </w:p>
        </w:tc>
        <w:tc>
          <w:tcPr>
            <w:tcW w:w="1033" w:type="dxa"/>
            <w:tcBorders>
              <w:top w:val="nil"/>
              <w:bottom w:val="nil"/>
            </w:tcBorders>
            <w:hideMark/>
          </w:tcPr>
          <w:p w14:paraId="08FDA92B"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236483C1" w14:textId="77777777" w:rsidTr="00C81136">
        <w:tc>
          <w:tcPr>
            <w:cnfStyle w:val="001000000000" w:firstRow="0" w:lastRow="0" w:firstColumn="1" w:lastColumn="0" w:oddVBand="0" w:evenVBand="0" w:oddHBand="0" w:evenHBand="0" w:firstRowFirstColumn="0" w:firstRowLastColumn="0" w:lastRowFirstColumn="0" w:lastRowLastColumn="0"/>
            <w:tcW w:w="1113" w:type="dxa"/>
            <w:tcBorders>
              <w:top w:val="nil"/>
              <w:left w:val="nil"/>
              <w:bottom w:val="nil"/>
              <w:right w:val="nil"/>
            </w:tcBorders>
            <w:hideMark/>
          </w:tcPr>
          <w:p w14:paraId="3703F524" w14:textId="77777777" w:rsidR="00C81136" w:rsidRDefault="00C81136">
            <w:pPr>
              <w:jc w:val="both"/>
              <w:rPr>
                <w:lang w:val="en-US"/>
              </w:rPr>
            </w:pPr>
            <w:r>
              <w:rPr>
                <w:lang w:val="en-US"/>
              </w:rPr>
              <w:t>F2</w:t>
            </w:r>
          </w:p>
        </w:tc>
        <w:tc>
          <w:tcPr>
            <w:tcW w:w="1060" w:type="dxa"/>
            <w:tcBorders>
              <w:top w:val="nil"/>
              <w:left w:val="nil"/>
              <w:bottom w:val="nil"/>
              <w:right w:val="nil"/>
            </w:tcBorders>
            <w:hideMark/>
          </w:tcPr>
          <w:p w14:paraId="2DE02877"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-70</w:t>
            </w:r>
          </w:p>
        </w:tc>
        <w:tc>
          <w:tcPr>
            <w:tcW w:w="1062" w:type="dxa"/>
            <w:tcBorders>
              <w:top w:val="nil"/>
              <w:left w:val="nil"/>
              <w:bottom w:val="nil"/>
              <w:right w:val="nil"/>
            </w:tcBorders>
            <w:hideMark/>
          </w:tcPr>
          <w:p w14:paraId="0B7D3487"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15</w:t>
            </w:r>
          </w:p>
        </w:tc>
        <w:tc>
          <w:tcPr>
            <w:tcW w:w="1056" w:type="dxa"/>
            <w:tcBorders>
              <w:top w:val="nil"/>
              <w:left w:val="nil"/>
              <w:bottom w:val="nil"/>
              <w:right w:val="nil"/>
            </w:tcBorders>
            <w:hideMark/>
          </w:tcPr>
          <w:p w14:paraId="5D54C39B"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40</w:t>
            </w:r>
          </w:p>
        </w:tc>
        <w:tc>
          <w:tcPr>
            <w:tcW w:w="1070" w:type="dxa"/>
            <w:tcBorders>
              <w:top w:val="nil"/>
              <w:left w:val="nil"/>
              <w:bottom w:val="nil"/>
              <w:right w:val="nil"/>
            </w:tcBorders>
            <w:hideMark/>
          </w:tcPr>
          <w:p w14:paraId="17E103BA"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0.0272</w:t>
            </w:r>
          </w:p>
        </w:tc>
        <w:tc>
          <w:tcPr>
            <w:tcW w:w="1071" w:type="dxa"/>
            <w:tcBorders>
              <w:top w:val="nil"/>
              <w:left w:val="nil"/>
              <w:bottom w:val="nil"/>
              <w:right w:val="nil"/>
            </w:tcBorders>
            <w:hideMark/>
          </w:tcPr>
          <w:p w14:paraId="2E58B80F"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51" w:type="dxa"/>
            <w:tcBorders>
              <w:top w:val="nil"/>
              <w:left w:val="nil"/>
              <w:bottom w:val="nil"/>
              <w:right w:val="nil"/>
            </w:tcBorders>
            <w:hideMark/>
          </w:tcPr>
          <w:p w14:paraId="1C99E7DA"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28.125</w:t>
            </w:r>
          </w:p>
        </w:tc>
        <w:tc>
          <w:tcPr>
            <w:tcW w:w="1033" w:type="dxa"/>
            <w:tcBorders>
              <w:top w:val="nil"/>
              <w:left w:val="nil"/>
              <w:bottom w:val="nil"/>
              <w:right w:val="nil"/>
            </w:tcBorders>
            <w:hideMark/>
          </w:tcPr>
          <w:p w14:paraId="576045D9"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7BF50B11" w14:textId="77777777" w:rsidTr="00C81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Borders>
              <w:top w:val="nil"/>
              <w:bottom w:val="nil"/>
            </w:tcBorders>
            <w:hideMark/>
          </w:tcPr>
          <w:p w14:paraId="621F487F" w14:textId="77777777" w:rsidR="00C81136" w:rsidRDefault="00C81136">
            <w:pPr>
              <w:jc w:val="both"/>
              <w:rPr>
                <w:lang w:val="en-US"/>
              </w:rPr>
            </w:pPr>
            <w:r>
              <w:rPr>
                <w:lang w:val="en-US"/>
              </w:rPr>
              <w:t>F3</w:t>
            </w:r>
          </w:p>
        </w:tc>
        <w:tc>
          <w:tcPr>
            <w:tcW w:w="1060" w:type="dxa"/>
            <w:tcBorders>
              <w:top w:val="nil"/>
              <w:bottom w:val="nil"/>
            </w:tcBorders>
            <w:hideMark/>
          </w:tcPr>
          <w:p w14:paraId="652D119E"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-70</w:t>
            </w:r>
          </w:p>
        </w:tc>
        <w:tc>
          <w:tcPr>
            <w:tcW w:w="1062" w:type="dxa"/>
            <w:tcBorders>
              <w:top w:val="nil"/>
              <w:bottom w:val="nil"/>
            </w:tcBorders>
            <w:hideMark/>
          </w:tcPr>
          <w:p w14:paraId="0D09C04E"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15</w:t>
            </w:r>
          </w:p>
        </w:tc>
        <w:tc>
          <w:tcPr>
            <w:tcW w:w="1056" w:type="dxa"/>
            <w:tcBorders>
              <w:top w:val="nil"/>
              <w:bottom w:val="nil"/>
            </w:tcBorders>
            <w:hideMark/>
          </w:tcPr>
          <w:p w14:paraId="4A232503"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40</w:t>
            </w:r>
          </w:p>
        </w:tc>
        <w:tc>
          <w:tcPr>
            <w:tcW w:w="1070" w:type="dxa"/>
            <w:tcBorders>
              <w:top w:val="nil"/>
              <w:bottom w:val="nil"/>
            </w:tcBorders>
            <w:hideMark/>
          </w:tcPr>
          <w:p w14:paraId="414FB22A"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0.0407</w:t>
            </w:r>
          </w:p>
        </w:tc>
        <w:tc>
          <w:tcPr>
            <w:tcW w:w="1071" w:type="dxa"/>
            <w:tcBorders>
              <w:top w:val="nil"/>
              <w:bottom w:val="nil"/>
            </w:tcBorders>
            <w:hideMark/>
          </w:tcPr>
          <w:p w14:paraId="2972D970"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51" w:type="dxa"/>
            <w:tcBorders>
              <w:top w:val="nil"/>
              <w:bottom w:val="nil"/>
            </w:tcBorders>
            <w:hideMark/>
          </w:tcPr>
          <w:p w14:paraId="360C71E8"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18.750</w:t>
            </w:r>
          </w:p>
        </w:tc>
        <w:tc>
          <w:tcPr>
            <w:tcW w:w="1033" w:type="dxa"/>
            <w:tcBorders>
              <w:top w:val="nil"/>
              <w:bottom w:val="nil"/>
            </w:tcBorders>
            <w:hideMark/>
          </w:tcPr>
          <w:p w14:paraId="167AB16B"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4357E523" w14:textId="77777777" w:rsidTr="00C81136">
        <w:tc>
          <w:tcPr>
            <w:cnfStyle w:val="001000000000" w:firstRow="0" w:lastRow="0" w:firstColumn="1" w:lastColumn="0" w:oddVBand="0" w:evenVBand="0" w:oddHBand="0" w:evenHBand="0" w:firstRowFirstColumn="0" w:firstRowLastColumn="0" w:lastRowFirstColumn="0" w:lastRowLastColumn="0"/>
            <w:tcW w:w="1113" w:type="dxa"/>
            <w:tcBorders>
              <w:top w:val="nil"/>
              <w:left w:val="nil"/>
              <w:bottom w:val="nil"/>
              <w:right w:val="nil"/>
            </w:tcBorders>
            <w:hideMark/>
          </w:tcPr>
          <w:p w14:paraId="02B68A09" w14:textId="77777777" w:rsidR="00C81136" w:rsidRDefault="00C81136">
            <w:pPr>
              <w:jc w:val="both"/>
              <w:rPr>
                <w:lang w:val="en-US"/>
              </w:rPr>
            </w:pPr>
            <w:r>
              <w:rPr>
                <w:lang w:val="en-US"/>
              </w:rPr>
              <w:t>F4</w:t>
            </w:r>
          </w:p>
        </w:tc>
        <w:tc>
          <w:tcPr>
            <w:tcW w:w="1060" w:type="dxa"/>
            <w:tcBorders>
              <w:top w:val="nil"/>
              <w:left w:val="nil"/>
              <w:bottom w:val="nil"/>
              <w:right w:val="nil"/>
            </w:tcBorders>
            <w:hideMark/>
          </w:tcPr>
          <w:p w14:paraId="2FDA1C50"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-70</w:t>
            </w:r>
          </w:p>
        </w:tc>
        <w:tc>
          <w:tcPr>
            <w:tcW w:w="1062" w:type="dxa"/>
            <w:tcBorders>
              <w:top w:val="nil"/>
              <w:left w:val="nil"/>
              <w:bottom w:val="nil"/>
              <w:right w:val="nil"/>
            </w:tcBorders>
            <w:hideMark/>
          </w:tcPr>
          <w:p w14:paraId="5D7D06E0"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15</w:t>
            </w:r>
          </w:p>
        </w:tc>
        <w:tc>
          <w:tcPr>
            <w:tcW w:w="1056" w:type="dxa"/>
            <w:tcBorders>
              <w:top w:val="nil"/>
              <w:left w:val="nil"/>
              <w:bottom w:val="nil"/>
              <w:right w:val="nil"/>
            </w:tcBorders>
            <w:hideMark/>
          </w:tcPr>
          <w:p w14:paraId="207D99BE"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40</w:t>
            </w:r>
          </w:p>
        </w:tc>
        <w:tc>
          <w:tcPr>
            <w:tcW w:w="1070" w:type="dxa"/>
            <w:tcBorders>
              <w:top w:val="nil"/>
              <w:left w:val="nil"/>
              <w:bottom w:val="nil"/>
              <w:right w:val="nil"/>
            </w:tcBorders>
            <w:hideMark/>
          </w:tcPr>
          <w:p w14:paraId="0D7FC3C0"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71" w:type="dxa"/>
            <w:tcBorders>
              <w:top w:val="nil"/>
              <w:left w:val="nil"/>
              <w:bottom w:val="nil"/>
              <w:right w:val="nil"/>
            </w:tcBorders>
            <w:hideMark/>
          </w:tcPr>
          <w:p w14:paraId="7985594A"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51" w:type="dxa"/>
            <w:tcBorders>
              <w:top w:val="nil"/>
              <w:left w:val="nil"/>
              <w:bottom w:val="nil"/>
              <w:right w:val="nil"/>
            </w:tcBorders>
            <w:hideMark/>
          </w:tcPr>
          <w:p w14:paraId="0BBF6319"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12.500</w:t>
            </w:r>
          </w:p>
        </w:tc>
        <w:tc>
          <w:tcPr>
            <w:tcW w:w="1033" w:type="dxa"/>
            <w:tcBorders>
              <w:top w:val="nil"/>
              <w:left w:val="nil"/>
              <w:bottom w:val="nil"/>
              <w:right w:val="nil"/>
            </w:tcBorders>
            <w:hideMark/>
          </w:tcPr>
          <w:p w14:paraId="48496942"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08517E14" w14:textId="77777777" w:rsidTr="00C81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Borders>
              <w:top w:val="nil"/>
              <w:bottom w:val="nil"/>
            </w:tcBorders>
            <w:hideMark/>
          </w:tcPr>
          <w:p w14:paraId="1DFE5997" w14:textId="77777777" w:rsidR="00C81136" w:rsidRDefault="00C81136">
            <w:pPr>
              <w:jc w:val="both"/>
              <w:rPr>
                <w:lang w:val="en-US"/>
              </w:rPr>
            </w:pPr>
            <w:r>
              <w:rPr>
                <w:lang w:val="en-US"/>
              </w:rPr>
              <w:t>F5</w:t>
            </w:r>
          </w:p>
        </w:tc>
        <w:tc>
          <w:tcPr>
            <w:tcW w:w="1060" w:type="dxa"/>
            <w:tcBorders>
              <w:top w:val="nil"/>
              <w:bottom w:val="nil"/>
            </w:tcBorders>
            <w:hideMark/>
          </w:tcPr>
          <w:p w14:paraId="41BFC295"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-70</w:t>
            </w:r>
          </w:p>
        </w:tc>
        <w:tc>
          <w:tcPr>
            <w:tcW w:w="1062" w:type="dxa"/>
            <w:tcBorders>
              <w:top w:val="nil"/>
              <w:bottom w:val="nil"/>
            </w:tcBorders>
            <w:hideMark/>
          </w:tcPr>
          <w:p w14:paraId="7498A7F7"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15</w:t>
            </w:r>
          </w:p>
        </w:tc>
        <w:tc>
          <w:tcPr>
            <w:tcW w:w="1056" w:type="dxa"/>
            <w:tcBorders>
              <w:top w:val="nil"/>
              <w:bottom w:val="nil"/>
            </w:tcBorders>
            <w:hideMark/>
          </w:tcPr>
          <w:p w14:paraId="1F70A6C5"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40</w:t>
            </w:r>
          </w:p>
        </w:tc>
        <w:tc>
          <w:tcPr>
            <w:tcW w:w="1070" w:type="dxa"/>
            <w:tcBorders>
              <w:top w:val="nil"/>
              <w:bottom w:val="nil"/>
            </w:tcBorders>
            <w:hideMark/>
          </w:tcPr>
          <w:p w14:paraId="3FBA86BE"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0.0917</w:t>
            </w:r>
          </w:p>
        </w:tc>
        <w:tc>
          <w:tcPr>
            <w:tcW w:w="1071" w:type="dxa"/>
            <w:tcBorders>
              <w:top w:val="nil"/>
              <w:bottom w:val="nil"/>
            </w:tcBorders>
            <w:hideMark/>
          </w:tcPr>
          <w:p w14:paraId="71D0032F"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51" w:type="dxa"/>
            <w:tcBorders>
              <w:top w:val="nil"/>
              <w:bottom w:val="nil"/>
            </w:tcBorders>
            <w:hideMark/>
          </w:tcPr>
          <w:p w14:paraId="54170BF2"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8.3333</w:t>
            </w:r>
          </w:p>
        </w:tc>
        <w:tc>
          <w:tcPr>
            <w:tcW w:w="1033" w:type="dxa"/>
            <w:tcBorders>
              <w:top w:val="nil"/>
              <w:bottom w:val="nil"/>
            </w:tcBorders>
            <w:hideMark/>
          </w:tcPr>
          <w:p w14:paraId="13323615"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62FDDC31" w14:textId="77777777" w:rsidTr="00C81136">
        <w:tc>
          <w:tcPr>
            <w:cnfStyle w:val="001000000000" w:firstRow="0" w:lastRow="0" w:firstColumn="1" w:lastColumn="0" w:oddVBand="0" w:evenVBand="0" w:oddHBand="0" w:evenHBand="0" w:firstRowFirstColumn="0" w:firstRowLastColumn="0" w:lastRowFirstColumn="0" w:lastRowLastColumn="0"/>
            <w:tcW w:w="1113" w:type="dxa"/>
            <w:tcBorders>
              <w:top w:val="nil"/>
              <w:left w:val="nil"/>
              <w:bottom w:val="nil"/>
              <w:right w:val="nil"/>
            </w:tcBorders>
            <w:hideMark/>
          </w:tcPr>
          <w:p w14:paraId="395E6C74" w14:textId="77777777" w:rsidR="00C81136" w:rsidRDefault="00C81136">
            <w:pPr>
              <w:jc w:val="both"/>
              <w:rPr>
                <w:lang w:val="en-US"/>
              </w:rPr>
            </w:pPr>
            <w:r>
              <w:rPr>
                <w:lang w:val="en-US"/>
              </w:rPr>
              <w:t>F6</w:t>
            </w:r>
          </w:p>
        </w:tc>
        <w:tc>
          <w:tcPr>
            <w:tcW w:w="1060" w:type="dxa"/>
            <w:tcBorders>
              <w:top w:val="nil"/>
              <w:left w:val="nil"/>
              <w:bottom w:val="nil"/>
              <w:right w:val="nil"/>
            </w:tcBorders>
            <w:hideMark/>
          </w:tcPr>
          <w:p w14:paraId="767377E7"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-70</w:t>
            </w:r>
          </w:p>
        </w:tc>
        <w:tc>
          <w:tcPr>
            <w:tcW w:w="1062" w:type="dxa"/>
            <w:tcBorders>
              <w:top w:val="nil"/>
              <w:left w:val="nil"/>
              <w:bottom w:val="nil"/>
              <w:right w:val="nil"/>
            </w:tcBorders>
            <w:hideMark/>
          </w:tcPr>
          <w:p w14:paraId="46CBC9FC"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15</w:t>
            </w:r>
          </w:p>
        </w:tc>
        <w:tc>
          <w:tcPr>
            <w:tcW w:w="1056" w:type="dxa"/>
            <w:tcBorders>
              <w:top w:val="nil"/>
              <w:left w:val="nil"/>
              <w:bottom w:val="nil"/>
              <w:right w:val="nil"/>
            </w:tcBorders>
            <w:hideMark/>
          </w:tcPr>
          <w:p w14:paraId="1310A623"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40</w:t>
            </w:r>
          </w:p>
        </w:tc>
        <w:tc>
          <w:tcPr>
            <w:tcW w:w="1070" w:type="dxa"/>
            <w:tcBorders>
              <w:top w:val="nil"/>
              <w:left w:val="nil"/>
              <w:bottom w:val="nil"/>
              <w:right w:val="nil"/>
            </w:tcBorders>
            <w:hideMark/>
          </w:tcPr>
          <w:p w14:paraId="00C23B2D"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0.1375</w:t>
            </w:r>
          </w:p>
        </w:tc>
        <w:tc>
          <w:tcPr>
            <w:tcW w:w="1071" w:type="dxa"/>
            <w:tcBorders>
              <w:top w:val="nil"/>
              <w:left w:val="nil"/>
              <w:bottom w:val="nil"/>
              <w:right w:val="nil"/>
            </w:tcBorders>
            <w:hideMark/>
          </w:tcPr>
          <w:p w14:paraId="3664D223"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51" w:type="dxa"/>
            <w:tcBorders>
              <w:top w:val="nil"/>
              <w:left w:val="nil"/>
              <w:bottom w:val="nil"/>
              <w:right w:val="nil"/>
            </w:tcBorders>
            <w:hideMark/>
          </w:tcPr>
          <w:p w14:paraId="54DE69AC"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5.5556</w:t>
            </w:r>
          </w:p>
        </w:tc>
        <w:tc>
          <w:tcPr>
            <w:tcW w:w="1033" w:type="dxa"/>
            <w:tcBorders>
              <w:top w:val="nil"/>
              <w:left w:val="nil"/>
              <w:bottom w:val="nil"/>
              <w:right w:val="nil"/>
            </w:tcBorders>
            <w:hideMark/>
          </w:tcPr>
          <w:p w14:paraId="7388D26F"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791510F4" w14:textId="77777777" w:rsidTr="00C81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Borders>
              <w:top w:val="nil"/>
              <w:bottom w:val="nil"/>
            </w:tcBorders>
            <w:hideMark/>
          </w:tcPr>
          <w:p w14:paraId="3FF524FC" w14:textId="77777777" w:rsidR="00C81136" w:rsidRDefault="00C81136">
            <w:pPr>
              <w:jc w:val="both"/>
              <w:rPr>
                <w:lang w:val="en-US"/>
              </w:rPr>
            </w:pPr>
            <w:r>
              <w:rPr>
                <w:lang w:val="en-US"/>
              </w:rPr>
              <w:t>F7</w:t>
            </w:r>
          </w:p>
        </w:tc>
        <w:tc>
          <w:tcPr>
            <w:tcW w:w="1060" w:type="dxa"/>
            <w:tcBorders>
              <w:top w:val="nil"/>
              <w:bottom w:val="nil"/>
            </w:tcBorders>
            <w:hideMark/>
          </w:tcPr>
          <w:p w14:paraId="3A98A194"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-70</w:t>
            </w:r>
          </w:p>
        </w:tc>
        <w:tc>
          <w:tcPr>
            <w:tcW w:w="1062" w:type="dxa"/>
            <w:tcBorders>
              <w:top w:val="nil"/>
              <w:bottom w:val="nil"/>
            </w:tcBorders>
            <w:hideMark/>
          </w:tcPr>
          <w:p w14:paraId="0C7B6FEE"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15</w:t>
            </w:r>
          </w:p>
        </w:tc>
        <w:tc>
          <w:tcPr>
            <w:tcW w:w="1056" w:type="dxa"/>
            <w:tcBorders>
              <w:top w:val="nil"/>
              <w:bottom w:val="nil"/>
            </w:tcBorders>
            <w:hideMark/>
          </w:tcPr>
          <w:p w14:paraId="7681A3AC"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40</w:t>
            </w:r>
          </w:p>
        </w:tc>
        <w:tc>
          <w:tcPr>
            <w:tcW w:w="1070" w:type="dxa"/>
            <w:tcBorders>
              <w:top w:val="nil"/>
              <w:bottom w:val="nil"/>
            </w:tcBorders>
            <w:hideMark/>
          </w:tcPr>
          <w:p w14:paraId="6670EFBF"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0.2063</w:t>
            </w:r>
          </w:p>
        </w:tc>
        <w:tc>
          <w:tcPr>
            <w:tcW w:w="1071" w:type="dxa"/>
            <w:tcBorders>
              <w:top w:val="nil"/>
              <w:bottom w:val="nil"/>
            </w:tcBorders>
            <w:hideMark/>
          </w:tcPr>
          <w:p w14:paraId="15AA72BE"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51" w:type="dxa"/>
            <w:tcBorders>
              <w:top w:val="nil"/>
              <w:bottom w:val="nil"/>
            </w:tcBorders>
            <w:hideMark/>
          </w:tcPr>
          <w:p w14:paraId="47009C45"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3.7037</w:t>
            </w:r>
          </w:p>
        </w:tc>
        <w:tc>
          <w:tcPr>
            <w:tcW w:w="1033" w:type="dxa"/>
            <w:tcBorders>
              <w:top w:val="nil"/>
              <w:bottom w:val="nil"/>
            </w:tcBorders>
            <w:hideMark/>
          </w:tcPr>
          <w:p w14:paraId="7D77D436"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75BF1CF3" w14:textId="77777777" w:rsidTr="00C81136">
        <w:tc>
          <w:tcPr>
            <w:cnfStyle w:val="001000000000" w:firstRow="0" w:lastRow="0" w:firstColumn="1" w:lastColumn="0" w:oddVBand="0" w:evenVBand="0" w:oddHBand="0" w:evenHBand="0" w:firstRowFirstColumn="0" w:firstRowLastColumn="0" w:lastRowFirstColumn="0" w:lastRowLastColumn="0"/>
            <w:tcW w:w="1113" w:type="dxa"/>
            <w:tcBorders>
              <w:top w:val="nil"/>
              <w:left w:val="nil"/>
              <w:bottom w:val="nil"/>
              <w:right w:val="nil"/>
            </w:tcBorders>
            <w:hideMark/>
          </w:tcPr>
          <w:p w14:paraId="38384BDD" w14:textId="77777777" w:rsidR="00C81136" w:rsidRDefault="00C81136">
            <w:pPr>
              <w:jc w:val="both"/>
              <w:rPr>
                <w:lang w:val="en-US"/>
              </w:rPr>
            </w:pPr>
            <w:r>
              <w:rPr>
                <w:lang w:val="en-US"/>
              </w:rPr>
              <w:t>F8-F14</w:t>
            </w:r>
          </w:p>
        </w:tc>
        <w:tc>
          <w:tcPr>
            <w:tcW w:w="7403" w:type="dxa"/>
            <w:gridSpan w:val="7"/>
            <w:tcBorders>
              <w:top w:val="nil"/>
              <w:left w:val="nil"/>
              <w:bottom w:val="nil"/>
              <w:right w:val="nil"/>
            </w:tcBorders>
            <w:vAlign w:val="center"/>
            <w:hideMark/>
          </w:tcPr>
          <w:p w14:paraId="62C3346D" w14:textId="32A9A68D"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same as </w:t>
            </w:r>
            <w:r w:rsidR="00691938">
              <w:rPr>
                <w:lang w:val="en-US"/>
              </w:rPr>
              <w:t>F</w:t>
            </w:r>
            <w:r>
              <w:rPr>
                <w:lang w:val="en-US"/>
              </w:rPr>
              <w:t>1-</w:t>
            </w:r>
            <w:r w:rsidR="00691938">
              <w:rPr>
                <w:lang w:val="en-US"/>
              </w:rPr>
              <w:t>F</w:t>
            </w:r>
            <w:r>
              <w:rPr>
                <w:lang w:val="en-US"/>
              </w:rPr>
              <w:t xml:space="preserve">7, but with azimuth </w:t>
            </w:r>
            <m:oMath>
              <m:r>
                <w:rPr>
                  <w:rFonts w:ascii="Cambria Math" w:hAnsi="Cambria Math"/>
                  <w:lang w:val="en-US"/>
                </w:rPr>
                <m:t>α=-110</m:t>
              </m:r>
            </m:oMath>
            <w:r>
              <w:rPr>
                <w:lang w:val="en-US"/>
              </w:rPr>
              <w:t xml:space="preserve">  and elevation </w:t>
            </w:r>
            <m:oMath>
              <m:r>
                <w:rPr>
                  <w:rFonts w:ascii="Cambria Math" w:hAnsi="Cambria Math"/>
                  <w:lang w:val="en-US"/>
                </w:rPr>
                <m:t>β=-15</m:t>
              </m:r>
            </m:oMath>
          </w:p>
        </w:tc>
      </w:tr>
      <w:tr w:rsidR="00C81136" w14:paraId="5246C669" w14:textId="77777777" w:rsidTr="00C81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dxa"/>
            <w:tcBorders>
              <w:top w:val="nil"/>
              <w:bottom w:val="nil"/>
            </w:tcBorders>
            <w:hideMark/>
          </w:tcPr>
          <w:p w14:paraId="3FC690EF" w14:textId="77777777" w:rsidR="00C81136" w:rsidRDefault="00C81136">
            <w:pPr>
              <w:jc w:val="both"/>
              <w:rPr>
                <w:lang w:val="en-US"/>
              </w:rPr>
            </w:pPr>
            <w:r>
              <w:rPr>
                <w:lang w:val="en-US"/>
              </w:rPr>
              <w:t>F15-F21</w:t>
            </w:r>
          </w:p>
        </w:tc>
        <w:tc>
          <w:tcPr>
            <w:tcW w:w="7403" w:type="dxa"/>
            <w:gridSpan w:val="7"/>
            <w:tcBorders>
              <w:top w:val="nil"/>
              <w:bottom w:val="nil"/>
            </w:tcBorders>
            <w:vAlign w:val="center"/>
            <w:hideMark/>
          </w:tcPr>
          <w:p w14:paraId="3FB30800" w14:textId="4C6186D9"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same as </w:t>
            </w:r>
            <w:r w:rsidR="00691938">
              <w:rPr>
                <w:lang w:val="en-US"/>
              </w:rPr>
              <w:t>F</w:t>
            </w:r>
            <w:r>
              <w:rPr>
                <w:lang w:val="en-US"/>
              </w:rPr>
              <w:t>1-</w:t>
            </w:r>
            <w:r w:rsidR="00691938">
              <w:rPr>
                <w:lang w:val="en-US"/>
              </w:rPr>
              <w:t>F</w:t>
            </w:r>
            <w:r>
              <w:rPr>
                <w:lang w:val="en-US"/>
              </w:rPr>
              <w:t xml:space="preserve">7, but with azimuth </w:t>
            </w:r>
            <m:oMath>
              <m:r>
                <w:rPr>
                  <w:rFonts w:ascii="Cambria Math" w:hAnsi="Cambria Math"/>
                  <w:lang w:val="en-US"/>
                </w:rPr>
                <m:t>α=-28</m:t>
              </m:r>
            </m:oMath>
            <w:r>
              <w:rPr>
                <w:lang w:val="en-US"/>
              </w:rPr>
              <w:t xml:space="preserve">  and elevation </w:t>
            </w:r>
            <m:oMath>
              <m:r>
                <w:rPr>
                  <w:rFonts w:ascii="Cambria Math" w:hAnsi="Cambria Math"/>
                  <w:lang w:val="en-US"/>
                </w:rPr>
                <m:t>β=15</m:t>
              </m:r>
            </m:oMath>
          </w:p>
        </w:tc>
      </w:tr>
      <w:tr w:rsidR="00C81136" w14:paraId="5A63192B" w14:textId="77777777" w:rsidTr="00C81136">
        <w:tc>
          <w:tcPr>
            <w:cnfStyle w:val="001000000000" w:firstRow="0" w:lastRow="0" w:firstColumn="1" w:lastColumn="0" w:oddVBand="0" w:evenVBand="0" w:oddHBand="0" w:evenHBand="0" w:firstRowFirstColumn="0" w:firstRowLastColumn="0" w:lastRowFirstColumn="0" w:lastRowLastColumn="0"/>
            <w:tcW w:w="1113" w:type="dxa"/>
            <w:tcBorders>
              <w:top w:val="nil"/>
              <w:left w:val="nil"/>
              <w:bottom w:val="single" w:sz="8" w:space="0" w:color="000000" w:themeColor="text1"/>
              <w:right w:val="nil"/>
            </w:tcBorders>
            <w:hideMark/>
          </w:tcPr>
          <w:p w14:paraId="00367EE5" w14:textId="77777777" w:rsidR="00C81136" w:rsidRDefault="00C81136">
            <w:pPr>
              <w:jc w:val="both"/>
              <w:rPr>
                <w:lang w:val="en-US"/>
              </w:rPr>
            </w:pPr>
            <w:r>
              <w:rPr>
                <w:lang w:val="en-US"/>
              </w:rPr>
              <w:t>F22-F42</w:t>
            </w:r>
          </w:p>
        </w:tc>
        <w:tc>
          <w:tcPr>
            <w:tcW w:w="7403" w:type="dxa"/>
            <w:gridSpan w:val="7"/>
            <w:tcBorders>
              <w:top w:val="nil"/>
              <w:left w:val="nil"/>
              <w:bottom w:val="single" w:sz="8" w:space="0" w:color="000000" w:themeColor="text1"/>
              <w:right w:val="nil"/>
            </w:tcBorders>
            <w:vAlign w:val="center"/>
            <w:hideMark/>
          </w:tcPr>
          <w:p w14:paraId="45AEB503" w14:textId="3250112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same as </w:t>
            </w:r>
            <w:r w:rsidR="00083D52">
              <w:rPr>
                <w:lang w:val="en-US"/>
              </w:rPr>
              <w:t>F</w:t>
            </w:r>
            <w:r>
              <w:rPr>
                <w:lang w:val="en-US"/>
              </w:rPr>
              <w:t>1-</w:t>
            </w:r>
            <w:r w:rsidR="00083D52">
              <w:rPr>
                <w:lang w:val="en-US"/>
              </w:rPr>
              <w:t>F</w:t>
            </w:r>
            <w:r>
              <w:rPr>
                <w:lang w:val="en-US"/>
              </w:rPr>
              <w:t xml:space="preserve">21, but with positive azimuth </w:t>
            </w:r>
            <m:oMath>
              <m:r>
                <w:rPr>
                  <w:rFonts w:ascii="Cambria Math" w:hAnsi="Cambria Math"/>
                  <w:lang w:val="en-US"/>
                </w:rPr>
                <m:t>α</m:t>
              </m:r>
            </m:oMath>
            <w:r>
              <w:rPr>
                <w:lang w:val="en-US"/>
              </w:rPr>
              <w:t xml:space="preserve"> (right hemisphere)</w:t>
            </w:r>
          </w:p>
        </w:tc>
      </w:tr>
    </w:tbl>
    <w:p w14:paraId="26C9701F" w14:textId="77777777" w:rsidR="00C81136" w:rsidRDefault="00C81136" w:rsidP="00C81136">
      <w:pPr>
        <w:spacing w:after="360"/>
        <w:jc w:val="both"/>
        <w:rPr>
          <w:b/>
        </w:rPr>
      </w:pPr>
    </w:p>
    <w:p w14:paraId="18DF2583" w14:textId="337A1133" w:rsidR="00C81136" w:rsidRDefault="00C81136" w:rsidP="00131F1C">
      <w:pPr>
        <w:spacing w:after="240"/>
        <w:jc w:val="both"/>
      </w:pPr>
      <w:r>
        <w:rPr>
          <w:b/>
          <w:bCs/>
        </w:rPr>
        <w:t>Supplementary File 1G</w:t>
      </w:r>
      <w:r>
        <w:rPr>
          <w:b/>
        </w:rPr>
        <w:t>.</w:t>
      </w:r>
      <w:r>
        <w:t xml:space="preserve"> </w:t>
      </w:r>
      <w:r>
        <w:rPr>
          <w:b/>
        </w:rPr>
        <w:t xml:space="preserve">Stimulus parameters (size dependence). </w:t>
      </w:r>
      <w:r>
        <w:t xml:space="preserve">These stimuli consisted of a horizontally moving grating, cropped with a disk-shaped stimulus mask. At each location, disks with 7 different, logarithmically spaced areas were shown. </w:t>
      </w:r>
      <w:r w:rsidR="004C00DB">
        <w:t xml:space="preserve">Parameters and units as in </w:t>
      </w:r>
      <w:r w:rsidR="004C00DB">
        <w:rPr>
          <w:b/>
          <w:bCs/>
        </w:rPr>
        <w:t xml:space="preserve">Supplementary File 1B. </w:t>
      </w:r>
      <w:r>
        <w:t xml:space="preserve">Results shown in </w:t>
      </w:r>
      <w:r w:rsidR="001F4CE5" w:rsidRPr="001F4CE5">
        <w:rPr>
          <w:b/>
          <w:bCs/>
        </w:rPr>
        <w:t>Figure 5</w:t>
      </w:r>
      <w:r w:rsidR="001F4CE5">
        <w:t>.</w:t>
      </w:r>
    </w:p>
    <w:tbl>
      <w:tblPr>
        <w:tblStyle w:val="LightShading"/>
        <w:tblW w:w="0" w:type="auto"/>
        <w:tblLook w:val="04A0" w:firstRow="1" w:lastRow="0" w:firstColumn="1" w:lastColumn="0" w:noHBand="0" w:noVBand="1"/>
      </w:tblPr>
      <w:tblGrid>
        <w:gridCol w:w="1276"/>
        <w:gridCol w:w="835"/>
        <w:gridCol w:w="1021"/>
        <w:gridCol w:w="1029"/>
        <w:gridCol w:w="1058"/>
        <w:gridCol w:w="1058"/>
        <w:gridCol w:w="1025"/>
        <w:gridCol w:w="998"/>
      </w:tblGrid>
      <w:tr w:rsidR="00C81136" w14:paraId="0CC78799" w14:textId="77777777" w:rsidTr="00C81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hideMark/>
          </w:tcPr>
          <w:p w14:paraId="43AEDAAC" w14:textId="77777777" w:rsidR="00C81136" w:rsidRDefault="00C81136">
            <w:pPr>
              <w:jc w:val="both"/>
              <w:rPr>
                <w:lang w:val="en-US"/>
              </w:rPr>
            </w:pPr>
            <w:r>
              <w:rPr>
                <w:lang w:val="en-US"/>
              </w:rPr>
              <w:t>type</w:t>
            </w:r>
          </w:p>
        </w:tc>
        <w:tc>
          <w:tcPr>
            <w:tcW w:w="835" w:type="dxa"/>
            <w:hideMark/>
          </w:tcPr>
          <w:p w14:paraId="2607C849"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lang w:val="en-US"/>
              </w:rPr>
            </w:pPr>
            <m:oMath>
              <m:r>
                <m:rPr>
                  <m:sty m:val="bi"/>
                </m:rPr>
                <w:rPr>
                  <w:rFonts w:ascii="Cambria Math" w:hAnsi="Cambria Math"/>
                  <w:lang w:val="en-US"/>
                </w:rPr>
                <m:t>α</m:t>
              </m:r>
            </m:oMath>
            <w:r>
              <w:rPr>
                <w:lang w:val="en-US"/>
              </w:rPr>
              <w:t xml:space="preserve"> </w:t>
            </w:r>
          </w:p>
        </w:tc>
        <w:tc>
          <w:tcPr>
            <w:tcW w:w="1021" w:type="dxa"/>
            <w:hideMark/>
          </w:tcPr>
          <w:p w14:paraId="139B5D28"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lang w:val="en-US"/>
              </w:rPr>
            </w:pPr>
            <m:oMath>
              <m:r>
                <m:rPr>
                  <m:sty m:val="bi"/>
                </m:rPr>
                <w:rPr>
                  <w:rFonts w:ascii="Cambria Math" w:hAnsi="Cambria Math"/>
                  <w:lang w:val="en-US"/>
                </w:rPr>
                <m:t>β</m:t>
              </m:r>
            </m:oMath>
            <w:r>
              <w:rPr>
                <w:lang w:val="en-US"/>
              </w:rPr>
              <w:t xml:space="preserve"> </w:t>
            </w:r>
          </w:p>
        </w:tc>
        <w:tc>
          <w:tcPr>
            <w:tcW w:w="1029" w:type="dxa"/>
            <w:hideMark/>
          </w:tcPr>
          <w:p w14:paraId="4A5189B1"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lang w:val="en-US"/>
              </w:rPr>
            </w:pPr>
            <m:oMath>
              <m:r>
                <m:rPr>
                  <m:sty m:val="bi"/>
                </m:rPr>
                <w:rPr>
                  <w:rFonts w:ascii="Cambria Math" w:eastAsia="MS Gothic" w:hAnsi="Cambria Math" w:cs="Times New Roman"/>
                  <w:lang w:val="en-US"/>
                </w:rPr>
                <m:t>δ</m:t>
              </m:r>
            </m:oMath>
            <w:r>
              <w:rPr>
                <w:rFonts w:ascii="Calibri" w:eastAsia="MS Gothic" w:hAnsi="Calibri" w:cs="Times New Roman"/>
                <w:lang w:val="en-US"/>
              </w:rPr>
              <w:t xml:space="preserve"> </w:t>
            </w:r>
          </w:p>
        </w:tc>
        <w:tc>
          <w:tcPr>
            <w:tcW w:w="1058" w:type="dxa"/>
            <w:hideMark/>
          </w:tcPr>
          <w:p w14:paraId="351C340D"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lang w:val="en-US"/>
              </w:rPr>
            </w:pPr>
            <w:r>
              <w:rPr>
                <w:rFonts w:ascii="Calibri" w:eastAsia="MS Gothic" w:hAnsi="Calibri" w:cs="Times New Roman"/>
                <w:lang w:val="en-US"/>
              </w:rPr>
              <w:t>SF</w:t>
            </w:r>
          </w:p>
        </w:tc>
        <w:tc>
          <w:tcPr>
            <w:tcW w:w="1058" w:type="dxa"/>
            <w:hideMark/>
          </w:tcPr>
          <w:p w14:paraId="1605AE04"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lang w:val="en-US"/>
              </w:rPr>
            </w:pPr>
            <w:r>
              <w:rPr>
                <w:rFonts w:ascii="Calibri" w:eastAsia="MS Gothic" w:hAnsi="Calibri" w:cs="Times New Roman"/>
                <w:lang w:val="en-US"/>
              </w:rPr>
              <w:t>TF</w:t>
            </w:r>
          </w:p>
        </w:tc>
        <w:tc>
          <w:tcPr>
            <w:tcW w:w="1025" w:type="dxa"/>
            <w:hideMark/>
          </w:tcPr>
          <w:p w14:paraId="72F19A61"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lang w:val="en-US"/>
              </w:rPr>
            </w:pPr>
            <w:r>
              <w:rPr>
                <w:rFonts w:ascii="Calibri" w:eastAsia="MS Gothic" w:hAnsi="Calibri" w:cs="Times New Roman"/>
                <w:lang w:val="en-US"/>
              </w:rPr>
              <w:t>v</w:t>
            </w:r>
          </w:p>
        </w:tc>
        <w:tc>
          <w:tcPr>
            <w:tcW w:w="998" w:type="dxa"/>
            <w:hideMark/>
          </w:tcPr>
          <w:p w14:paraId="39BC6DA8" w14:textId="77777777" w:rsidR="00C81136" w:rsidRDefault="00C81136">
            <w:pPr>
              <w:jc w:val="both"/>
              <w:cnfStyle w:val="100000000000" w:firstRow="1" w:lastRow="0" w:firstColumn="0" w:lastColumn="0" w:oddVBand="0" w:evenVBand="0" w:oddHBand="0" w:evenHBand="0" w:firstRowFirstColumn="0" w:firstRowLastColumn="0" w:lastRowFirstColumn="0" w:lastRowLastColumn="0"/>
              <w:rPr>
                <w:rFonts w:ascii="Calibri" w:eastAsia="MS Gothic" w:hAnsi="Calibri" w:cs="Times New Roman"/>
                <w:lang w:val="en-US"/>
              </w:rPr>
            </w:pPr>
            <w:r>
              <w:rPr>
                <w:rFonts w:ascii="Calibri" w:eastAsia="MS Gothic" w:hAnsi="Calibri" w:cs="Times New Roman"/>
                <w:lang w:val="en-US"/>
              </w:rPr>
              <w:t>T</w:t>
            </w:r>
          </w:p>
        </w:tc>
      </w:tr>
      <w:tr w:rsidR="00C81136" w14:paraId="6B706C6B" w14:textId="77777777" w:rsidTr="00C81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hideMark/>
          </w:tcPr>
          <w:p w14:paraId="5DA9A995" w14:textId="77777777" w:rsidR="00C81136" w:rsidRDefault="00C81136">
            <w:pPr>
              <w:jc w:val="both"/>
              <w:rPr>
                <w:lang w:val="en-US"/>
              </w:rPr>
            </w:pPr>
            <w:r>
              <w:rPr>
                <w:lang w:val="en-US"/>
              </w:rPr>
              <w:t>A1</w:t>
            </w:r>
          </w:p>
        </w:tc>
        <w:tc>
          <w:tcPr>
            <w:tcW w:w="835" w:type="dxa"/>
            <w:tcBorders>
              <w:top w:val="nil"/>
              <w:bottom w:val="nil"/>
            </w:tcBorders>
            <w:hideMark/>
          </w:tcPr>
          <w:p w14:paraId="50DBB163"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-70</w:t>
            </w:r>
          </w:p>
        </w:tc>
        <w:tc>
          <w:tcPr>
            <w:tcW w:w="1021" w:type="dxa"/>
            <w:tcBorders>
              <w:top w:val="nil"/>
              <w:bottom w:val="nil"/>
            </w:tcBorders>
            <w:hideMark/>
          </w:tcPr>
          <w:p w14:paraId="17311143"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15</w:t>
            </w:r>
          </w:p>
        </w:tc>
        <w:tc>
          <w:tcPr>
            <w:tcW w:w="1029" w:type="dxa"/>
            <w:tcBorders>
              <w:top w:val="nil"/>
              <w:bottom w:val="nil"/>
            </w:tcBorders>
            <w:hideMark/>
          </w:tcPr>
          <w:p w14:paraId="506FF933"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3.58</w:t>
            </w:r>
          </w:p>
        </w:tc>
        <w:tc>
          <w:tcPr>
            <w:tcW w:w="1058" w:type="dxa"/>
            <w:tcBorders>
              <w:top w:val="nil"/>
              <w:bottom w:val="nil"/>
            </w:tcBorders>
            <w:hideMark/>
          </w:tcPr>
          <w:p w14:paraId="72B80CC4"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19CEA2FB"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274F40B1"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8" w:type="dxa"/>
            <w:tcBorders>
              <w:top w:val="nil"/>
              <w:bottom w:val="nil"/>
            </w:tcBorders>
            <w:hideMark/>
          </w:tcPr>
          <w:p w14:paraId="2671810C"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5E230D44" w14:textId="77777777" w:rsidTr="00C81136">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hideMark/>
          </w:tcPr>
          <w:p w14:paraId="52FC3483" w14:textId="77777777" w:rsidR="00C81136" w:rsidRDefault="00C81136">
            <w:pPr>
              <w:jc w:val="both"/>
              <w:rPr>
                <w:lang w:val="en-US"/>
              </w:rPr>
            </w:pPr>
            <w:r>
              <w:rPr>
                <w:lang w:val="en-US"/>
              </w:rPr>
              <w:t>A2</w:t>
            </w:r>
          </w:p>
        </w:tc>
        <w:tc>
          <w:tcPr>
            <w:tcW w:w="835" w:type="dxa"/>
            <w:tcBorders>
              <w:top w:val="nil"/>
              <w:left w:val="nil"/>
              <w:bottom w:val="nil"/>
              <w:right w:val="nil"/>
            </w:tcBorders>
            <w:hideMark/>
          </w:tcPr>
          <w:p w14:paraId="3077784E"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-70</w:t>
            </w:r>
          </w:p>
        </w:tc>
        <w:tc>
          <w:tcPr>
            <w:tcW w:w="1021" w:type="dxa"/>
            <w:tcBorders>
              <w:top w:val="nil"/>
              <w:left w:val="nil"/>
              <w:bottom w:val="nil"/>
              <w:right w:val="nil"/>
            </w:tcBorders>
            <w:hideMark/>
          </w:tcPr>
          <w:p w14:paraId="724F25B2"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15</w:t>
            </w:r>
          </w:p>
        </w:tc>
        <w:tc>
          <w:tcPr>
            <w:tcW w:w="1029" w:type="dxa"/>
            <w:tcBorders>
              <w:top w:val="nil"/>
              <w:left w:val="nil"/>
              <w:bottom w:val="nil"/>
              <w:right w:val="nil"/>
            </w:tcBorders>
            <w:hideMark/>
          </w:tcPr>
          <w:p w14:paraId="616603F1"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7.16</w:t>
            </w:r>
          </w:p>
        </w:tc>
        <w:tc>
          <w:tcPr>
            <w:tcW w:w="1058" w:type="dxa"/>
            <w:tcBorders>
              <w:top w:val="nil"/>
              <w:left w:val="nil"/>
              <w:bottom w:val="nil"/>
              <w:right w:val="nil"/>
            </w:tcBorders>
            <w:hideMark/>
          </w:tcPr>
          <w:p w14:paraId="21B20C25"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58" w:type="dxa"/>
            <w:tcBorders>
              <w:top w:val="nil"/>
              <w:left w:val="nil"/>
              <w:bottom w:val="nil"/>
              <w:right w:val="nil"/>
            </w:tcBorders>
            <w:hideMark/>
          </w:tcPr>
          <w:p w14:paraId="4688A7E1"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25" w:type="dxa"/>
            <w:tcBorders>
              <w:top w:val="nil"/>
              <w:left w:val="nil"/>
              <w:bottom w:val="nil"/>
              <w:right w:val="nil"/>
            </w:tcBorders>
            <w:hideMark/>
          </w:tcPr>
          <w:p w14:paraId="039D44AC"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w:t>
            </w:r>
          </w:p>
        </w:tc>
        <w:tc>
          <w:tcPr>
            <w:tcW w:w="998" w:type="dxa"/>
            <w:tcBorders>
              <w:top w:val="nil"/>
              <w:left w:val="nil"/>
              <w:bottom w:val="nil"/>
              <w:right w:val="nil"/>
            </w:tcBorders>
            <w:hideMark/>
          </w:tcPr>
          <w:p w14:paraId="43603D78"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73EDDB48" w14:textId="77777777" w:rsidTr="00C81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hideMark/>
          </w:tcPr>
          <w:p w14:paraId="01C0E065" w14:textId="77777777" w:rsidR="00C81136" w:rsidRDefault="00C81136">
            <w:pPr>
              <w:jc w:val="both"/>
              <w:rPr>
                <w:lang w:val="en-US"/>
              </w:rPr>
            </w:pPr>
            <w:r>
              <w:rPr>
                <w:lang w:val="en-US"/>
              </w:rPr>
              <w:t>A3</w:t>
            </w:r>
          </w:p>
        </w:tc>
        <w:tc>
          <w:tcPr>
            <w:tcW w:w="835" w:type="dxa"/>
            <w:tcBorders>
              <w:top w:val="nil"/>
              <w:bottom w:val="nil"/>
            </w:tcBorders>
            <w:hideMark/>
          </w:tcPr>
          <w:p w14:paraId="5F6D2B60"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-70</w:t>
            </w:r>
          </w:p>
        </w:tc>
        <w:tc>
          <w:tcPr>
            <w:tcW w:w="1021" w:type="dxa"/>
            <w:tcBorders>
              <w:top w:val="nil"/>
              <w:bottom w:val="nil"/>
            </w:tcBorders>
            <w:hideMark/>
          </w:tcPr>
          <w:p w14:paraId="7A25F3EA"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15</w:t>
            </w:r>
          </w:p>
        </w:tc>
        <w:tc>
          <w:tcPr>
            <w:tcW w:w="1029" w:type="dxa"/>
            <w:tcBorders>
              <w:top w:val="nil"/>
              <w:bottom w:val="nil"/>
            </w:tcBorders>
            <w:hideMark/>
          </w:tcPr>
          <w:p w14:paraId="1D0B5A63"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14.3</w:t>
            </w:r>
          </w:p>
        </w:tc>
        <w:tc>
          <w:tcPr>
            <w:tcW w:w="1058" w:type="dxa"/>
            <w:tcBorders>
              <w:top w:val="nil"/>
              <w:bottom w:val="nil"/>
            </w:tcBorders>
            <w:hideMark/>
          </w:tcPr>
          <w:p w14:paraId="57973D8A"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6020AC1A"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60773A89"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8" w:type="dxa"/>
            <w:tcBorders>
              <w:top w:val="nil"/>
              <w:bottom w:val="nil"/>
            </w:tcBorders>
            <w:hideMark/>
          </w:tcPr>
          <w:p w14:paraId="590D727C"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204D7CB0" w14:textId="77777777" w:rsidTr="00C81136">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hideMark/>
          </w:tcPr>
          <w:p w14:paraId="07024A01" w14:textId="77777777" w:rsidR="00C81136" w:rsidRDefault="00C81136">
            <w:pPr>
              <w:jc w:val="both"/>
              <w:rPr>
                <w:lang w:val="en-US"/>
              </w:rPr>
            </w:pPr>
            <w:r>
              <w:rPr>
                <w:lang w:val="en-US"/>
              </w:rPr>
              <w:t>A4</w:t>
            </w:r>
          </w:p>
        </w:tc>
        <w:tc>
          <w:tcPr>
            <w:tcW w:w="835" w:type="dxa"/>
            <w:tcBorders>
              <w:top w:val="nil"/>
              <w:left w:val="nil"/>
              <w:bottom w:val="nil"/>
              <w:right w:val="nil"/>
            </w:tcBorders>
            <w:hideMark/>
          </w:tcPr>
          <w:p w14:paraId="7DDDAAC0"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-70</w:t>
            </w:r>
          </w:p>
        </w:tc>
        <w:tc>
          <w:tcPr>
            <w:tcW w:w="1021" w:type="dxa"/>
            <w:tcBorders>
              <w:top w:val="nil"/>
              <w:left w:val="nil"/>
              <w:bottom w:val="nil"/>
              <w:right w:val="nil"/>
            </w:tcBorders>
            <w:hideMark/>
          </w:tcPr>
          <w:p w14:paraId="3BEC9644"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15</w:t>
            </w:r>
          </w:p>
        </w:tc>
        <w:tc>
          <w:tcPr>
            <w:tcW w:w="1029" w:type="dxa"/>
            <w:tcBorders>
              <w:top w:val="nil"/>
              <w:left w:val="nil"/>
              <w:bottom w:val="nil"/>
              <w:right w:val="nil"/>
            </w:tcBorders>
            <w:hideMark/>
          </w:tcPr>
          <w:p w14:paraId="7E4D74C2"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28.7</w:t>
            </w:r>
          </w:p>
        </w:tc>
        <w:tc>
          <w:tcPr>
            <w:tcW w:w="1058" w:type="dxa"/>
            <w:tcBorders>
              <w:top w:val="nil"/>
              <w:left w:val="nil"/>
              <w:bottom w:val="nil"/>
              <w:right w:val="nil"/>
            </w:tcBorders>
            <w:hideMark/>
          </w:tcPr>
          <w:p w14:paraId="7C85304E"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58" w:type="dxa"/>
            <w:tcBorders>
              <w:top w:val="nil"/>
              <w:left w:val="nil"/>
              <w:bottom w:val="nil"/>
              <w:right w:val="nil"/>
            </w:tcBorders>
            <w:hideMark/>
          </w:tcPr>
          <w:p w14:paraId="1C9B2E07"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25" w:type="dxa"/>
            <w:tcBorders>
              <w:top w:val="nil"/>
              <w:left w:val="nil"/>
              <w:bottom w:val="nil"/>
              <w:right w:val="nil"/>
            </w:tcBorders>
            <w:hideMark/>
          </w:tcPr>
          <w:p w14:paraId="0841889B"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w:t>
            </w:r>
          </w:p>
        </w:tc>
        <w:tc>
          <w:tcPr>
            <w:tcW w:w="998" w:type="dxa"/>
            <w:tcBorders>
              <w:top w:val="nil"/>
              <w:left w:val="nil"/>
              <w:bottom w:val="nil"/>
              <w:right w:val="nil"/>
            </w:tcBorders>
            <w:hideMark/>
          </w:tcPr>
          <w:p w14:paraId="55224F6A"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7971B7C1" w14:textId="77777777" w:rsidTr="00C81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hideMark/>
          </w:tcPr>
          <w:p w14:paraId="57B523FC" w14:textId="77777777" w:rsidR="00C81136" w:rsidRDefault="00C81136">
            <w:pPr>
              <w:jc w:val="both"/>
              <w:rPr>
                <w:lang w:val="en-US"/>
              </w:rPr>
            </w:pPr>
            <w:r>
              <w:rPr>
                <w:lang w:val="en-US"/>
              </w:rPr>
              <w:t>A5</w:t>
            </w:r>
          </w:p>
        </w:tc>
        <w:tc>
          <w:tcPr>
            <w:tcW w:w="835" w:type="dxa"/>
            <w:tcBorders>
              <w:top w:val="nil"/>
              <w:bottom w:val="nil"/>
            </w:tcBorders>
            <w:hideMark/>
          </w:tcPr>
          <w:p w14:paraId="5B324F4A"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-70</w:t>
            </w:r>
          </w:p>
        </w:tc>
        <w:tc>
          <w:tcPr>
            <w:tcW w:w="1021" w:type="dxa"/>
            <w:tcBorders>
              <w:top w:val="nil"/>
              <w:bottom w:val="nil"/>
            </w:tcBorders>
            <w:hideMark/>
          </w:tcPr>
          <w:p w14:paraId="3418B46F"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15</w:t>
            </w:r>
          </w:p>
        </w:tc>
        <w:tc>
          <w:tcPr>
            <w:tcW w:w="1029" w:type="dxa"/>
            <w:tcBorders>
              <w:top w:val="nil"/>
              <w:bottom w:val="nil"/>
            </w:tcBorders>
            <w:hideMark/>
          </w:tcPr>
          <w:p w14:paraId="32CEC50A"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57.9</w:t>
            </w:r>
          </w:p>
        </w:tc>
        <w:tc>
          <w:tcPr>
            <w:tcW w:w="1058" w:type="dxa"/>
            <w:tcBorders>
              <w:top w:val="nil"/>
              <w:bottom w:val="nil"/>
            </w:tcBorders>
            <w:hideMark/>
          </w:tcPr>
          <w:p w14:paraId="4169EBBF"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1785D36F"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040D0306"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8" w:type="dxa"/>
            <w:tcBorders>
              <w:top w:val="nil"/>
              <w:bottom w:val="nil"/>
            </w:tcBorders>
            <w:hideMark/>
          </w:tcPr>
          <w:p w14:paraId="0239AB6A"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571CA0ED" w14:textId="77777777" w:rsidTr="00C81136">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hideMark/>
          </w:tcPr>
          <w:p w14:paraId="1AA35470" w14:textId="77777777" w:rsidR="00C81136" w:rsidRDefault="00C81136">
            <w:pPr>
              <w:jc w:val="both"/>
              <w:rPr>
                <w:lang w:val="en-US"/>
              </w:rPr>
            </w:pPr>
            <w:r>
              <w:rPr>
                <w:lang w:val="en-US"/>
              </w:rPr>
              <w:t>A6</w:t>
            </w:r>
          </w:p>
        </w:tc>
        <w:tc>
          <w:tcPr>
            <w:tcW w:w="835" w:type="dxa"/>
            <w:tcBorders>
              <w:top w:val="nil"/>
              <w:left w:val="nil"/>
              <w:bottom w:val="nil"/>
              <w:right w:val="nil"/>
            </w:tcBorders>
            <w:hideMark/>
          </w:tcPr>
          <w:p w14:paraId="06EB17B2"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-70</w:t>
            </w:r>
          </w:p>
        </w:tc>
        <w:tc>
          <w:tcPr>
            <w:tcW w:w="1021" w:type="dxa"/>
            <w:tcBorders>
              <w:top w:val="nil"/>
              <w:left w:val="nil"/>
              <w:bottom w:val="nil"/>
              <w:right w:val="nil"/>
            </w:tcBorders>
            <w:hideMark/>
          </w:tcPr>
          <w:p w14:paraId="03F8B453"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15</w:t>
            </w:r>
          </w:p>
        </w:tc>
        <w:tc>
          <w:tcPr>
            <w:tcW w:w="1029" w:type="dxa"/>
            <w:tcBorders>
              <w:top w:val="nil"/>
              <w:left w:val="nil"/>
              <w:bottom w:val="nil"/>
              <w:right w:val="nil"/>
            </w:tcBorders>
            <w:hideMark/>
          </w:tcPr>
          <w:p w14:paraId="772A9184"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120</w:t>
            </w:r>
          </w:p>
        </w:tc>
        <w:tc>
          <w:tcPr>
            <w:tcW w:w="1058" w:type="dxa"/>
            <w:tcBorders>
              <w:top w:val="nil"/>
              <w:left w:val="nil"/>
              <w:bottom w:val="nil"/>
              <w:right w:val="nil"/>
            </w:tcBorders>
            <w:hideMark/>
          </w:tcPr>
          <w:p w14:paraId="371D6C17"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0.0611</w:t>
            </w:r>
          </w:p>
        </w:tc>
        <w:tc>
          <w:tcPr>
            <w:tcW w:w="1058" w:type="dxa"/>
            <w:tcBorders>
              <w:top w:val="nil"/>
              <w:left w:val="nil"/>
              <w:bottom w:val="nil"/>
              <w:right w:val="nil"/>
            </w:tcBorders>
            <w:hideMark/>
          </w:tcPr>
          <w:p w14:paraId="7EC880FF"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0.7639</w:t>
            </w:r>
          </w:p>
        </w:tc>
        <w:tc>
          <w:tcPr>
            <w:tcW w:w="1025" w:type="dxa"/>
            <w:tcBorders>
              <w:top w:val="nil"/>
              <w:left w:val="nil"/>
              <w:bottom w:val="nil"/>
              <w:right w:val="nil"/>
            </w:tcBorders>
            <w:hideMark/>
          </w:tcPr>
          <w:p w14:paraId="6D09C440"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12.5</w:t>
            </w:r>
          </w:p>
        </w:tc>
        <w:tc>
          <w:tcPr>
            <w:tcW w:w="998" w:type="dxa"/>
            <w:tcBorders>
              <w:top w:val="nil"/>
              <w:left w:val="nil"/>
              <w:bottom w:val="nil"/>
              <w:right w:val="nil"/>
            </w:tcBorders>
            <w:hideMark/>
          </w:tcPr>
          <w:p w14:paraId="2ABAB0C8"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r>
      <w:tr w:rsidR="00C81136" w14:paraId="47F4BE5B" w14:textId="77777777" w:rsidTr="00C81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hideMark/>
          </w:tcPr>
          <w:p w14:paraId="00568DC0" w14:textId="77777777" w:rsidR="00C81136" w:rsidRDefault="00C81136">
            <w:pPr>
              <w:jc w:val="both"/>
              <w:rPr>
                <w:lang w:val="en-US"/>
              </w:rPr>
            </w:pPr>
            <w:r>
              <w:rPr>
                <w:lang w:val="en-US"/>
              </w:rPr>
              <w:t>A7</w:t>
            </w:r>
          </w:p>
        </w:tc>
        <w:tc>
          <w:tcPr>
            <w:tcW w:w="835" w:type="dxa"/>
            <w:tcBorders>
              <w:top w:val="nil"/>
              <w:bottom w:val="nil"/>
            </w:tcBorders>
            <w:hideMark/>
          </w:tcPr>
          <w:p w14:paraId="1388B693"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-70</w:t>
            </w:r>
          </w:p>
        </w:tc>
        <w:tc>
          <w:tcPr>
            <w:tcW w:w="1021" w:type="dxa"/>
            <w:tcBorders>
              <w:top w:val="nil"/>
              <w:bottom w:val="nil"/>
            </w:tcBorders>
            <w:hideMark/>
          </w:tcPr>
          <w:p w14:paraId="7ED0E53D"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15</w:t>
            </w:r>
          </w:p>
        </w:tc>
        <w:tc>
          <w:tcPr>
            <w:tcW w:w="1029" w:type="dxa"/>
            <w:tcBorders>
              <w:top w:val="nil"/>
              <w:bottom w:val="nil"/>
            </w:tcBorders>
            <w:hideMark/>
          </w:tcPr>
          <w:p w14:paraId="2EF75A71"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360</w:t>
            </w:r>
          </w:p>
        </w:tc>
        <w:tc>
          <w:tcPr>
            <w:tcW w:w="1058" w:type="dxa"/>
            <w:tcBorders>
              <w:top w:val="nil"/>
              <w:bottom w:val="nil"/>
            </w:tcBorders>
            <w:hideMark/>
          </w:tcPr>
          <w:p w14:paraId="625561B6"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0.0611</w:t>
            </w:r>
          </w:p>
        </w:tc>
        <w:tc>
          <w:tcPr>
            <w:tcW w:w="1058" w:type="dxa"/>
            <w:tcBorders>
              <w:top w:val="nil"/>
              <w:bottom w:val="nil"/>
            </w:tcBorders>
            <w:hideMark/>
          </w:tcPr>
          <w:p w14:paraId="009279F5"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0.7639</w:t>
            </w:r>
          </w:p>
        </w:tc>
        <w:tc>
          <w:tcPr>
            <w:tcW w:w="1025" w:type="dxa"/>
            <w:tcBorders>
              <w:top w:val="nil"/>
              <w:bottom w:val="nil"/>
            </w:tcBorders>
            <w:hideMark/>
          </w:tcPr>
          <w:p w14:paraId="0E5D62A1"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12.5</w:t>
            </w:r>
          </w:p>
        </w:tc>
        <w:tc>
          <w:tcPr>
            <w:tcW w:w="998" w:type="dxa"/>
            <w:tcBorders>
              <w:top w:val="nil"/>
              <w:bottom w:val="nil"/>
            </w:tcBorders>
            <w:hideMark/>
          </w:tcPr>
          <w:p w14:paraId="2F9D7DED"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r>
      <w:tr w:rsidR="00C81136" w14:paraId="778D4F22" w14:textId="77777777" w:rsidTr="00C81136">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nil"/>
              <w:right w:val="nil"/>
            </w:tcBorders>
            <w:hideMark/>
          </w:tcPr>
          <w:p w14:paraId="133795AC" w14:textId="77777777" w:rsidR="00C81136" w:rsidRDefault="00C81136">
            <w:pPr>
              <w:jc w:val="both"/>
              <w:rPr>
                <w:lang w:val="en-US"/>
              </w:rPr>
            </w:pPr>
            <w:r>
              <w:rPr>
                <w:lang w:val="en-US"/>
              </w:rPr>
              <w:t>A8-A14</w:t>
            </w:r>
          </w:p>
        </w:tc>
        <w:tc>
          <w:tcPr>
            <w:tcW w:w="7024" w:type="dxa"/>
            <w:gridSpan w:val="7"/>
            <w:tcBorders>
              <w:top w:val="nil"/>
              <w:left w:val="nil"/>
              <w:bottom w:val="nil"/>
              <w:right w:val="nil"/>
            </w:tcBorders>
            <w:vAlign w:val="center"/>
            <w:hideMark/>
          </w:tcPr>
          <w:p w14:paraId="567592CB"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same as A1-A7, but with azimuth </w:t>
            </w:r>
            <m:oMath>
              <m:r>
                <w:rPr>
                  <w:rFonts w:ascii="Cambria Math" w:hAnsi="Cambria Math"/>
                  <w:lang w:val="en-US"/>
                </w:rPr>
                <m:t>α=-110</m:t>
              </m:r>
            </m:oMath>
            <w:r>
              <w:rPr>
                <w:lang w:val="en-US"/>
              </w:rPr>
              <w:t xml:space="preserve">  and elevation </w:t>
            </w:r>
            <m:oMath>
              <m:r>
                <w:rPr>
                  <w:rFonts w:ascii="Cambria Math" w:hAnsi="Cambria Math"/>
                  <w:lang w:val="en-US"/>
                </w:rPr>
                <m:t>β=-15</m:t>
              </m:r>
            </m:oMath>
          </w:p>
        </w:tc>
      </w:tr>
      <w:tr w:rsidR="00C81136" w14:paraId="1EF51851" w14:textId="77777777" w:rsidTr="00C81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il"/>
              <w:bottom w:val="nil"/>
            </w:tcBorders>
            <w:hideMark/>
          </w:tcPr>
          <w:p w14:paraId="0321BFF2" w14:textId="77777777" w:rsidR="00C81136" w:rsidRDefault="00C81136">
            <w:pPr>
              <w:jc w:val="both"/>
              <w:rPr>
                <w:lang w:val="en-US"/>
              </w:rPr>
            </w:pPr>
            <w:r>
              <w:rPr>
                <w:lang w:val="en-US"/>
              </w:rPr>
              <w:t>A15-A21</w:t>
            </w:r>
          </w:p>
        </w:tc>
        <w:tc>
          <w:tcPr>
            <w:tcW w:w="7024" w:type="dxa"/>
            <w:gridSpan w:val="7"/>
            <w:tcBorders>
              <w:top w:val="nil"/>
              <w:bottom w:val="nil"/>
            </w:tcBorders>
            <w:vAlign w:val="center"/>
            <w:hideMark/>
          </w:tcPr>
          <w:p w14:paraId="40CD4C4E" w14:textId="77777777" w:rsidR="00C81136" w:rsidRDefault="00C81136">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same as A1-A7, but with azimuth </w:t>
            </w:r>
            <m:oMath>
              <m:r>
                <w:rPr>
                  <w:rFonts w:ascii="Cambria Math" w:hAnsi="Cambria Math"/>
                  <w:lang w:val="en-US"/>
                </w:rPr>
                <m:t>α=-28</m:t>
              </m:r>
            </m:oMath>
            <w:r>
              <w:rPr>
                <w:lang w:val="en-US"/>
              </w:rPr>
              <w:t xml:space="preserve">  and elevation </w:t>
            </w:r>
            <m:oMath>
              <m:r>
                <w:rPr>
                  <w:rFonts w:ascii="Cambria Math" w:hAnsi="Cambria Math"/>
                  <w:lang w:val="en-US"/>
                </w:rPr>
                <m:t>β=15</m:t>
              </m:r>
            </m:oMath>
          </w:p>
        </w:tc>
      </w:tr>
      <w:tr w:rsidR="00C81136" w14:paraId="662C2966" w14:textId="77777777" w:rsidTr="00C81136">
        <w:tc>
          <w:tcPr>
            <w:cnfStyle w:val="001000000000" w:firstRow="0" w:lastRow="0" w:firstColumn="1" w:lastColumn="0" w:oddVBand="0" w:evenVBand="0" w:oddHBand="0" w:evenHBand="0" w:firstRowFirstColumn="0" w:firstRowLastColumn="0" w:lastRowFirstColumn="0" w:lastRowLastColumn="0"/>
            <w:tcW w:w="1276" w:type="dxa"/>
            <w:tcBorders>
              <w:top w:val="nil"/>
              <w:left w:val="nil"/>
              <w:bottom w:val="single" w:sz="8" w:space="0" w:color="000000" w:themeColor="text1"/>
              <w:right w:val="nil"/>
            </w:tcBorders>
            <w:hideMark/>
          </w:tcPr>
          <w:p w14:paraId="3BB2ACF3" w14:textId="77777777" w:rsidR="00C81136" w:rsidRDefault="00C81136">
            <w:pPr>
              <w:jc w:val="both"/>
              <w:rPr>
                <w:lang w:val="en-US"/>
              </w:rPr>
            </w:pPr>
            <w:r>
              <w:rPr>
                <w:lang w:val="en-US"/>
              </w:rPr>
              <w:t>A22-A42</w:t>
            </w:r>
          </w:p>
        </w:tc>
        <w:tc>
          <w:tcPr>
            <w:tcW w:w="7024" w:type="dxa"/>
            <w:gridSpan w:val="7"/>
            <w:tcBorders>
              <w:top w:val="nil"/>
              <w:left w:val="nil"/>
              <w:bottom w:val="single" w:sz="8" w:space="0" w:color="000000" w:themeColor="text1"/>
              <w:right w:val="nil"/>
            </w:tcBorders>
            <w:vAlign w:val="center"/>
            <w:hideMark/>
          </w:tcPr>
          <w:p w14:paraId="50A1B1BB" w14:textId="77777777" w:rsidR="00C81136" w:rsidRDefault="00C81136">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same as A1-A21, but with positive azimuth </w:t>
            </w:r>
            <m:oMath>
              <m:r>
                <w:rPr>
                  <w:rFonts w:ascii="Cambria Math" w:hAnsi="Cambria Math"/>
                  <w:lang w:val="en-US"/>
                </w:rPr>
                <m:t>α</m:t>
              </m:r>
            </m:oMath>
            <w:r>
              <w:rPr>
                <w:lang w:val="en-US"/>
              </w:rPr>
              <w:t xml:space="preserve"> (right hemisphere)</w:t>
            </w:r>
          </w:p>
        </w:tc>
      </w:tr>
    </w:tbl>
    <w:p w14:paraId="6A054A92" w14:textId="5036DBAC" w:rsidR="00C81136" w:rsidRPr="00C81136" w:rsidRDefault="00C81136" w:rsidP="00C81136">
      <w:pPr>
        <w:spacing w:after="0"/>
        <w:rPr>
          <w:rFonts w:asciiTheme="majorHAnsi" w:eastAsiaTheme="majorEastAsia" w:hAnsiTheme="majorHAnsi" w:cstheme="majorBidi"/>
          <w:b/>
          <w:bCs/>
          <w:color w:val="4F81BD" w:themeColor="accent1"/>
          <w:sz w:val="26"/>
          <w:szCs w:val="26"/>
        </w:rPr>
      </w:pPr>
    </w:p>
    <w:sectPr w:rsidR="00C81136" w:rsidRPr="00C81136" w:rsidSect="00ED02B3">
      <w:footerReference w:type="default" r:id="rId8"/>
      <w:pgSz w:w="11900" w:h="16840"/>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74159" w14:textId="77777777" w:rsidR="004419A3" w:rsidRDefault="004419A3" w:rsidP="0065599E">
      <w:pPr>
        <w:spacing w:after="0"/>
      </w:pPr>
      <w:r>
        <w:separator/>
      </w:r>
    </w:p>
  </w:endnote>
  <w:endnote w:type="continuationSeparator" w:id="0">
    <w:p w14:paraId="1CE4A996" w14:textId="77777777" w:rsidR="004419A3" w:rsidRDefault="004419A3" w:rsidP="00655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charset w:val="00"/>
    <w:family w:val="auto"/>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941CE" w14:textId="6DCCB1A3" w:rsidR="001E1712" w:rsidRDefault="001E1712">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D7C4D">
      <w:rPr>
        <w:caps/>
        <w:noProof/>
        <w:color w:val="4F81BD" w:themeColor="accent1"/>
      </w:rPr>
      <w:t>16</w:t>
    </w:r>
    <w:r>
      <w:rPr>
        <w:caps/>
        <w:noProof/>
        <w:color w:val="4F81BD" w:themeColor="accent1"/>
      </w:rPr>
      <w:fldChar w:fldCharType="end"/>
    </w:r>
  </w:p>
  <w:p w14:paraId="373A5DEF" w14:textId="77777777" w:rsidR="001E1712" w:rsidRDefault="001E1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E3761" w14:textId="77777777" w:rsidR="004419A3" w:rsidRDefault="004419A3" w:rsidP="0065599E">
      <w:pPr>
        <w:spacing w:after="0"/>
      </w:pPr>
      <w:r>
        <w:separator/>
      </w:r>
    </w:p>
  </w:footnote>
  <w:footnote w:type="continuationSeparator" w:id="0">
    <w:p w14:paraId="4EBA2BC2" w14:textId="77777777" w:rsidR="004419A3" w:rsidRDefault="004419A3" w:rsidP="006559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63FDF"/>
    <w:multiLevelType w:val="hybridMultilevel"/>
    <w:tmpl w:val="A6BE4D76"/>
    <w:lvl w:ilvl="0" w:tplc="9812629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008F2"/>
    <w:multiLevelType w:val="hybridMultilevel"/>
    <w:tmpl w:val="A510E6E6"/>
    <w:lvl w:ilvl="0" w:tplc="CA06C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933D3"/>
    <w:multiLevelType w:val="hybridMultilevel"/>
    <w:tmpl w:val="D628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74C37"/>
    <w:multiLevelType w:val="hybridMultilevel"/>
    <w:tmpl w:val="FD02ED82"/>
    <w:lvl w:ilvl="0" w:tplc="CA06C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83F9A"/>
    <w:multiLevelType w:val="hybridMultilevel"/>
    <w:tmpl w:val="8B82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04627"/>
    <w:multiLevelType w:val="multilevel"/>
    <w:tmpl w:val="1618FCDC"/>
    <w:styleLink w:val="FlorianList1"/>
    <w:lvl w:ilvl="0">
      <w:start w:val="1"/>
      <w:numFmt w:val="none"/>
      <w:lvlText w:val=""/>
      <w:lvlJc w:val="left"/>
      <w:pPr>
        <w:ind w:left="1800" w:hanging="360"/>
      </w:pPr>
      <w:rPr>
        <w:rFonts w:ascii="Helvetica Neue Medium" w:hAnsi="Helvetica Neue Medium" w:hint="default"/>
        <w:b w:val="0"/>
        <w:bCs w:val="0"/>
        <w:i w:val="0"/>
        <w:iCs w:val="0"/>
        <w:sz w:val="24"/>
        <w:szCs w:val="24"/>
      </w:rPr>
    </w:lvl>
    <w:lvl w:ilvl="1">
      <w:start w:val="1"/>
      <w:numFmt w:val="decimal"/>
      <w:lvlText w:val="%1%2."/>
      <w:lvlJc w:val="left"/>
      <w:pPr>
        <w:ind w:left="2160" w:hanging="360"/>
      </w:pPr>
      <w:rPr>
        <w:rFonts w:ascii="Helvetica Neue Medium" w:hAnsi="Helvetica Neue Medium" w:hint="default"/>
        <w:sz w:val="18"/>
        <w:szCs w:val="18"/>
      </w:rPr>
    </w:lvl>
    <w:lvl w:ilvl="2">
      <w:start w:val="1"/>
      <w:numFmt w:val="lowerLetter"/>
      <w:lvlText w:val="%3."/>
      <w:lvlJc w:val="left"/>
      <w:pPr>
        <w:ind w:left="2520" w:hanging="360"/>
      </w:pPr>
      <w:rPr>
        <w:rFonts w:ascii="Helvetica Neue Light" w:hAnsi="Helvetica Neue Light" w:hint="default"/>
        <w:sz w:val="18"/>
        <w:szCs w:val="18"/>
      </w:rPr>
    </w:lvl>
    <w:lvl w:ilvl="3">
      <w:start w:val="1"/>
      <w:numFmt w:val="lowerRoman"/>
      <w:lvlText w:val="%4."/>
      <w:lvlJc w:val="left"/>
      <w:pPr>
        <w:ind w:left="2880" w:hanging="360"/>
      </w:pPr>
      <w:rPr>
        <w:rFonts w:ascii="Helvetica Neue Light" w:hAnsi="Helvetica Neue Light" w:hint="default"/>
        <w:sz w:val="18"/>
        <w:szCs w:val="18"/>
      </w:rPr>
    </w:lvl>
    <w:lvl w:ilvl="4">
      <w:start w:val="1"/>
      <w:numFmt w:val="decimal"/>
      <w:lvlText w:val="%5."/>
      <w:lvlJc w:val="left"/>
      <w:pPr>
        <w:ind w:left="3240" w:hanging="360"/>
      </w:pPr>
      <w:rPr>
        <w:rFonts w:ascii="Helvetica Neue Light" w:hAnsi="Helvetica Neue Light" w:hint="default"/>
        <w:sz w:val="18"/>
        <w:szCs w:val="18"/>
      </w:rPr>
    </w:lvl>
    <w:lvl w:ilvl="5">
      <w:start w:val="1"/>
      <w:numFmt w:val="lowerLetter"/>
      <w:lvlText w:val="%6."/>
      <w:lvlJc w:val="left"/>
      <w:pPr>
        <w:ind w:left="3600" w:hanging="360"/>
      </w:pPr>
      <w:rPr>
        <w:rFonts w:ascii="Helvetica Neue Light" w:hAnsi="Helvetica Neue Light" w:hint="default"/>
        <w:sz w:val="18"/>
        <w:szCs w:val="18"/>
      </w:rPr>
    </w:lvl>
    <w:lvl w:ilvl="6">
      <w:start w:val="1"/>
      <w:numFmt w:val="lowerRoman"/>
      <w:lvlText w:val="%7."/>
      <w:lvlJc w:val="left"/>
      <w:pPr>
        <w:ind w:left="3960" w:hanging="360"/>
      </w:pPr>
      <w:rPr>
        <w:rFonts w:hint="default"/>
      </w:rPr>
    </w:lvl>
    <w:lvl w:ilvl="7">
      <w:start w:val="1"/>
      <w:numFmt w:val="decimal"/>
      <w:lvlText w:val="%8."/>
      <w:lvlJc w:val="left"/>
      <w:pPr>
        <w:ind w:left="4320" w:hanging="360"/>
      </w:pPr>
      <w:rPr>
        <w:rFonts w:hint="default"/>
      </w:rPr>
    </w:lvl>
    <w:lvl w:ilvl="8">
      <w:start w:val="1"/>
      <w:numFmt w:val="lowerLetter"/>
      <w:lvlText w:val="%9."/>
      <w:lvlJc w:val="left"/>
      <w:pPr>
        <w:ind w:left="4680" w:hanging="360"/>
      </w:pPr>
      <w:rPr>
        <w:rFonts w:hint="default"/>
      </w:rPr>
    </w:lvl>
  </w:abstractNum>
  <w:abstractNum w:abstractNumId="7" w15:restartNumberingAfterBreak="0">
    <w:nsid w:val="35565848"/>
    <w:multiLevelType w:val="hybridMultilevel"/>
    <w:tmpl w:val="A510E6E6"/>
    <w:lvl w:ilvl="0" w:tplc="CA06C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B1157"/>
    <w:multiLevelType w:val="hybridMultilevel"/>
    <w:tmpl w:val="DBE46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0B7CD2"/>
    <w:multiLevelType w:val="hybridMultilevel"/>
    <w:tmpl w:val="DE0294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E5F2E87"/>
    <w:multiLevelType w:val="hybridMultilevel"/>
    <w:tmpl w:val="49AE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0"/>
  </w:num>
  <w:num w:numId="4">
    <w:abstractNumId w:val="10"/>
  </w:num>
  <w:num w:numId="5">
    <w:abstractNumId w:val="8"/>
  </w:num>
  <w:num w:numId="6">
    <w:abstractNumId w:val="4"/>
  </w:num>
  <w:num w:numId="7">
    <w:abstractNumId w:val="3"/>
  </w:num>
  <w:num w:numId="8">
    <w:abstractNumId w:val="5"/>
  </w:num>
  <w:num w:numId="9">
    <w:abstractNumId w:val="2"/>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DOI dataset&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0w5sx0tttw94e0a0tpd2zqpx9pffs9fpx5&quot;&gt;SpherePaper&lt;record-ids&gt;&lt;item&gt;15&lt;/item&gt;&lt;item&gt;55&lt;/item&gt;&lt;item&gt;58&lt;/item&gt;&lt;item&gt;60&lt;/item&gt;&lt;item&gt;70&lt;/item&gt;&lt;item&gt;79&lt;/item&gt;&lt;item&gt;83&lt;/item&gt;&lt;item&gt;88&lt;/item&gt;&lt;item&gt;142&lt;/item&gt;&lt;item&gt;157&lt;/item&gt;&lt;item&gt;182&lt;/item&gt;&lt;item&gt;192&lt;/item&gt;&lt;item&gt;208&lt;/item&gt;&lt;item&gt;210&lt;/item&gt;&lt;item&gt;213&lt;/item&gt;&lt;item&gt;214&lt;/item&gt;&lt;item&gt;220&lt;/item&gt;&lt;item&gt;229&lt;/item&gt;&lt;item&gt;231&lt;/item&gt;&lt;item&gt;238&lt;/item&gt;&lt;item&gt;244&lt;/item&gt;&lt;item&gt;248&lt;/item&gt;&lt;item&gt;250&lt;/item&gt;&lt;item&gt;252&lt;/item&gt;&lt;item&gt;253&lt;/item&gt;&lt;item&gt;254&lt;/item&gt;&lt;item&gt;255&lt;/item&gt;&lt;item&gt;256&lt;/item&gt;&lt;item&gt;257&lt;/item&gt;&lt;item&gt;258&lt;/item&gt;&lt;item&gt;259&lt;/item&gt;&lt;item&gt;260&lt;/item&gt;&lt;item&gt;261&lt;/item&gt;&lt;item&gt;265&lt;/item&gt;&lt;item&gt;272&lt;/item&gt;&lt;item&gt;273&lt;/item&gt;&lt;item&gt;277&lt;/item&gt;&lt;item&gt;286&lt;/item&gt;&lt;item&gt;291&lt;/item&gt;&lt;item&gt;295&lt;/item&gt;&lt;item&gt;298&lt;/item&gt;&lt;item&gt;304&lt;/item&gt;&lt;item&gt;312&lt;/item&gt;&lt;item&gt;313&lt;/item&gt;&lt;item&gt;314&lt;/item&gt;&lt;item&gt;316&lt;/item&gt;&lt;item&gt;317&lt;/item&gt;&lt;item&gt;324&lt;/item&gt;&lt;item&gt;325&lt;/item&gt;&lt;item&gt;326&lt;/item&gt;&lt;item&gt;329&lt;/item&gt;&lt;item&gt;331&lt;/item&gt;&lt;item&gt;334&lt;/item&gt;&lt;item&gt;336&lt;/item&gt;&lt;item&gt;337&lt;/item&gt;&lt;item&gt;338&lt;/item&gt;&lt;item&gt;359&lt;/item&gt;&lt;item&gt;527&lt;/item&gt;&lt;item&gt;528&lt;/item&gt;&lt;item&gt;529&lt;/item&gt;&lt;/record-ids&gt;&lt;/item&gt;&lt;/Libraries&gt;"/>
  </w:docVars>
  <w:rsids>
    <w:rsidRoot w:val="00270863"/>
    <w:rsid w:val="000005E7"/>
    <w:rsid w:val="000005F5"/>
    <w:rsid w:val="00000632"/>
    <w:rsid w:val="000013E8"/>
    <w:rsid w:val="000015AC"/>
    <w:rsid w:val="00001C59"/>
    <w:rsid w:val="00001D19"/>
    <w:rsid w:val="00001D34"/>
    <w:rsid w:val="00002991"/>
    <w:rsid w:val="00002F5B"/>
    <w:rsid w:val="0000467A"/>
    <w:rsid w:val="00004719"/>
    <w:rsid w:val="00004AEC"/>
    <w:rsid w:val="00004CF5"/>
    <w:rsid w:val="000056DC"/>
    <w:rsid w:val="0000580C"/>
    <w:rsid w:val="00005DAF"/>
    <w:rsid w:val="00005FDF"/>
    <w:rsid w:val="0000647C"/>
    <w:rsid w:val="00006725"/>
    <w:rsid w:val="00006835"/>
    <w:rsid w:val="00006B1B"/>
    <w:rsid w:val="00006C30"/>
    <w:rsid w:val="000070F0"/>
    <w:rsid w:val="00007394"/>
    <w:rsid w:val="00011411"/>
    <w:rsid w:val="000117E4"/>
    <w:rsid w:val="00011945"/>
    <w:rsid w:val="00011B55"/>
    <w:rsid w:val="00011CF7"/>
    <w:rsid w:val="00011ED0"/>
    <w:rsid w:val="00011F79"/>
    <w:rsid w:val="0001219D"/>
    <w:rsid w:val="000125E2"/>
    <w:rsid w:val="000128DB"/>
    <w:rsid w:val="00012EEE"/>
    <w:rsid w:val="00012F12"/>
    <w:rsid w:val="0001377C"/>
    <w:rsid w:val="00013C21"/>
    <w:rsid w:val="00013C99"/>
    <w:rsid w:val="000140D4"/>
    <w:rsid w:val="00014260"/>
    <w:rsid w:val="00014336"/>
    <w:rsid w:val="0001433B"/>
    <w:rsid w:val="00014641"/>
    <w:rsid w:val="000157A4"/>
    <w:rsid w:val="00015913"/>
    <w:rsid w:val="00015948"/>
    <w:rsid w:val="00016166"/>
    <w:rsid w:val="0001628D"/>
    <w:rsid w:val="00016522"/>
    <w:rsid w:val="000167B4"/>
    <w:rsid w:val="000169A9"/>
    <w:rsid w:val="00016ECA"/>
    <w:rsid w:val="00017196"/>
    <w:rsid w:val="0001719D"/>
    <w:rsid w:val="00017309"/>
    <w:rsid w:val="0001769F"/>
    <w:rsid w:val="00017A12"/>
    <w:rsid w:val="00017F3F"/>
    <w:rsid w:val="000201E7"/>
    <w:rsid w:val="000204F9"/>
    <w:rsid w:val="0002077D"/>
    <w:rsid w:val="000209C1"/>
    <w:rsid w:val="00021396"/>
    <w:rsid w:val="000214A3"/>
    <w:rsid w:val="000215EC"/>
    <w:rsid w:val="00021F6A"/>
    <w:rsid w:val="00022693"/>
    <w:rsid w:val="00022710"/>
    <w:rsid w:val="00022906"/>
    <w:rsid w:val="00022B76"/>
    <w:rsid w:val="000232E2"/>
    <w:rsid w:val="0002346B"/>
    <w:rsid w:val="000242AD"/>
    <w:rsid w:val="00024A50"/>
    <w:rsid w:val="00024A68"/>
    <w:rsid w:val="00024C24"/>
    <w:rsid w:val="00024D01"/>
    <w:rsid w:val="00024F93"/>
    <w:rsid w:val="0002522E"/>
    <w:rsid w:val="000256ED"/>
    <w:rsid w:val="0002619B"/>
    <w:rsid w:val="00026483"/>
    <w:rsid w:val="00026962"/>
    <w:rsid w:val="00026E54"/>
    <w:rsid w:val="00027609"/>
    <w:rsid w:val="0002794E"/>
    <w:rsid w:val="000301BB"/>
    <w:rsid w:val="00032175"/>
    <w:rsid w:val="000323B6"/>
    <w:rsid w:val="00032739"/>
    <w:rsid w:val="000328CA"/>
    <w:rsid w:val="00032A45"/>
    <w:rsid w:val="00034381"/>
    <w:rsid w:val="000351AB"/>
    <w:rsid w:val="00035595"/>
    <w:rsid w:val="000357C2"/>
    <w:rsid w:val="00035906"/>
    <w:rsid w:val="0003603F"/>
    <w:rsid w:val="000360E4"/>
    <w:rsid w:val="00036101"/>
    <w:rsid w:val="00036498"/>
    <w:rsid w:val="0003661B"/>
    <w:rsid w:val="00036AF9"/>
    <w:rsid w:val="00036BC9"/>
    <w:rsid w:val="00036D64"/>
    <w:rsid w:val="00037287"/>
    <w:rsid w:val="0003764A"/>
    <w:rsid w:val="00037EA9"/>
    <w:rsid w:val="00040B6A"/>
    <w:rsid w:val="000412BB"/>
    <w:rsid w:val="000414CF"/>
    <w:rsid w:val="00041A5D"/>
    <w:rsid w:val="000427D1"/>
    <w:rsid w:val="00042812"/>
    <w:rsid w:val="000428CD"/>
    <w:rsid w:val="00042D41"/>
    <w:rsid w:val="00042EB7"/>
    <w:rsid w:val="00042FBD"/>
    <w:rsid w:val="000434D9"/>
    <w:rsid w:val="00044201"/>
    <w:rsid w:val="00044766"/>
    <w:rsid w:val="00044914"/>
    <w:rsid w:val="00044FC9"/>
    <w:rsid w:val="000452AA"/>
    <w:rsid w:val="000455DA"/>
    <w:rsid w:val="00045774"/>
    <w:rsid w:val="00045BFF"/>
    <w:rsid w:val="00045C1E"/>
    <w:rsid w:val="00045E8C"/>
    <w:rsid w:val="000463CC"/>
    <w:rsid w:val="000464AE"/>
    <w:rsid w:val="000466B3"/>
    <w:rsid w:val="00047185"/>
    <w:rsid w:val="00047D62"/>
    <w:rsid w:val="000507FE"/>
    <w:rsid w:val="00050957"/>
    <w:rsid w:val="000515F0"/>
    <w:rsid w:val="00051FF1"/>
    <w:rsid w:val="000530E4"/>
    <w:rsid w:val="000538BD"/>
    <w:rsid w:val="0005397B"/>
    <w:rsid w:val="00054263"/>
    <w:rsid w:val="000553A9"/>
    <w:rsid w:val="000553C2"/>
    <w:rsid w:val="00055423"/>
    <w:rsid w:val="00055AF5"/>
    <w:rsid w:val="00055CB5"/>
    <w:rsid w:val="00055CFC"/>
    <w:rsid w:val="0005631F"/>
    <w:rsid w:val="00056711"/>
    <w:rsid w:val="00056E1A"/>
    <w:rsid w:val="000571C1"/>
    <w:rsid w:val="000578C3"/>
    <w:rsid w:val="00057CC6"/>
    <w:rsid w:val="00057E63"/>
    <w:rsid w:val="00060889"/>
    <w:rsid w:val="00060B48"/>
    <w:rsid w:val="00060BBC"/>
    <w:rsid w:val="00060E70"/>
    <w:rsid w:val="00060EA7"/>
    <w:rsid w:val="000633B5"/>
    <w:rsid w:val="00064248"/>
    <w:rsid w:val="00065A41"/>
    <w:rsid w:val="00065B07"/>
    <w:rsid w:val="00065FEF"/>
    <w:rsid w:val="00066390"/>
    <w:rsid w:val="00066432"/>
    <w:rsid w:val="00066589"/>
    <w:rsid w:val="00066613"/>
    <w:rsid w:val="000668C0"/>
    <w:rsid w:val="00066B16"/>
    <w:rsid w:val="0006741B"/>
    <w:rsid w:val="0006762C"/>
    <w:rsid w:val="00070308"/>
    <w:rsid w:val="00070714"/>
    <w:rsid w:val="00070C31"/>
    <w:rsid w:val="00071291"/>
    <w:rsid w:val="00071546"/>
    <w:rsid w:val="000718CD"/>
    <w:rsid w:val="00071E84"/>
    <w:rsid w:val="000721FA"/>
    <w:rsid w:val="00072709"/>
    <w:rsid w:val="000729A8"/>
    <w:rsid w:val="00072BD1"/>
    <w:rsid w:val="00073100"/>
    <w:rsid w:val="00073781"/>
    <w:rsid w:val="00073BF7"/>
    <w:rsid w:val="00073FEF"/>
    <w:rsid w:val="0007410F"/>
    <w:rsid w:val="0007452D"/>
    <w:rsid w:val="0007461A"/>
    <w:rsid w:val="00074C87"/>
    <w:rsid w:val="00074E1C"/>
    <w:rsid w:val="0007501E"/>
    <w:rsid w:val="000752B7"/>
    <w:rsid w:val="000752F6"/>
    <w:rsid w:val="000753C9"/>
    <w:rsid w:val="000756B6"/>
    <w:rsid w:val="00075A13"/>
    <w:rsid w:val="00075EF9"/>
    <w:rsid w:val="00076345"/>
    <w:rsid w:val="000769B2"/>
    <w:rsid w:val="00076B5D"/>
    <w:rsid w:val="000770FB"/>
    <w:rsid w:val="00077367"/>
    <w:rsid w:val="00077401"/>
    <w:rsid w:val="000775F6"/>
    <w:rsid w:val="00077AC7"/>
    <w:rsid w:val="00080760"/>
    <w:rsid w:val="00080799"/>
    <w:rsid w:val="000812D7"/>
    <w:rsid w:val="00081541"/>
    <w:rsid w:val="00081B17"/>
    <w:rsid w:val="00082469"/>
    <w:rsid w:val="000825A8"/>
    <w:rsid w:val="00082A65"/>
    <w:rsid w:val="00082C3D"/>
    <w:rsid w:val="000831A2"/>
    <w:rsid w:val="000832C2"/>
    <w:rsid w:val="00083D52"/>
    <w:rsid w:val="00083D8D"/>
    <w:rsid w:val="00084A88"/>
    <w:rsid w:val="0008565E"/>
    <w:rsid w:val="000865F3"/>
    <w:rsid w:val="000871DF"/>
    <w:rsid w:val="00087206"/>
    <w:rsid w:val="00087740"/>
    <w:rsid w:val="00090A67"/>
    <w:rsid w:val="00090C05"/>
    <w:rsid w:val="000910EA"/>
    <w:rsid w:val="00091460"/>
    <w:rsid w:val="000916DA"/>
    <w:rsid w:val="00092660"/>
    <w:rsid w:val="000932E5"/>
    <w:rsid w:val="00093E70"/>
    <w:rsid w:val="00094469"/>
    <w:rsid w:val="0009459D"/>
    <w:rsid w:val="000959C4"/>
    <w:rsid w:val="000959F4"/>
    <w:rsid w:val="000960AD"/>
    <w:rsid w:val="000962C9"/>
    <w:rsid w:val="000962D1"/>
    <w:rsid w:val="00096B80"/>
    <w:rsid w:val="00097266"/>
    <w:rsid w:val="00097602"/>
    <w:rsid w:val="00097B42"/>
    <w:rsid w:val="00097B7C"/>
    <w:rsid w:val="00097ECD"/>
    <w:rsid w:val="000A02AD"/>
    <w:rsid w:val="000A092B"/>
    <w:rsid w:val="000A0BF7"/>
    <w:rsid w:val="000A0F5F"/>
    <w:rsid w:val="000A106D"/>
    <w:rsid w:val="000A14CD"/>
    <w:rsid w:val="000A159E"/>
    <w:rsid w:val="000A1814"/>
    <w:rsid w:val="000A1E54"/>
    <w:rsid w:val="000A1F51"/>
    <w:rsid w:val="000A2AD0"/>
    <w:rsid w:val="000A3370"/>
    <w:rsid w:val="000A3471"/>
    <w:rsid w:val="000A3539"/>
    <w:rsid w:val="000A3B4A"/>
    <w:rsid w:val="000A3C72"/>
    <w:rsid w:val="000A3EA0"/>
    <w:rsid w:val="000A4371"/>
    <w:rsid w:val="000A4B35"/>
    <w:rsid w:val="000A4B97"/>
    <w:rsid w:val="000A4CF6"/>
    <w:rsid w:val="000A4D41"/>
    <w:rsid w:val="000A4DA3"/>
    <w:rsid w:val="000A52CC"/>
    <w:rsid w:val="000A5347"/>
    <w:rsid w:val="000A54DE"/>
    <w:rsid w:val="000A64CD"/>
    <w:rsid w:val="000A660D"/>
    <w:rsid w:val="000A66AD"/>
    <w:rsid w:val="000A7015"/>
    <w:rsid w:val="000A736C"/>
    <w:rsid w:val="000A799A"/>
    <w:rsid w:val="000A7A28"/>
    <w:rsid w:val="000A7FFE"/>
    <w:rsid w:val="000B04F5"/>
    <w:rsid w:val="000B0E71"/>
    <w:rsid w:val="000B1161"/>
    <w:rsid w:val="000B1209"/>
    <w:rsid w:val="000B169C"/>
    <w:rsid w:val="000B188A"/>
    <w:rsid w:val="000B1977"/>
    <w:rsid w:val="000B2445"/>
    <w:rsid w:val="000B2946"/>
    <w:rsid w:val="000B2F50"/>
    <w:rsid w:val="000B31FE"/>
    <w:rsid w:val="000B331A"/>
    <w:rsid w:val="000B34CC"/>
    <w:rsid w:val="000B36F4"/>
    <w:rsid w:val="000B38C1"/>
    <w:rsid w:val="000B472C"/>
    <w:rsid w:val="000B4F4F"/>
    <w:rsid w:val="000B50D7"/>
    <w:rsid w:val="000B557B"/>
    <w:rsid w:val="000B5C93"/>
    <w:rsid w:val="000B5E8C"/>
    <w:rsid w:val="000B5F5D"/>
    <w:rsid w:val="000B6071"/>
    <w:rsid w:val="000B62A0"/>
    <w:rsid w:val="000B63AD"/>
    <w:rsid w:val="000B65D4"/>
    <w:rsid w:val="000B6C04"/>
    <w:rsid w:val="000B743A"/>
    <w:rsid w:val="000B751D"/>
    <w:rsid w:val="000C0023"/>
    <w:rsid w:val="000C0BAB"/>
    <w:rsid w:val="000C1057"/>
    <w:rsid w:val="000C197A"/>
    <w:rsid w:val="000C2303"/>
    <w:rsid w:val="000C2A17"/>
    <w:rsid w:val="000C2DA5"/>
    <w:rsid w:val="000C3918"/>
    <w:rsid w:val="000C47D0"/>
    <w:rsid w:val="000C4DE8"/>
    <w:rsid w:val="000C4E92"/>
    <w:rsid w:val="000C51D4"/>
    <w:rsid w:val="000C55CA"/>
    <w:rsid w:val="000C61C6"/>
    <w:rsid w:val="000C657D"/>
    <w:rsid w:val="000C728F"/>
    <w:rsid w:val="000C7635"/>
    <w:rsid w:val="000C79B4"/>
    <w:rsid w:val="000C79FE"/>
    <w:rsid w:val="000D06FF"/>
    <w:rsid w:val="000D07FD"/>
    <w:rsid w:val="000D0944"/>
    <w:rsid w:val="000D0D5E"/>
    <w:rsid w:val="000D10E3"/>
    <w:rsid w:val="000D1544"/>
    <w:rsid w:val="000D16EF"/>
    <w:rsid w:val="000D1944"/>
    <w:rsid w:val="000D21B4"/>
    <w:rsid w:val="000D2300"/>
    <w:rsid w:val="000D30D1"/>
    <w:rsid w:val="000D3383"/>
    <w:rsid w:val="000D3B24"/>
    <w:rsid w:val="000D45A6"/>
    <w:rsid w:val="000D46B3"/>
    <w:rsid w:val="000D46DC"/>
    <w:rsid w:val="000D47C7"/>
    <w:rsid w:val="000D48AA"/>
    <w:rsid w:val="000D4F4B"/>
    <w:rsid w:val="000D5027"/>
    <w:rsid w:val="000D5229"/>
    <w:rsid w:val="000D569F"/>
    <w:rsid w:val="000D61AC"/>
    <w:rsid w:val="000D66F5"/>
    <w:rsid w:val="000D6CEF"/>
    <w:rsid w:val="000D73C0"/>
    <w:rsid w:val="000D7B22"/>
    <w:rsid w:val="000D7D09"/>
    <w:rsid w:val="000D7DA3"/>
    <w:rsid w:val="000E01FE"/>
    <w:rsid w:val="000E0A4B"/>
    <w:rsid w:val="000E0AB2"/>
    <w:rsid w:val="000E0AF3"/>
    <w:rsid w:val="000E0C2F"/>
    <w:rsid w:val="000E119B"/>
    <w:rsid w:val="000E16FA"/>
    <w:rsid w:val="000E261C"/>
    <w:rsid w:val="000E2707"/>
    <w:rsid w:val="000E29F5"/>
    <w:rsid w:val="000E3069"/>
    <w:rsid w:val="000E30B1"/>
    <w:rsid w:val="000E332F"/>
    <w:rsid w:val="000E34F6"/>
    <w:rsid w:val="000E3B0E"/>
    <w:rsid w:val="000E3C34"/>
    <w:rsid w:val="000E3EB0"/>
    <w:rsid w:val="000E40CC"/>
    <w:rsid w:val="000E442E"/>
    <w:rsid w:val="000E46AB"/>
    <w:rsid w:val="000E506E"/>
    <w:rsid w:val="000E57D1"/>
    <w:rsid w:val="000E5882"/>
    <w:rsid w:val="000E5F0C"/>
    <w:rsid w:val="000E60B7"/>
    <w:rsid w:val="000E6209"/>
    <w:rsid w:val="000E64BE"/>
    <w:rsid w:val="000E658C"/>
    <w:rsid w:val="000E661A"/>
    <w:rsid w:val="000E68B8"/>
    <w:rsid w:val="000E6B96"/>
    <w:rsid w:val="000E6DC0"/>
    <w:rsid w:val="000E6EAD"/>
    <w:rsid w:val="000E6FE9"/>
    <w:rsid w:val="000E7024"/>
    <w:rsid w:val="000E70B0"/>
    <w:rsid w:val="000E75F1"/>
    <w:rsid w:val="000E7D6B"/>
    <w:rsid w:val="000E7F3B"/>
    <w:rsid w:val="000F005C"/>
    <w:rsid w:val="000F032B"/>
    <w:rsid w:val="000F0375"/>
    <w:rsid w:val="000F07BB"/>
    <w:rsid w:val="000F0CA7"/>
    <w:rsid w:val="000F0CE6"/>
    <w:rsid w:val="000F11BD"/>
    <w:rsid w:val="000F16C0"/>
    <w:rsid w:val="000F1AC5"/>
    <w:rsid w:val="000F1F7B"/>
    <w:rsid w:val="000F2304"/>
    <w:rsid w:val="000F2526"/>
    <w:rsid w:val="000F25A0"/>
    <w:rsid w:val="000F29A7"/>
    <w:rsid w:val="000F2E38"/>
    <w:rsid w:val="000F343E"/>
    <w:rsid w:val="000F3B35"/>
    <w:rsid w:val="000F501B"/>
    <w:rsid w:val="000F5127"/>
    <w:rsid w:val="000F53B3"/>
    <w:rsid w:val="000F5A89"/>
    <w:rsid w:val="000F66AF"/>
    <w:rsid w:val="000F6932"/>
    <w:rsid w:val="000F6B8E"/>
    <w:rsid w:val="000F6E6F"/>
    <w:rsid w:val="000F75E4"/>
    <w:rsid w:val="0010019E"/>
    <w:rsid w:val="001001C8"/>
    <w:rsid w:val="00100573"/>
    <w:rsid w:val="00100830"/>
    <w:rsid w:val="00100A1B"/>
    <w:rsid w:val="00100F14"/>
    <w:rsid w:val="00100FC5"/>
    <w:rsid w:val="00101056"/>
    <w:rsid w:val="00101211"/>
    <w:rsid w:val="001014F9"/>
    <w:rsid w:val="0010321D"/>
    <w:rsid w:val="00103A6E"/>
    <w:rsid w:val="00103A9B"/>
    <w:rsid w:val="0010413C"/>
    <w:rsid w:val="00104C5E"/>
    <w:rsid w:val="001050D0"/>
    <w:rsid w:val="0010528A"/>
    <w:rsid w:val="00105659"/>
    <w:rsid w:val="0010575D"/>
    <w:rsid w:val="00105EF0"/>
    <w:rsid w:val="0010664D"/>
    <w:rsid w:val="00107CC0"/>
    <w:rsid w:val="001104A9"/>
    <w:rsid w:val="00110711"/>
    <w:rsid w:val="0011072F"/>
    <w:rsid w:val="00110733"/>
    <w:rsid w:val="00110A1D"/>
    <w:rsid w:val="00110AEE"/>
    <w:rsid w:val="00111AE6"/>
    <w:rsid w:val="00111B51"/>
    <w:rsid w:val="00112158"/>
    <w:rsid w:val="0011217A"/>
    <w:rsid w:val="00112753"/>
    <w:rsid w:val="00113380"/>
    <w:rsid w:val="00113439"/>
    <w:rsid w:val="0011460C"/>
    <w:rsid w:val="00114B86"/>
    <w:rsid w:val="001152A5"/>
    <w:rsid w:val="00115528"/>
    <w:rsid w:val="00115A5E"/>
    <w:rsid w:val="00116601"/>
    <w:rsid w:val="0011661F"/>
    <w:rsid w:val="00117086"/>
    <w:rsid w:val="0011746E"/>
    <w:rsid w:val="001177C5"/>
    <w:rsid w:val="00117949"/>
    <w:rsid w:val="00117E0A"/>
    <w:rsid w:val="00117EA8"/>
    <w:rsid w:val="001202EC"/>
    <w:rsid w:val="00120445"/>
    <w:rsid w:val="001205E8"/>
    <w:rsid w:val="00120B3E"/>
    <w:rsid w:val="00120B86"/>
    <w:rsid w:val="00121862"/>
    <w:rsid w:val="00121C06"/>
    <w:rsid w:val="00121C78"/>
    <w:rsid w:val="00122C63"/>
    <w:rsid w:val="00122CF3"/>
    <w:rsid w:val="00122D2E"/>
    <w:rsid w:val="00123245"/>
    <w:rsid w:val="001235D8"/>
    <w:rsid w:val="00123D70"/>
    <w:rsid w:val="0012429A"/>
    <w:rsid w:val="00124541"/>
    <w:rsid w:val="0012483E"/>
    <w:rsid w:val="001249FC"/>
    <w:rsid w:val="001255D2"/>
    <w:rsid w:val="00125888"/>
    <w:rsid w:val="001258F2"/>
    <w:rsid w:val="00125B09"/>
    <w:rsid w:val="00126106"/>
    <w:rsid w:val="00126AF7"/>
    <w:rsid w:val="001270E3"/>
    <w:rsid w:val="001276A9"/>
    <w:rsid w:val="001276AD"/>
    <w:rsid w:val="00127B59"/>
    <w:rsid w:val="001303F4"/>
    <w:rsid w:val="001305DF"/>
    <w:rsid w:val="00131332"/>
    <w:rsid w:val="0013145A"/>
    <w:rsid w:val="00131B05"/>
    <w:rsid w:val="00131D3E"/>
    <w:rsid w:val="00131EEF"/>
    <w:rsid w:val="00131F1C"/>
    <w:rsid w:val="0013201F"/>
    <w:rsid w:val="00132432"/>
    <w:rsid w:val="00132550"/>
    <w:rsid w:val="0013280C"/>
    <w:rsid w:val="001338ED"/>
    <w:rsid w:val="00133ABB"/>
    <w:rsid w:val="00134121"/>
    <w:rsid w:val="00134495"/>
    <w:rsid w:val="00134971"/>
    <w:rsid w:val="00134E6C"/>
    <w:rsid w:val="00134EE2"/>
    <w:rsid w:val="00135661"/>
    <w:rsid w:val="00136054"/>
    <w:rsid w:val="0013677C"/>
    <w:rsid w:val="001374C9"/>
    <w:rsid w:val="00137D96"/>
    <w:rsid w:val="00140328"/>
    <w:rsid w:val="00141721"/>
    <w:rsid w:val="00141B6D"/>
    <w:rsid w:val="00141BB1"/>
    <w:rsid w:val="001432C9"/>
    <w:rsid w:val="00143760"/>
    <w:rsid w:val="00143EC1"/>
    <w:rsid w:val="00144F99"/>
    <w:rsid w:val="00144FF8"/>
    <w:rsid w:val="00145851"/>
    <w:rsid w:val="00145ADC"/>
    <w:rsid w:val="001465E4"/>
    <w:rsid w:val="00147475"/>
    <w:rsid w:val="00147867"/>
    <w:rsid w:val="00147A1F"/>
    <w:rsid w:val="00147E2C"/>
    <w:rsid w:val="00151224"/>
    <w:rsid w:val="00151472"/>
    <w:rsid w:val="00151996"/>
    <w:rsid w:val="001525DE"/>
    <w:rsid w:val="0015350B"/>
    <w:rsid w:val="00154077"/>
    <w:rsid w:val="001545CE"/>
    <w:rsid w:val="00154696"/>
    <w:rsid w:val="0015487F"/>
    <w:rsid w:val="00154C1E"/>
    <w:rsid w:val="00154C9D"/>
    <w:rsid w:val="00155182"/>
    <w:rsid w:val="001553EB"/>
    <w:rsid w:val="00155C34"/>
    <w:rsid w:val="001569F1"/>
    <w:rsid w:val="00156ECA"/>
    <w:rsid w:val="00157280"/>
    <w:rsid w:val="00157442"/>
    <w:rsid w:val="001575B2"/>
    <w:rsid w:val="001575F8"/>
    <w:rsid w:val="00157813"/>
    <w:rsid w:val="001578F5"/>
    <w:rsid w:val="00157932"/>
    <w:rsid w:val="00157A20"/>
    <w:rsid w:val="0016166C"/>
    <w:rsid w:val="00161B37"/>
    <w:rsid w:val="00162B49"/>
    <w:rsid w:val="00162D48"/>
    <w:rsid w:val="001633FE"/>
    <w:rsid w:val="0016350B"/>
    <w:rsid w:val="00163759"/>
    <w:rsid w:val="001637C7"/>
    <w:rsid w:val="001637E2"/>
    <w:rsid w:val="00163F2D"/>
    <w:rsid w:val="00164070"/>
    <w:rsid w:val="0016444D"/>
    <w:rsid w:val="00165915"/>
    <w:rsid w:val="00165E70"/>
    <w:rsid w:val="001667B9"/>
    <w:rsid w:val="00166A56"/>
    <w:rsid w:val="00166D68"/>
    <w:rsid w:val="00166ED8"/>
    <w:rsid w:val="00166F81"/>
    <w:rsid w:val="0016766E"/>
    <w:rsid w:val="0016777D"/>
    <w:rsid w:val="00167FF5"/>
    <w:rsid w:val="00170BFF"/>
    <w:rsid w:val="001711A1"/>
    <w:rsid w:val="0017120F"/>
    <w:rsid w:val="00171552"/>
    <w:rsid w:val="00172104"/>
    <w:rsid w:val="001722FC"/>
    <w:rsid w:val="001725C5"/>
    <w:rsid w:val="00172BEF"/>
    <w:rsid w:val="00172CB0"/>
    <w:rsid w:val="00172D76"/>
    <w:rsid w:val="00173071"/>
    <w:rsid w:val="001730A8"/>
    <w:rsid w:val="0017333A"/>
    <w:rsid w:val="0017334D"/>
    <w:rsid w:val="00173B4B"/>
    <w:rsid w:val="00173D11"/>
    <w:rsid w:val="00174207"/>
    <w:rsid w:val="00174692"/>
    <w:rsid w:val="00174BA4"/>
    <w:rsid w:val="00174CF2"/>
    <w:rsid w:val="00174DE6"/>
    <w:rsid w:val="001752DB"/>
    <w:rsid w:val="00175A00"/>
    <w:rsid w:val="00175DDB"/>
    <w:rsid w:val="0017644F"/>
    <w:rsid w:val="001768E7"/>
    <w:rsid w:val="00176937"/>
    <w:rsid w:val="0017752F"/>
    <w:rsid w:val="0017780F"/>
    <w:rsid w:val="0018017E"/>
    <w:rsid w:val="00180B13"/>
    <w:rsid w:val="00180C4F"/>
    <w:rsid w:val="001813AE"/>
    <w:rsid w:val="0018161A"/>
    <w:rsid w:val="0018209A"/>
    <w:rsid w:val="00182BE4"/>
    <w:rsid w:val="00182C04"/>
    <w:rsid w:val="00183228"/>
    <w:rsid w:val="0018393F"/>
    <w:rsid w:val="00183BCF"/>
    <w:rsid w:val="00183BFF"/>
    <w:rsid w:val="00183E12"/>
    <w:rsid w:val="00183EA5"/>
    <w:rsid w:val="0018409C"/>
    <w:rsid w:val="00184D7D"/>
    <w:rsid w:val="00185BD5"/>
    <w:rsid w:val="00186009"/>
    <w:rsid w:val="00186A57"/>
    <w:rsid w:val="00190003"/>
    <w:rsid w:val="00190481"/>
    <w:rsid w:val="0019068A"/>
    <w:rsid w:val="001906C2"/>
    <w:rsid w:val="00190A8C"/>
    <w:rsid w:val="00190F8A"/>
    <w:rsid w:val="001917DD"/>
    <w:rsid w:val="001925A1"/>
    <w:rsid w:val="00192669"/>
    <w:rsid w:val="00192717"/>
    <w:rsid w:val="00192D59"/>
    <w:rsid w:val="00193518"/>
    <w:rsid w:val="00194769"/>
    <w:rsid w:val="001953B1"/>
    <w:rsid w:val="001954F8"/>
    <w:rsid w:val="001956B3"/>
    <w:rsid w:val="00195C3C"/>
    <w:rsid w:val="00196AF9"/>
    <w:rsid w:val="00196F74"/>
    <w:rsid w:val="00197958"/>
    <w:rsid w:val="001A01CC"/>
    <w:rsid w:val="001A0457"/>
    <w:rsid w:val="001A0D27"/>
    <w:rsid w:val="001A0E09"/>
    <w:rsid w:val="001A0E8B"/>
    <w:rsid w:val="001A1535"/>
    <w:rsid w:val="001A1778"/>
    <w:rsid w:val="001A1EBB"/>
    <w:rsid w:val="001A237A"/>
    <w:rsid w:val="001A2D7E"/>
    <w:rsid w:val="001A2E8D"/>
    <w:rsid w:val="001A3166"/>
    <w:rsid w:val="001A3703"/>
    <w:rsid w:val="001A3808"/>
    <w:rsid w:val="001A3CEB"/>
    <w:rsid w:val="001A549D"/>
    <w:rsid w:val="001A5ECB"/>
    <w:rsid w:val="001A64BD"/>
    <w:rsid w:val="001A6A4C"/>
    <w:rsid w:val="001A6EF9"/>
    <w:rsid w:val="001A7ED9"/>
    <w:rsid w:val="001A7F30"/>
    <w:rsid w:val="001B04E6"/>
    <w:rsid w:val="001B0901"/>
    <w:rsid w:val="001B1158"/>
    <w:rsid w:val="001B15D3"/>
    <w:rsid w:val="001B16E2"/>
    <w:rsid w:val="001B258F"/>
    <w:rsid w:val="001B2A26"/>
    <w:rsid w:val="001B2A82"/>
    <w:rsid w:val="001B2BE7"/>
    <w:rsid w:val="001B2F35"/>
    <w:rsid w:val="001B35D3"/>
    <w:rsid w:val="001B3A67"/>
    <w:rsid w:val="001B3B4F"/>
    <w:rsid w:val="001B3EC2"/>
    <w:rsid w:val="001B4374"/>
    <w:rsid w:val="001B4D6D"/>
    <w:rsid w:val="001B5B94"/>
    <w:rsid w:val="001B6349"/>
    <w:rsid w:val="001B64B6"/>
    <w:rsid w:val="001B6A9F"/>
    <w:rsid w:val="001B6EB1"/>
    <w:rsid w:val="001B79B8"/>
    <w:rsid w:val="001B7B5A"/>
    <w:rsid w:val="001B7F89"/>
    <w:rsid w:val="001C0196"/>
    <w:rsid w:val="001C044F"/>
    <w:rsid w:val="001C080C"/>
    <w:rsid w:val="001C213C"/>
    <w:rsid w:val="001C3163"/>
    <w:rsid w:val="001C3235"/>
    <w:rsid w:val="001C3627"/>
    <w:rsid w:val="001C4518"/>
    <w:rsid w:val="001C4831"/>
    <w:rsid w:val="001C4FB3"/>
    <w:rsid w:val="001C54BF"/>
    <w:rsid w:val="001C5BE1"/>
    <w:rsid w:val="001C5C0B"/>
    <w:rsid w:val="001C60CE"/>
    <w:rsid w:val="001C6E5F"/>
    <w:rsid w:val="001C76D2"/>
    <w:rsid w:val="001C7727"/>
    <w:rsid w:val="001C77DC"/>
    <w:rsid w:val="001C7DD2"/>
    <w:rsid w:val="001D06DE"/>
    <w:rsid w:val="001D08B0"/>
    <w:rsid w:val="001D16CA"/>
    <w:rsid w:val="001D1A17"/>
    <w:rsid w:val="001D1D13"/>
    <w:rsid w:val="001D1F17"/>
    <w:rsid w:val="001D243D"/>
    <w:rsid w:val="001D2C64"/>
    <w:rsid w:val="001D3EE1"/>
    <w:rsid w:val="001D448B"/>
    <w:rsid w:val="001D46D0"/>
    <w:rsid w:val="001D4BA3"/>
    <w:rsid w:val="001D4C6B"/>
    <w:rsid w:val="001D4E45"/>
    <w:rsid w:val="001D52C5"/>
    <w:rsid w:val="001D5396"/>
    <w:rsid w:val="001D53AE"/>
    <w:rsid w:val="001D555C"/>
    <w:rsid w:val="001D5DF4"/>
    <w:rsid w:val="001D678B"/>
    <w:rsid w:val="001D7433"/>
    <w:rsid w:val="001E0850"/>
    <w:rsid w:val="001E08CC"/>
    <w:rsid w:val="001E0BA3"/>
    <w:rsid w:val="001E0D58"/>
    <w:rsid w:val="001E0EE7"/>
    <w:rsid w:val="001E1102"/>
    <w:rsid w:val="001E12FC"/>
    <w:rsid w:val="001E15B7"/>
    <w:rsid w:val="001E1712"/>
    <w:rsid w:val="001E218B"/>
    <w:rsid w:val="001E26AD"/>
    <w:rsid w:val="001E26E1"/>
    <w:rsid w:val="001E2B63"/>
    <w:rsid w:val="001E336C"/>
    <w:rsid w:val="001E3BBB"/>
    <w:rsid w:val="001E446F"/>
    <w:rsid w:val="001E44B1"/>
    <w:rsid w:val="001E44B3"/>
    <w:rsid w:val="001E5772"/>
    <w:rsid w:val="001E5859"/>
    <w:rsid w:val="001E5DB6"/>
    <w:rsid w:val="001E5E85"/>
    <w:rsid w:val="001E66C1"/>
    <w:rsid w:val="001E6733"/>
    <w:rsid w:val="001E6F8C"/>
    <w:rsid w:val="001E7015"/>
    <w:rsid w:val="001E727C"/>
    <w:rsid w:val="001E74D7"/>
    <w:rsid w:val="001E75B8"/>
    <w:rsid w:val="001E7681"/>
    <w:rsid w:val="001E7880"/>
    <w:rsid w:val="001E7932"/>
    <w:rsid w:val="001E7C49"/>
    <w:rsid w:val="001F0266"/>
    <w:rsid w:val="001F034F"/>
    <w:rsid w:val="001F0C8D"/>
    <w:rsid w:val="001F1043"/>
    <w:rsid w:val="001F1334"/>
    <w:rsid w:val="001F1391"/>
    <w:rsid w:val="001F155F"/>
    <w:rsid w:val="001F1604"/>
    <w:rsid w:val="001F16E3"/>
    <w:rsid w:val="001F28C9"/>
    <w:rsid w:val="001F2C78"/>
    <w:rsid w:val="001F2D71"/>
    <w:rsid w:val="001F3225"/>
    <w:rsid w:val="001F3D80"/>
    <w:rsid w:val="001F3DB6"/>
    <w:rsid w:val="001F3FDC"/>
    <w:rsid w:val="001F42D1"/>
    <w:rsid w:val="001F4CE5"/>
    <w:rsid w:val="001F4E1C"/>
    <w:rsid w:val="001F53E2"/>
    <w:rsid w:val="001F562D"/>
    <w:rsid w:val="001F58DA"/>
    <w:rsid w:val="001F58F0"/>
    <w:rsid w:val="001F5CEC"/>
    <w:rsid w:val="001F5F09"/>
    <w:rsid w:val="001F63D3"/>
    <w:rsid w:val="001F6510"/>
    <w:rsid w:val="001F6701"/>
    <w:rsid w:val="001F6805"/>
    <w:rsid w:val="001F6939"/>
    <w:rsid w:val="001F73CF"/>
    <w:rsid w:val="001F79A6"/>
    <w:rsid w:val="001F7BAD"/>
    <w:rsid w:val="00200444"/>
    <w:rsid w:val="00200A9D"/>
    <w:rsid w:val="002010B7"/>
    <w:rsid w:val="002013BF"/>
    <w:rsid w:val="00201BB9"/>
    <w:rsid w:val="00202734"/>
    <w:rsid w:val="00202C00"/>
    <w:rsid w:val="00202F48"/>
    <w:rsid w:val="00203999"/>
    <w:rsid w:val="002041D3"/>
    <w:rsid w:val="00204657"/>
    <w:rsid w:val="002046A1"/>
    <w:rsid w:val="00204E7A"/>
    <w:rsid w:val="00205650"/>
    <w:rsid w:val="002056A0"/>
    <w:rsid w:val="0020667C"/>
    <w:rsid w:val="002068EE"/>
    <w:rsid w:val="00206D36"/>
    <w:rsid w:val="00207192"/>
    <w:rsid w:val="0020729F"/>
    <w:rsid w:val="00207485"/>
    <w:rsid w:val="0020761D"/>
    <w:rsid w:val="00210CAA"/>
    <w:rsid w:val="002112DA"/>
    <w:rsid w:val="00211C10"/>
    <w:rsid w:val="00213438"/>
    <w:rsid w:val="0021411A"/>
    <w:rsid w:val="002144CF"/>
    <w:rsid w:val="00214599"/>
    <w:rsid w:val="00214BE0"/>
    <w:rsid w:val="00214D94"/>
    <w:rsid w:val="00214FA7"/>
    <w:rsid w:val="00215EC2"/>
    <w:rsid w:val="00216074"/>
    <w:rsid w:val="00216193"/>
    <w:rsid w:val="00216485"/>
    <w:rsid w:val="0021673E"/>
    <w:rsid w:val="0021703E"/>
    <w:rsid w:val="002170A6"/>
    <w:rsid w:val="0021768C"/>
    <w:rsid w:val="00217C60"/>
    <w:rsid w:val="00217F25"/>
    <w:rsid w:val="00220B01"/>
    <w:rsid w:val="00220FC5"/>
    <w:rsid w:val="00221502"/>
    <w:rsid w:val="00221559"/>
    <w:rsid w:val="00222104"/>
    <w:rsid w:val="0022235E"/>
    <w:rsid w:val="0022258A"/>
    <w:rsid w:val="002226D0"/>
    <w:rsid w:val="00222882"/>
    <w:rsid w:val="002234D6"/>
    <w:rsid w:val="00223D1C"/>
    <w:rsid w:val="00224010"/>
    <w:rsid w:val="00224AD6"/>
    <w:rsid w:val="002255BB"/>
    <w:rsid w:val="002257BE"/>
    <w:rsid w:val="00225A91"/>
    <w:rsid w:val="002268C0"/>
    <w:rsid w:val="00226995"/>
    <w:rsid w:val="00226CA4"/>
    <w:rsid w:val="00226DB4"/>
    <w:rsid w:val="002274EA"/>
    <w:rsid w:val="00227A7E"/>
    <w:rsid w:val="00230D97"/>
    <w:rsid w:val="00230DC8"/>
    <w:rsid w:val="00231603"/>
    <w:rsid w:val="00231BC9"/>
    <w:rsid w:val="00231FB4"/>
    <w:rsid w:val="00233712"/>
    <w:rsid w:val="002337E5"/>
    <w:rsid w:val="00233D12"/>
    <w:rsid w:val="00234D3E"/>
    <w:rsid w:val="00234EE0"/>
    <w:rsid w:val="00235774"/>
    <w:rsid w:val="00235BC8"/>
    <w:rsid w:val="00235C12"/>
    <w:rsid w:val="00236019"/>
    <w:rsid w:val="00236105"/>
    <w:rsid w:val="002363B4"/>
    <w:rsid w:val="00236A1D"/>
    <w:rsid w:val="00236D4A"/>
    <w:rsid w:val="00237154"/>
    <w:rsid w:val="002373C3"/>
    <w:rsid w:val="00237B44"/>
    <w:rsid w:val="00237BEB"/>
    <w:rsid w:val="00237D4F"/>
    <w:rsid w:val="00240D0F"/>
    <w:rsid w:val="00240EF6"/>
    <w:rsid w:val="00240FEE"/>
    <w:rsid w:val="002410F9"/>
    <w:rsid w:val="00241161"/>
    <w:rsid w:val="00241344"/>
    <w:rsid w:val="00241366"/>
    <w:rsid w:val="00241C21"/>
    <w:rsid w:val="00242236"/>
    <w:rsid w:val="002422EA"/>
    <w:rsid w:val="0024287B"/>
    <w:rsid w:val="002428DF"/>
    <w:rsid w:val="0024323C"/>
    <w:rsid w:val="002432FB"/>
    <w:rsid w:val="00243769"/>
    <w:rsid w:val="002438A0"/>
    <w:rsid w:val="00243B36"/>
    <w:rsid w:val="00243BF1"/>
    <w:rsid w:val="002441AF"/>
    <w:rsid w:val="0024453B"/>
    <w:rsid w:val="00244617"/>
    <w:rsid w:val="00244C85"/>
    <w:rsid w:val="002451A5"/>
    <w:rsid w:val="00245609"/>
    <w:rsid w:val="002456BE"/>
    <w:rsid w:val="00245864"/>
    <w:rsid w:val="00245B1F"/>
    <w:rsid w:val="00245E0F"/>
    <w:rsid w:val="00246346"/>
    <w:rsid w:val="00246480"/>
    <w:rsid w:val="00246938"/>
    <w:rsid w:val="00246B91"/>
    <w:rsid w:val="00246BFA"/>
    <w:rsid w:val="00246EF3"/>
    <w:rsid w:val="002473C2"/>
    <w:rsid w:val="002477E0"/>
    <w:rsid w:val="002505CB"/>
    <w:rsid w:val="00250DB8"/>
    <w:rsid w:val="002519E9"/>
    <w:rsid w:val="002522E1"/>
    <w:rsid w:val="00252453"/>
    <w:rsid w:val="00252E85"/>
    <w:rsid w:val="00252EE9"/>
    <w:rsid w:val="0025301B"/>
    <w:rsid w:val="002531F2"/>
    <w:rsid w:val="002537B8"/>
    <w:rsid w:val="00253AF4"/>
    <w:rsid w:val="00253C07"/>
    <w:rsid w:val="00254401"/>
    <w:rsid w:val="00254EEA"/>
    <w:rsid w:val="00255424"/>
    <w:rsid w:val="0025609D"/>
    <w:rsid w:val="00256282"/>
    <w:rsid w:val="002562DB"/>
    <w:rsid w:val="00256EFC"/>
    <w:rsid w:val="00257B37"/>
    <w:rsid w:val="00260527"/>
    <w:rsid w:val="0026082A"/>
    <w:rsid w:val="0026086C"/>
    <w:rsid w:val="00260E48"/>
    <w:rsid w:val="00260ECD"/>
    <w:rsid w:val="002612E7"/>
    <w:rsid w:val="00261412"/>
    <w:rsid w:val="00261652"/>
    <w:rsid w:val="00261947"/>
    <w:rsid w:val="00262649"/>
    <w:rsid w:val="0026294A"/>
    <w:rsid w:val="00262A74"/>
    <w:rsid w:val="00263AF8"/>
    <w:rsid w:val="00263D38"/>
    <w:rsid w:val="00264671"/>
    <w:rsid w:val="002649CE"/>
    <w:rsid w:val="00264AA9"/>
    <w:rsid w:val="00264E49"/>
    <w:rsid w:val="002655A2"/>
    <w:rsid w:val="0026560D"/>
    <w:rsid w:val="00265B61"/>
    <w:rsid w:val="0026660C"/>
    <w:rsid w:val="00267E57"/>
    <w:rsid w:val="00267EF0"/>
    <w:rsid w:val="00267F0D"/>
    <w:rsid w:val="002703A1"/>
    <w:rsid w:val="002704F3"/>
    <w:rsid w:val="00270863"/>
    <w:rsid w:val="00270A94"/>
    <w:rsid w:val="002712FE"/>
    <w:rsid w:val="002718D1"/>
    <w:rsid w:val="00271F56"/>
    <w:rsid w:val="0027209E"/>
    <w:rsid w:val="00272356"/>
    <w:rsid w:val="002732FD"/>
    <w:rsid w:val="002733AF"/>
    <w:rsid w:val="002733B2"/>
    <w:rsid w:val="002734A2"/>
    <w:rsid w:val="00273AFA"/>
    <w:rsid w:val="00274294"/>
    <w:rsid w:val="0027464E"/>
    <w:rsid w:val="002749FC"/>
    <w:rsid w:val="00274ADB"/>
    <w:rsid w:val="00275581"/>
    <w:rsid w:val="00275E02"/>
    <w:rsid w:val="002777AC"/>
    <w:rsid w:val="002808C5"/>
    <w:rsid w:val="00280DCA"/>
    <w:rsid w:val="00280F9F"/>
    <w:rsid w:val="00280FD6"/>
    <w:rsid w:val="002816A5"/>
    <w:rsid w:val="002818AE"/>
    <w:rsid w:val="00281957"/>
    <w:rsid w:val="00281B6B"/>
    <w:rsid w:val="00281FFE"/>
    <w:rsid w:val="0028239C"/>
    <w:rsid w:val="00282FD3"/>
    <w:rsid w:val="00284267"/>
    <w:rsid w:val="002843D5"/>
    <w:rsid w:val="00284535"/>
    <w:rsid w:val="002848AB"/>
    <w:rsid w:val="00284C5B"/>
    <w:rsid w:val="00285CF3"/>
    <w:rsid w:val="002863A9"/>
    <w:rsid w:val="00286B16"/>
    <w:rsid w:val="00287160"/>
    <w:rsid w:val="002872B4"/>
    <w:rsid w:val="002874A0"/>
    <w:rsid w:val="00287701"/>
    <w:rsid w:val="00287F16"/>
    <w:rsid w:val="0029020D"/>
    <w:rsid w:val="00290A80"/>
    <w:rsid w:val="00290D61"/>
    <w:rsid w:val="00290DDB"/>
    <w:rsid w:val="00290F4B"/>
    <w:rsid w:val="0029170F"/>
    <w:rsid w:val="00291922"/>
    <w:rsid w:val="002919E1"/>
    <w:rsid w:val="00292681"/>
    <w:rsid w:val="00293234"/>
    <w:rsid w:val="00293938"/>
    <w:rsid w:val="00294CB4"/>
    <w:rsid w:val="00294FC3"/>
    <w:rsid w:val="00295543"/>
    <w:rsid w:val="00295F03"/>
    <w:rsid w:val="00296124"/>
    <w:rsid w:val="0029654A"/>
    <w:rsid w:val="00296813"/>
    <w:rsid w:val="00296EF4"/>
    <w:rsid w:val="00297491"/>
    <w:rsid w:val="002A022C"/>
    <w:rsid w:val="002A0F9D"/>
    <w:rsid w:val="002A1615"/>
    <w:rsid w:val="002A196C"/>
    <w:rsid w:val="002A1A25"/>
    <w:rsid w:val="002A2AAB"/>
    <w:rsid w:val="002A2B74"/>
    <w:rsid w:val="002A31D5"/>
    <w:rsid w:val="002A3F17"/>
    <w:rsid w:val="002A41A9"/>
    <w:rsid w:val="002A47ED"/>
    <w:rsid w:val="002A4878"/>
    <w:rsid w:val="002A558E"/>
    <w:rsid w:val="002A5E5D"/>
    <w:rsid w:val="002A6581"/>
    <w:rsid w:val="002A6B59"/>
    <w:rsid w:val="002A6DB1"/>
    <w:rsid w:val="002B0BE2"/>
    <w:rsid w:val="002B0C8A"/>
    <w:rsid w:val="002B147A"/>
    <w:rsid w:val="002B1FBE"/>
    <w:rsid w:val="002B24A6"/>
    <w:rsid w:val="002B2D18"/>
    <w:rsid w:val="002B3042"/>
    <w:rsid w:val="002B3543"/>
    <w:rsid w:val="002B3764"/>
    <w:rsid w:val="002B38D3"/>
    <w:rsid w:val="002B3906"/>
    <w:rsid w:val="002B3B9C"/>
    <w:rsid w:val="002B3C9F"/>
    <w:rsid w:val="002B3D2A"/>
    <w:rsid w:val="002B435B"/>
    <w:rsid w:val="002B61F2"/>
    <w:rsid w:val="002B6284"/>
    <w:rsid w:val="002B7562"/>
    <w:rsid w:val="002B77FD"/>
    <w:rsid w:val="002B7884"/>
    <w:rsid w:val="002B7AA4"/>
    <w:rsid w:val="002B7CB2"/>
    <w:rsid w:val="002C0005"/>
    <w:rsid w:val="002C0B96"/>
    <w:rsid w:val="002C0EB7"/>
    <w:rsid w:val="002C11C3"/>
    <w:rsid w:val="002C186F"/>
    <w:rsid w:val="002C1A6B"/>
    <w:rsid w:val="002C1C9F"/>
    <w:rsid w:val="002C25AA"/>
    <w:rsid w:val="002C298D"/>
    <w:rsid w:val="002C32B7"/>
    <w:rsid w:val="002C355A"/>
    <w:rsid w:val="002C3A3C"/>
    <w:rsid w:val="002C3C7A"/>
    <w:rsid w:val="002C41C3"/>
    <w:rsid w:val="002C453D"/>
    <w:rsid w:val="002C4FBE"/>
    <w:rsid w:val="002C5115"/>
    <w:rsid w:val="002C51C4"/>
    <w:rsid w:val="002C51D3"/>
    <w:rsid w:val="002C54CD"/>
    <w:rsid w:val="002C59D8"/>
    <w:rsid w:val="002C5C79"/>
    <w:rsid w:val="002C5D6E"/>
    <w:rsid w:val="002C5E78"/>
    <w:rsid w:val="002C62DB"/>
    <w:rsid w:val="002C690C"/>
    <w:rsid w:val="002C696C"/>
    <w:rsid w:val="002C6E5C"/>
    <w:rsid w:val="002C71D4"/>
    <w:rsid w:val="002C74F4"/>
    <w:rsid w:val="002C79D8"/>
    <w:rsid w:val="002D04CC"/>
    <w:rsid w:val="002D0667"/>
    <w:rsid w:val="002D0A32"/>
    <w:rsid w:val="002D0B38"/>
    <w:rsid w:val="002D1032"/>
    <w:rsid w:val="002D11C3"/>
    <w:rsid w:val="002D1CD0"/>
    <w:rsid w:val="002D2441"/>
    <w:rsid w:val="002D26F8"/>
    <w:rsid w:val="002D2CCA"/>
    <w:rsid w:val="002D3441"/>
    <w:rsid w:val="002D382E"/>
    <w:rsid w:val="002D3874"/>
    <w:rsid w:val="002D3F52"/>
    <w:rsid w:val="002D429E"/>
    <w:rsid w:val="002D4E50"/>
    <w:rsid w:val="002D55B5"/>
    <w:rsid w:val="002D5948"/>
    <w:rsid w:val="002D5B24"/>
    <w:rsid w:val="002D5DBE"/>
    <w:rsid w:val="002D6659"/>
    <w:rsid w:val="002D6BB8"/>
    <w:rsid w:val="002D6BF3"/>
    <w:rsid w:val="002D73DA"/>
    <w:rsid w:val="002D753E"/>
    <w:rsid w:val="002D7762"/>
    <w:rsid w:val="002D7E20"/>
    <w:rsid w:val="002E00F7"/>
    <w:rsid w:val="002E0146"/>
    <w:rsid w:val="002E02D2"/>
    <w:rsid w:val="002E0A5E"/>
    <w:rsid w:val="002E0B2B"/>
    <w:rsid w:val="002E10B9"/>
    <w:rsid w:val="002E157A"/>
    <w:rsid w:val="002E1A23"/>
    <w:rsid w:val="002E1CD7"/>
    <w:rsid w:val="002E2204"/>
    <w:rsid w:val="002E2318"/>
    <w:rsid w:val="002E27F7"/>
    <w:rsid w:val="002E2C8D"/>
    <w:rsid w:val="002E3710"/>
    <w:rsid w:val="002E3C36"/>
    <w:rsid w:val="002E432C"/>
    <w:rsid w:val="002E4771"/>
    <w:rsid w:val="002E4A0E"/>
    <w:rsid w:val="002E4E73"/>
    <w:rsid w:val="002E5E70"/>
    <w:rsid w:val="002E602F"/>
    <w:rsid w:val="002E7403"/>
    <w:rsid w:val="002F0B3C"/>
    <w:rsid w:val="002F0C16"/>
    <w:rsid w:val="002F1268"/>
    <w:rsid w:val="002F1A06"/>
    <w:rsid w:val="002F2939"/>
    <w:rsid w:val="002F388A"/>
    <w:rsid w:val="002F3DB8"/>
    <w:rsid w:val="002F40F2"/>
    <w:rsid w:val="002F499C"/>
    <w:rsid w:val="002F5323"/>
    <w:rsid w:val="002F57C1"/>
    <w:rsid w:val="002F583E"/>
    <w:rsid w:val="002F5C03"/>
    <w:rsid w:val="002F5C68"/>
    <w:rsid w:val="002F5E2F"/>
    <w:rsid w:val="002F6296"/>
    <w:rsid w:val="002F6A6B"/>
    <w:rsid w:val="002F6D4D"/>
    <w:rsid w:val="002F6E7A"/>
    <w:rsid w:val="002F7D70"/>
    <w:rsid w:val="002F7DF3"/>
    <w:rsid w:val="00300A3F"/>
    <w:rsid w:val="00300B39"/>
    <w:rsid w:val="0030310D"/>
    <w:rsid w:val="00303736"/>
    <w:rsid w:val="00303C33"/>
    <w:rsid w:val="00303D1E"/>
    <w:rsid w:val="003048D3"/>
    <w:rsid w:val="003049FF"/>
    <w:rsid w:val="00304A7E"/>
    <w:rsid w:val="00304E22"/>
    <w:rsid w:val="0030545B"/>
    <w:rsid w:val="0030557C"/>
    <w:rsid w:val="00305832"/>
    <w:rsid w:val="00305E64"/>
    <w:rsid w:val="00305E81"/>
    <w:rsid w:val="00306C07"/>
    <w:rsid w:val="00306F22"/>
    <w:rsid w:val="00307940"/>
    <w:rsid w:val="00307AEB"/>
    <w:rsid w:val="00307E90"/>
    <w:rsid w:val="00307EE7"/>
    <w:rsid w:val="00310082"/>
    <w:rsid w:val="003104D1"/>
    <w:rsid w:val="003110C5"/>
    <w:rsid w:val="0031137C"/>
    <w:rsid w:val="003116A2"/>
    <w:rsid w:val="00311804"/>
    <w:rsid w:val="0031187F"/>
    <w:rsid w:val="00311DB8"/>
    <w:rsid w:val="00311F10"/>
    <w:rsid w:val="00312773"/>
    <w:rsid w:val="0031277B"/>
    <w:rsid w:val="003129EB"/>
    <w:rsid w:val="00312E23"/>
    <w:rsid w:val="00312E99"/>
    <w:rsid w:val="003131A7"/>
    <w:rsid w:val="003143E0"/>
    <w:rsid w:val="00315257"/>
    <w:rsid w:val="00315460"/>
    <w:rsid w:val="00315484"/>
    <w:rsid w:val="00315554"/>
    <w:rsid w:val="003157E5"/>
    <w:rsid w:val="00315CC5"/>
    <w:rsid w:val="00315D47"/>
    <w:rsid w:val="00316077"/>
    <w:rsid w:val="003162DB"/>
    <w:rsid w:val="00316ABF"/>
    <w:rsid w:val="00316B64"/>
    <w:rsid w:val="00317239"/>
    <w:rsid w:val="00317BD6"/>
    <w:rsid w:val="00317D18"/>
    <w:rsid w:val="00320212"/>
    <w:rsid w:val="0032093D"/>
    <w:rsid w:val="00320BBE"/>
    <w:rsid w:val="00321C6E"/>
    <w:rsid w:val="00322CAF"/>
    <w:rsid w:val="00322DF5"/>
    <w:rsid w:val="00324136"/>
    <w:rsid w:val="00324589"/>
    <w:rsid w:val="00324929"/>
    <w:rsid w:val="003254DB"/>
    <w:rsid w:val="00325A0A"/>
    <w:rsid w:val="00325F2C"/>
    <w:rsid w:val="00326577"/>
    <w:rsid w:val="00326AC8"/>
    <w:rsid w:val="003277D6"/>
    <w:rsid w:val="00327AA1"/>
    <w:rsid w:val="00330D07"/>
    <w:rsid w:val="00330D85"/>
    <w:rsid w:val="003316D8"/>
    <w:rsid w:val="00331AB5"/>
    <w:rsid w:val="00331AC2"/>
    <w:rsid w:val="00331D61"/>
    <w:rsid w:val="00331E05"/>
    <w:rsid w:val="00332838"/>
    <w:rsid w:val="00332AD6"/>
    <w:rsid w:val="00332AE3"/>
    <w:rsid w:val="00332B99"/>
    <w:rsid w:val="00332C99"/>
    <w:rsid w:val="00332EF6"/>
    <w:rsid w:val="0033346E"/>
    <w:rsid w:val="0033361E"/>
    <w:rsid w:val="00333BC6"/>
    <w:rsid w:val="003344C5"/>
    <w:rsid w:val="003345FC"/>
    <w:rsid w:val="00335660"/>
    <w:rsid w:val="00335C2D"/>
    <w:rsid w:val="00335F3D"/>
    <w:rsid w:val="0033629C"/>
    <w:rsid w:val="00336487"/>
    <w:rsid w:val="0033655E"/>
    <w:rsid w:val="003368CC"/>
    <w:rsid w:val="00336BB4"/>
    <w:rsid w:val="00336F34"/>
    <w:rsid w:val="0033708E"/>
    <w:rsid w:val="00337CD6"/>
    <w:rsid w:val="00337E3E"/>
    <w:rsid w:val="00340262"/>
    <w:rsid w:val="00340911"/>
    <w:rsid w:val="00340D05"/>
    <w:rsid w:val="0034119B"/>
    <w:rsid w:val="00341E0E"/>
    <w:rsid w:val="00342BF8"/>
    <w:rsid w:val="00342C56"/>
    <w:rsid w:val="0034330D"/>
    <w:rsid w:val="003434D5"/>
    <w:rsid w:val="0034369E"/>
    <w:rsid w:val="003439C7"/>
    <w:rsid w:val="00343ADE"/>
    <w:rsid w:val="00345299"/>
    <w:rsid w:val="003452F2"/>
    <w:rsid w:val="00345987"/>
    <w:rsid w:val="00345B0A"/>
    <w:rsid w:val="00345D05"/>
    <w:rsid w:val="00346150"/>
    <w:rsid w:val="00346179"/>
    <w:rsid w:val="00346192"/>
    <w:rsid w:val="003466D8"/>
    <w:rsid w:val="003474BE"/>
    <w:rsid w:val="0034799B"/>
    <w:rsid w:val="00350150"/>
    <w:rsid w:val="003501B7"/>
    <w:rsid w:val="00350628"/>
    <w:rsid w:val="003506DA"/>
    <w:rsid w:val="00350779"/>
    <w:rsid w:val="003507F2"/>
    <w:rsid w:val="00350890"/>
    <w:rsid w:val="003509D8"/>
    <w:rsid w:val="00350C95"/>
    <w:rsid w:val="00350EF1"/>
    <w:rsid w:val="0035143B"/>
    <w:rsid w:val="003518D4"/>
    <w:rsid w:val="00351FED"/>
    <w:rsid w:val="0035265E"/>
    <w:rsid w:val="00352C2E"/>
    <w:rsid w:val="00353E34"/>
    <w:rsid w:val="00354AFB"/>
    <w:rsid w:val="00354C8B"/>
    <w:rsid w:val="00354DAB"/>
    <w:rsid w:val="003550D2"/>
    <w:rsid w:val="003552E7"/>
    <w:rsid w:val="003556FC"/>
    <w:rsid w:val="003559A8"/>
    <w:rsid w:val="00356F3D"/>
    <w:rsid w:val="003570F4"/>
    <w:rsid w:val="00357346"/>
    <w:rsid w:val="003576B0"/>
    <w:rsid w:val="00357BDD"/>
    <w:rsid w:val="003614AA"/>
    <w:rsid w:val="00361568"/>
    <w:rsid w:val="003618E9"/>
    <w:rsid w:val="00361A45"/>
    <w:rsid w:val="00361D91"/>
    <w:rsid w:val="00362250"/>
    <w:rsid w:val="003627A2"/>
    <w:rsid w:val="00362BC5"/>
    <w:rsid w:val="0036455E"/>
    <w:rsid w:val="0036468F"/>
    <w:rsid w:val="00364964"/>
    <w:rsid w:val="003650E8"/>
    <w:rsid w:val="0036514F"/>
    <w:rsid w:val="00365873"/>
    <w:rsid w:val="00365CEC"/>
    <w:rsid w:val="00365EE6"/>
    <w:rsid w:val="00366389"/>
    <w:rsid w:val="00366895"/>
    <w:rsid w:val="00366980"/>
    <w:rsid w:val="003669BA"/>
    <w:rsid w:val="00366BF9"/>
    <w:rsid w:val="0037021B"/>
    <w:rsid w:val="003707E0"/>
    <w:rsid w:val="00370B9F"/>
    <w:rsid w:val="00370C14"/>
    <w:rsid w:val="00370EBB"/>
    <w:rsid w:val="00370F12"/>
    <w:rsid w:val="00371698"/>
    <w:rsid w:val="00371E12"/>
    <w:rsid w:val="00371F23"/>
    <w:rsid w:val="003724AE"/>
    <w:rsid w:val="003732CA"/>
    <w:rsid w:val="00373326"/>
    <w:rsid w:val="0037374C"/>
    <w:rsid w:val="00373E91"/>
    <w:rsid w:val="0037428B"/>
    <w:rsid w:val="003746B7"/>
    <w:rsid w:val="00374AB2"/>
    <w:rsid w:val="00374BEF"/>
    <w:rsid w:val="00374F61"/>
    <w:rsid w:val="0037524E"/>
    <w:rsid w:val="0037529A"/>
    <w:rsid w:val="0037582A"/>
    <w:rsid w:val="00375F51"/>
    <w:rsid w:val="00376108"/>
    <w:rsid w:val="00376FA7"/>
    <w:rsid w:val="003770F2"/>
    <w:rsid w:val="003775FB"/>
    <w:rsid w:val="00377CD0"/>
    <w:rsid w:val="00380093"/>
    <w:rsid w:val="003806D4"/>
    <w:rsid w:val="003807F0"/>
    <w:rsid w:val="00380943"/>
    <w:rsid w:val="00380FBE"/>
    <w:rsid w:val="0038108D"/>
    <w:rsid w:val="003810E0"/>
    <w:rsid w:val="003813CB"/>
    <w:rsid w:val="003813F8"/>
    <w:rsid w:val="00382127"/>
    <w:rsid w:val="00382522"/>
    <w:rsid w:val="003825E3"/>
    <w:rsid w:val="003827AD"/>
    <w:rsid w:val="00383000"/>
    <w:rsid w:val="003830AC"/>
    <w:rsid w:val="0038340D"/>
    <w:rsid w:val="003844C5"/>
    <w:rsid w:val="00384A20"/>
    <w:rsid w:val="00384A6E"/>
    <w:rsid w:val="00384BF5"/>
    <w:rsid w:val="00385A4D"/>
    <w:rsid w:val="00385DEB"/>
    <w:rsid w:val="00385FB1"/>
    <w:rsid w:val="00386A10"/>
    <w:rsid w:val="00386A43"/>
    <w:rsid w:val="003870FC"/>
    <w:rsid w:val="0038749F"/>
    <w:rsid w:val="00387509"/>
    <w:rsid w:val="0038751D"/>
    <w:rsid w:val="00387874"/>
    <w:rsid w:val="003908F3"/>
    <w:rsid w:val="00390BBE"/>
    <w:rsid w:val="00391355"/>
    <w:rsid w:val="00391651"/>
    <w:rsid w:val="00391B69"/>
    <w:rsid w:val="00391F9C"/>
    <w:rsid w:val="0039230C"/>
    <w:rsid w:val="003924ED"/>
    <w:rsid w:val="003929E6"/>
    <w:rsid w:val="00392D2B"/>
    <w:rsid w:val="0039363D"/>
    <w:rsid w:val="003939DA"/>
    <w:rsid w:val="003939F4"/>
    <w:rsid w:val="003940E2"/>
    <w:rsid w:val="003941D3"/>
    <w:rsid w:val="00394276"/>
    <w:rsid w:val="003946F9"/>
    <w:rsid w:val="00394A7C"/>
    <w:rsid w:val="00394DB8"/>
    <w:rsid w:val="0039542C"/>
    <w:rsid w:val="00395DF4"/>
    <w:rsid w:val="00396680"/>
    <w:rsid w:val="00396E74"/>
    <w:rsid w:val="00397020"/>
    <w:rsid w:val="003976F9"/>
    <w:rsid w:val="003979E2"/>
    <w:rsid w:val="003A0507"/>
    <w:rsid w:val="003A0518"/>
    <w:rsid w:val="003A0B62"/>
    <w:rsid w:val="003A0BBD"/>
    <w:rsid w:val="003A0C75"/>
    <w:rsid w:val="003A0DBB"/>
    <w:rsid w:val="003A10A4"/>
    <w:rsid w:val="003A117A"/>
    <w:rsid w:val="003A142D"/>
    <w:rsid w:val="003A1CA6"/>
    <w:rsid w:val="003A1EB7"/>
    <w:rsid w:val="003A2199"/>
    <w:rsid w:val="003A2281"/>
    <w:rsid w:val="003A2884"/>
    <w:rsid w:val="003A2B10"/>
    <w:rsid w:val="003A3516"/>
    <w:rsid w:val="003A357A"/>
    <w:rsid w:val="003A48EC"/>
    <w:rsid w:val="003A4B78"/>
    <w:rsid w:val="003A4E86"/>
    <w:rsid w:val="003A525F"/>
    <w:rsid w:val="003A56F3"/>
    <w:rsid w:val="003A5B03"/>
    <w:rsid w:val="003A65E5"/>
    <w:rsid w:val="003A6BD1"/>
    <w:rsid w:val="003A79CE"/>
    <w:rsid w:val="003B029E"/>
    <w:rsid w:val="003B032E"/>
    <w:rsid w:val="003B0A8F"/>
    <w:rsid w:val="003B0B13"/>
    <w:rsid w:val="003B0CF2"/>
    <w:rsid w:val="003B0EF9"/>
    <w:rsid w:val="003B10E2"/>
    <w:rsid w:val="003B1F45"/>
    <w:rsid w:val="003B247C"/>
    <w:rsid w:val="003B296D"/>
    <w:rsid w:val="003B2BB6"/>
    <w:rsid w:val="003B2DB8"/>
    <w:rsid w:val="003B300E"/>
    <w:rsid w:val="003B386B"/>
    <w:rsid w:val="003B3AE1"/>
    <w:rsid w:val="003B3BD8"/>
    <w:rsid w:val="003B4A2C"/>
    <w:rsid w:val="003B4CF4"/>
    <w:rsid w:val="003B50D8"/>
    <w:rsid w:val="003B5BE0"/>
    <w:rsid w:val="003B5C39"/>
    <w:rsid w:val="003B6115"/>
    <w:rsid w:val="003B627A"/>
    <w:rsid w:val="003B6409"/>
    <w:rsid w:val="003B65FE"/>
    <w:rsid w:val="003B7725"/>
    <w:rsid w:val="003C02B1"/>
    <w:rsid w:val="003C0395"/>
    <w:rsid w:val="003C0ADC"/>
    <w:rsid w:val="003C2934"/>
    <w:rsid w:val="003C2B0A"/>
    <w:rsid w:val="003C2DD9"/>
    <w:rsid w:val="003C30CD"/>
    <w:rsid w:val="003C30D0"/>
    <w:rsid w:val="003C34F3"/>
    <w:rsid w:val="003C3BD3"/>
    <w:rsid w:val="003C3E46"/>
    <w:rsid w:val="003C4AF0"/>
    <w:rsid w:val="003C5155"/>
    <w:rsid w:val="003C5386"/>
    <w:rsid w:val="003C53F2"/>
    <w:rsid w:val="003C5479"/>
    <w:rsid w:val="003C5717"/>
    <w:rsid w:val="003C5C43"/>
    <w:rsid w:val="003C5CFB"/>
    <w:rsid w:val="003C5F88"/>
    <w:rsid w:val="003C6B09"/>
    <w:rsid w:val="003C78B0"/>
    <w:rsid w:val="003C7A55"/>
    <w:rsid w:val="003D006A"/>
    <w:rsid w:val="003D0B58"/>
    <w:rsid w:val="003D0D7A"/>
    <w:rsid w:val="003D1860"/>
    <w:rsid w:val="003D18EE"/>
    <w:rsid w:val="003D1F0C"/>
    <w:rsid w:val="003D23AE"/>
    <w:rsid w:val="003D2950"/>
    <w:rsid w:val="003D34FF"/>
    <w:rsid w:val="003D3887"/>
    <w:rsid w:val="003D3BA2"/>
    <w:rsid w:val="003D4516"/>
    <w:rsid w:val="003D46D1"/>
    <w:rsid w:val="003D5821"/>
    <w:rsid w:val="003D5A4F"/>
    <w:rsid w:val="003D5A80"/>
    <w:rsid w:val="003D6585"/>
    <w:rsid w:val="003D678F"/>
    <w:rsid w:val="003D6D0F"/>
    <w:rsid w:val="003D71AA"/>
    <w:rsid w:val="003D7595"/>
    <w:rsid w:val="003D76B3"/>
    <w:rsid w:val="003D781A"/>
    <w:rsid w:val="003D78DF"/>
    <w:rsid w:val="003D7BE5"/>
    <w:rsid w:val="003D7C24"/>
    <w:rsid w:val="003D7DA0"/>
    <w:rsid w:val="003D7E2A"/>
    <w:rsid w:val="003E0DF3"/>
    <w:rsid w:val="003E10D0"/>
    <w:rsid w:val="003E1264"/>
    <w:rsid w:val="003E1847"/>
    <w:rsid w:val="003E2057"/>
    <w:rsid w:val="003E213D"/>
    <w:rsid w:val="003E234F"/>
    <w:rsid w:val="003E29F3"/>
    <w:rsid w:val="003E2AAD"/>
    <w:rsid w:val="003E2F47"/>
    <w:rsid w:val="003E336F"/>
    <w:rsid w:val="003E3C4E"/>
    <w:rsid w:val="003E4036"/>
    <w:rsid w:val="003E4592"/>
    <w:rsid w:val="003E45D2"/>
    <w:rsid w:val="003E481E"/>
    <w:rsid w:val="003E4DF8"/>
    <w:rsid w:val="003E5270"/>
    <w:rsid w:val="003E53F7"/>
    <w:rsid w:val="003E55EC"/>
    <w:rsid w:val="003E56FD"/>
    <w:rsid w:val="003E5906"/>
    <w:rsid w:val="003E5B7F"/>
    <w:rsid w:val="003E5C3D"/>
    <w:rsid w:val="003E6837"/>
    <w:rsid w:val="003E6903"/>
    <w:rsid w:val="003E6B60"/>
    <w:rsid w:val="003E6D62"/>
    <w:rsid w:val="003E6F03"/>
    <w:rsid w:val="003E77B7"/>
    <w:rsid w:val="003E77C1"/>
    <w:rsid w:val="003E7823"/>
    <w:rsid w:val="003E789D"/>
    <w:rsid w:val="003F04CB"/>
    <w:rsid w:val="003F06A5"/>
    <w:rsid w:val="003F0D6E"/>
    <w:rsid w:val="003F1347"/>
    <w:rsid w:val="003F1AD6"/>
    <w:rsid w:val="003F1D00"/>
    <w:rsid w:val="003F26D1"/>
    <w:rsid w:val="003F2ED9"/>
    <w:rsid w:val="003F32DD"/>
    <w:rsid w:val="003F389D"/>
    <w:rsid w:val="003F394F"/>
    <w:rsid w:val="003F39CD"/>
    <w:rsid w:val="003F3A68"/>
    <w:rsid w:val="003F59A0"/>
    <w:rsid w:val="003F6568"/>
    <w:rsid w:val="003F6F49"/>
    <w:rsid w:val="003F73DD"/>
    <w:rsid w:val="003F7B8A"/>
    <w:rsid w:val="00401255"/>
    <w:rsid w:val="0040170C"/>
    <w:rsid w:val="004018A0"/>
    <w:rsid w:val="00402444"/>
    <w:rsid w:val="004027F9"/>
    <w:rsid w:val="00402C9B"/>
    <w:rsid w:val="00402EB5"/>
    <w:rsid w:val="004032BE"/>
    <w:rsid w:val="0040367E"/>
    <w:rsid w:val="0040368C"/>
    <w:rsid w:val="00403D21"/>
    <w:rsid w:val="00404655"/>
    <w:rsid w:val="00404E08"/>
    <w:rsid w:val="004051FA"/>
    <w:rsid w:val="00405AA9"/>
    <w:rsid w:val="00406994"/>
    <w:rsid w:val="004105C1"/>
    <w:rsid w:val="004109DB"/>
    <w:rsid w:val="004110DE"/>
    <w:rsid w:val="00411313"/>
    <w:rsid w:val="0041131F"/>
    <w:rsid w:val="00411378"/>
    <w:rsid w:val="004120E7"/>
    <w:rsid w:val="004120EB"/>
    <w:rsid w:val="00412A09"/>
    <w:rsid w:val="00412AB8"/>
    <w:rsid w:val="00412E5B"/>
    <w:rsid w:val="004132D9"/>
    <w:rsid w:val="0041371B"/>
    <w:rsid w:val="00413964"/>
    <w:rsid w:val="004139D6"/>
    <w:rsid w:val="00413FA7"/>
    <w:rsid w:val="00414651"/>
    <w:rsid w:val="0041534F"/>
    <w:rsid w:val="00415F4D"/>
    <w:rsid w:val="00416037"/>
    <w:rsid w:val="00417093"/>
    <w:rsid w:val="004175FC"/>
    <w:rsid w:val="00417862"/>
    <w:rsid w:val="00417B1C"/>
    <w:rsid w:val="00417D6C"/>
    <w:rsid w:val="00420535"/>
    <w:rsid w:val="00420724"/>
    <w:rsid w:val="0042075C"/>
    <w:rsid w:val="00420764"/>
    <w:rsid w:val="00420DDE"/>
    <w:rsid w:val="00420E66"/>
    <w:rsid w:val="00420F5B"/>
    <w:rsid w:val="0042102C"/>
    <w:rsid w:val="004214B9"/>
    <w:rsid w:val="004214CF"/>
    <w:rsid w:val="004229F1"/>
    <w:rsid w:val="00422D99"/>
    <w:rsid w:val="00422F28"/>
    <w:rsid w:val="00423417"/>
    <w:rsid w:val="00423566"/>
    <w:rsid w:val="004237F5"/>
    <w:rsid w:val="00423DB2"/>
    <w:rsid w:val="00423F33"/>
    <w:rsid w:val="004247FE"/>
    <w:rsid w:val="00424958"/>
    <w:rsid w:val="00424AEC"/>
    <w:rsid w:val="00424D97"/>
    <w:rsid w:val="00425897"/>
    <w:rsid w:val="004258BA"/>
    <w:rsid w:val="00425A67"/>
    <w:rsid w:val="004263C1"/>
    <w:rsid w:val="00426AAA"/>
    <w:rsid w:val="00427007"/>
    <w:rsid w:val="00427416"/>
    <w:rsid w:val="00427BF2"/>
    <w:rsid w:val="00427D4E"/>
    <w:rsid w:val="00430387"/>
    <w:rsid w:val="004303FE"/>
    <w:rsid w:val="004304E4"/>
    <w:rsid w:val="00430B8B"/>
    <w:rsid w:val="0043215D"/>
    <w:rsid w:val="00432481"/>
    <w:rsid w:val="0043255E"/>
    <w:rsid w:val="00432A6C"/>
    <w:rsid w:val="004331D1"/>
    <w:rsid w:val="00433218"/>
    <w:rsid w:val="004335D1"/>
    <w:rsid w:val="00433B3A"/>
    <w:rsid w:val="00433BC1"/>
    <w:rsid w:val="00433DBF"/>
    <w:rsid w:val="00433DC8"/>
    <w:rsid w:val="00433F87"/>
    <w:rsid w:val="00434365"/>
    <w:rsid w:val="00435F9C"/>
    <w:rsid w:val="0043616E"/>
    <w:rsid w:val="00436DBC"/>
    <w:rsid w:val="00436EC4"/>
    <w:rsid w:val="00436FC9"/>
    <w:rsid w:val="004376C7"/>
    <w:rsid w:val="0043798A"/>
    <w:rsid w:val="00437D00"/>
    <w:rsid w:val="00437D02"/>
    <w:rsid w:val="00437D61"/>
    <w:rsid w:val="004406E3"/>
    <w:rsid w:val="00440991"/>
    <w:rsid w:val="00440E84"/>
    <w:rsid w:val="00441221"/>
    <w:rsid w:val="004419A3"/>
    <w:rsid w:val="00441A74"/>
    <w:rsid w:val="0044202A"/>
    <w:rsid w:val="004421A7"/>
    <w:rsid w:val="00442326"/>
    <w:rsid w:val="00442C7A"/>
    <w:rsid w:val="00442CCE"/>
    <w:rsid w:val="00442DB2"/>
    <w:rsid w:val="00443276"/>
    <w:rsid w:val="00443343"/>
    <w:rsid w:val="00444044"/>
    <w:rsid w:val="004442BE"/>
    <w:rsid w:val="00444490"/>
    <w:rsid w:val="00445918"/>
    <w:rsid w:val="00445EC0"/>
    <w:rsid w:val="004466EE"/>
    <w:rsid w:val="004468C3"/>
    <w:rsid w:val="00446A40"/>
    <w:rsid w:val="00446D50"/>
    <w:rsid w:val="004479C1"/>
    <w:rsid w:val="00447A93"/>
    <w:rsid w:val="00447B20"/>
    <w:rsid w:val="004505E1"/>
    <w:rsid w:val="00450D78"/>
    <w:rsid w:val="00450EA1"/>
    <w:rsid w:val="00451584"/>
    <w:rsid w:val="004518E3"/>
    <w:rsid w:val="00452334"/>
    <w:rsid w:val="0045242C"/>
    <w:rsid w:val="004524BF"/>
    <w:rsid w:val="00452B0F"/>
    <w:rsid w:val="00452BCE"/>
    <w:rsid w:val="00452E26"/>
    <w:rsid w:val="00452F90"/>
    <w:rsid w:val="00453649"/>
    <w:rsid w:val="004536D3"/>
    <w:rsid w:val="00453CC7"/>
    <w:rsid w:val="0045407F"/>
    <w:rsid w:val="0045448A"/>
    <w:rsid w:val="0045475D"/>
    <w:rsid w:val="00454CD9"/>
    <w:rsid w:val="00455254"/>
    <w:rsid w:val="0045538D"/>
    <w:rsid w:val="004553E3"/>
    <w:rsid w:val="0045549E"/>
    <w:rsid w:val="00455B21"/>
    <w:rsid w:val="004560E7"/>
    <w:rsid w:val="004564AD"/>
    <w:rsid w:val="004567B3"/>
    <w:rsid w:val="0045763D"/>
    <w:rsid w:val="0045779A"/>
    <w:rsid w:val="0046070F"/>
    <w:rsid w:val="00460725"/>
    <w:rsid w:val="004609CF"/>
    <w:rsid w:val="00460A05"/>
    <w:rsid w:val="00460CAE"/>
    <w:rsid w:val="0046131F"/>
    <w:rsid w:val="00461342"/>
    <w:rsid w:val="004617BE"/>
    <w:rsid w:val="0046199B"/>
    <w:rsid w:val="00461A94"/>
    <w:rsid w:val="0046275B"/>
    <w:rsid w:val="004628CD"/>
    <w:rsid w:val="00462C5F"/>
    <w:rsid w:val="0046319B"/>
    <w:rsid w:val="00463484"/>
    <w:rsid w:val="00464336"/>
    <w:rsid w:val="00464CE6"/>
    <w:rsid w:val="00464FE2"/>
    <w:rsid w:val="004656DF"/>
    <w:rsid w:val="00465A61"/>
    <w:rsid w:val="0046601D"/>
    <w:rsid w:val="0046626C"/>
    <w:rsid w:val="0046640A"/>
    <w:rsid w:val="004669D4"/>
    <w:rsid w:val="00466C68"/>
    <w:rsid w:val="00466C7F"/>
    <w:rsid w:val="00467075"/>
    <w:rsid w:val="00467103"/>
    <w:rsid w:val="004672C9"/>
    <w:rsid w:val="00470823"/>
    <w:rsid w:val="00470DB3"/>
    <w:rsid w:val="00471146"/>
    <w:rsid w:val="004714CA"/>
    <w:rsid w:val="004717FA"/>
    <w:rsid w:val="00471E75"/>
    <w:rsid w:val="00472589"/>
    <w:rsid w:val="00472D6C"/>
    <w:rsid w:val="00472E5F"/>
    <w:rsid w:val="00472E9E"/>
    <w:rsid w:val="0047306D"/>
    <w:rsid w:val="004736EC"/>
    <w:rsid w:val="00473CF9"/>
    <w:rsid w:val="00473DC4"/>
    <w:rsid w:val="00474531"/>
    <w:rsid w:val="0047459D"/>
    <w:rsid w:val="004749C7"/>
    <w:rsid w:val="00474AA3"/>
    <w:rsid w:val="00474B5E"/>
    <w:rsid w:val="0047538C"/>
    <w:rsid w:val="0047588B"/>
    <w:rsid w:val="00475A9C"/>
    <w:rsid w:val="0047634F"/>
    <w:rsid w:val="004764E5"/>
    <w:rsid w:val="004767C2"/>
    <w:rsid w:val="004775E3"/>
    <w:rsid w:val="0047794C"/>
    <w:rsid w:val="00480732"/>
    <w:rsid w:val="0048186C"/>
    <w:rsid w:val="004822B5"/>
    <w:rsid w:val="004826D3"/>
    <w:rsid w:val="004839D3"/>
    <w:rsid w:val="004839E3"/>
    <w:rsid w:val="0048407A"/>
    <w:rsid w:val="004843A8"/>
    <w:rsid w:val="00484409"/>
    <w:rsid w:val="004844BC"/>
    <w:rsid w:val="00484F1D"/>
    <w:rsid w:val="004853C3"/>
    <w:rsid w:val="004855DF"/>
    <w:rsid w:val="00485A80"/>
    <w:rsid w:val="00485FD5"/>
    <w:rsid w:val="00486894"/>
    <w:rsid w:val="004868D0"/>
    <w:rsid w:val="00487190"/>
    <w:rsid w:val="00490DBF"/>
    <w:rsid w:val="00490F37"/>
    <w:rsid w:val="00490F4B"/>
    <w:rsid w:val="0049249B"/>
    <w:rsid w:val="00492C8A"/>
    <w:rsid w:val="00493554"/>
    <w:rsid w:val="00493562"/>
    <w:rsid w:val="00493850"/>
    <w:rsid w:val="00493A8A"/>
    <w:rsid w:val="00493AC1"/>
    <w:rsid w:val="0049453E"/>
    <w:rsid w:val="00494943"/>
    <w:rsid w:val="00494AA1"/>
    <w:rsid w:val="00494D07"/>
    <w:rsid w:val="004960E9"/>
    <w:rsid w:val="00496BA7"/>
    <w:rsid w:val="00496C8F"/>
    <w:rsid w:val="00496D81"/>
    <w:rsid w:val="00496DBF"/>
    <w:rsid w:val="0049707B"/>
    <w:rsid w:val="004970ED"/>
    <w:rsid w:val="00497DCE"/>
    <w:rsid w:val="004A0BC7"/>
    <w:rsid w:val="004A18EF"/>
    <w:rsid w:val="004A1C69"/>
    <w:rsid w:val="004A2987"/>
    <w:rsid w:val="004A3136"/>
    <w:rsid w:val="004A32F3"/>
    <w:rsid w:val="004A357C"/>
    <w:rsid w:val="004A390E"/>
    <w:rsid w:val="004A3F07"/>
    <w:rsid w:val="004A51B9"/>
    <w:rsid w:val="004A52D3"/>
    <w:rsid w:val="004A5300"/>
    <w:rsid w:val="004A54A3"/>
    <w:rsid w:val="004A5790"/>
    <w:rsid w:val="004A70F2"/>
    <w:rsid w:val="004B03FE"/>
    <w:rsid w:val="004B096F"/>
    <w:rsid w:val="004B1269"/>
    <w:rsid w:val="004B1683"/>
    <w:rsid w:val="004B1E14"/>
    <w:rsid w:val="004B2151"/>
    <w:rsid w:val="004B2826"/>
    <w:rsid w:val="004B2DCE"/>
    <w:rsid w:val="004B32A7"/>
    <w:rsid w:val="004B37E3"/>
    <w:rsid w:val="004B3FB4"/>
    <w:rsid w:val="004B3FEF"/>
    <w:rsid w:val="004B543D"/>
    <w:rsid w:val="004B569A"/>
    <w:rsid w:val="004B59CC"/>
    <w:rsid w:val="004B5C0F"/>
    <w:rsid w:val="004B5E6D"/>
    <w:rsid w:val="004B6106"/>
    <w:rsid w:val="004B6216"/>
    <w:rsid w:val="004B646E"/>
    <w:rsid w:val="004B6F42"/>
    <w:rsid w:val="004B7200"/>
    <w:rsid w:val="004B7CCC"/>
    <w:rsid w:val="004B7D4C"/>
    <w:rsid w:val="004B7F8B"/>
    <w:rsid w:val="004C00DB"/>
    <w:rsid w:val="004C0123"/>
    <w:rsid w:val="004C05BB"/>
    <w:rsid w:val="004C1390"/>
    <w:rsid w:val="004C1571"/>
    <w:rsid w:val="004C1A21"/>
    <w:rsid w:val="004C2902"/>
    <w:rsid w:val="004C35D7"/>
    <w:rsid w:val="004C3D00"/>
    <w:rsid w:val="004C4905"/>
    <w:rsid w:val="004C4DE5"/>
    <w:rsid w:val="004C61A0"/>
    <w:rsid w:val="004C634D"/>
    <w:rsid w:val="004C6584"/>
    <w:rsid w:val="004C66F7"/>
    <w:rsid w:val="004C69D4"/>
    <w:rsid w:val="004C71A3"/>
    <w:rsid w:val="004C73E4"/>
    <w:rsid w:val="004C7D4D"/>
    <w:rsid w:val="004D0150"/>
    <w:rsid w:val="004D03AF"/>
    <w:rsid w:val="004D08D1"/>
    <w:rsid w:val="004D15D7"/>
    <w:rsid w:val="004D17EA"/>
    <w:rsid w:val="004D191B"/>
    <w:rsid w:val="004D1961"/>
    <w:rsid w:val="004D26E4"/>
    <w:rsid w:val="004D2B56"/>
    <w:rsid w:val="004D354E"/>
    <w:rsid w:val="004D3577"/>
    <w:rsid w:val="004D36A5"/>
    <w:rsid w:val="004D4056"/>
    <w:rsid w:val="004D431A"/>
    <w:rsid w:val="004D4404"/>
    <w:rsid w:val="004D464A"/>
    <w:rsid w:val="004D52DA"/>
    <w:rsid w:val="004D587C"/>
    <w:rsid w:val="004D5D14"/>
    <w:rsid w:val="004D5DA8"/>
    <w:rsid w:val="004D64DB"/>
    <w:rsid w:val="004D6979"/>
    <w:rsid w:val="004D6B18"/>
    <w:rsid w:val="004D6FBF"/>
    <w:rsid w:val="004D74AD"/>
    <w:rsid w:val="004E1B62"/>
    <w:rsid w:val="004E1CE2"/>
    <w:rsid w:val="004E26F9"/>
    <w:rsid w:val="004E28D0"/>
    <w:rsid w:val="004E2ABD"/>
    <w:rsid w:val="004E2D16"/>
    <w:rsid w:val="004E310F"/>
    <w:rsid w:val="004E363B"/>
    <w:rsid w:val="004E3C0E"/>
    <w:rsid w:val="004E4109"/>
    <w:rsid w:val="004E433E"/>
    <w:rsid w:val="004E4B5D"/>
    <w:rsid w:val="004E4B68"/>
    <w:rsid w:val="004E5069"/>
    <w:rsid w:val="004E54B1"/>
    <w:rsid w:val="004E5509"/>
    <w:rsid w:val="004E5B3B"/>
    <w:rsid w:val="004E6340"/>
    <w:rsid w:val="004E64BE"/>
    <w:rsid w:val="004E66BA"/>
    <w:rsid w:val="004E6899"/>
    <w:rsid w:val="004E7406"/>
    <w:rsid w:val="004E7AA3"/>
    <w:rsid w:val="004E7AD5"/>
    <w:rsid w:val="004E7E1E"/>
    <w:rsid w:val="004E7FEF"/>
    <w:rsid w:val="004F02A2"/>
    <w:rsid w:val="004F07B4"/>
    <w:rsid w:val="004F094D"/>
    <w:rsid w:val="004F0F56"/>
    <w:rsid w:val="004F1040"/>
    <w:rsid w:val="004F18B2"/>
    <w:rsid w:val="004F1977"/>
    <w:rsid w:val="004F1C23"/>
    <w:rsid w:val="004F2AE0"/>
    <w:rsid w:val="004F2E95"/>
    <w:rsid w:val="004F3A88"/>
    <w:rsid w:val="004F41E9"/>
    <w:rsid w:val="004F4466"/>
    <w:rsid w:val="004F44A5"/>
    <w:rsid w:val="004F58A4"/>
    <w:rsid w:val="004F5AB2"/>
    <w:rsid w:val="004F624D"/>
    <w:rsid w:val="004F6461"/>
    <w:rsid w:val="004F6A9F"/>
    <w:rsid w:val="004F7C55"/>
    <w:rsid w:val="0050001C"/>
    <w:rsid w:val="0050018A"/>
    <w:rsid w:val="00500740"/>
    <w:rsid w:val="00500BB5"/>
    <w:rsid w:val="00500FC0"/>
    <w:rsid w:val="00501C41"/>
    <w:rsid w:val="00501C6D"/>
    <w:rsid w:val="005020C0"/>
    <w:rsid w:val="00502988"/>
    <w:rsid w:val="00502C1A"/>
    <w:rsid w:val="005030F7"/>
    <w:rsid w:val="00503B3B"/>
    <w:rsid w:val="00503D7A"/>
    <w:rsid w:val="00503DDE"/>
    <w:rsid w:val="00503E4E"/>
    <w:rsid w:val="0050406F"/>
    <w:rsid w:val="00505DAB"/>
    <w:rsid w:val="00506343"/>
    <w:rsid w:val="00506411"/>
    <w:rsid w:val="00506947"/>
    <w:rsid w:val="0050723F"/>
    <w:rsid w:val="005074A4"/>
    <w:rsid w:val="0050799F"/>
    <w:rsid w:val="00507ECF"/>
    <w:rsid w:val="00510464"/>
    <w:rsid w:val="00510885"/>
    <w:rsid w:val="00510D2A"/>
    <w:rsid w:val="0051115B"/>
    <w:rsid w:val="00511240"/>
    <w:rsid w:val="00511854"/>
    <w:rsid w:val="00512015"/>
    <w:rsid w:val="00512A9F"/>
    <w:rsid w:val="00512BE1"/>
    <w:rsid w:val="005134CD"/>
    <w:rsid w:val="00513616"/>
    <w:rsid w:val="0051400F"/>
    <w:rsid w:val="00514505"/>
    <w:rsid w:val="005152F7"/>
    <w:rsid w:val="00515518"/>
    <w:rsid w:val="0051586F"/>
    <w:rsid w:val="005159B1"/>
    <w:rsid w:val="005162D0"/>
    <w:rsid w:val="005164AD"/>
    <w:rsid w:val="005164FC"/>
    <w:rsid w:val="0051683F"/>
    <w:rsid w:val="00516887"/>
    <w:rsid w:val="005174CE"/>
    <w:rsid w:val="005178FC"/>
    <w:rsid w:val="00517A1F"/>
    <w:rsid w:val="00517FDC"/>
    <w:rsid w:val="005201BE"/>
    <w:rsid w:val="0052029C"/>
    <w:rsid w:val="005203D9"/>
    <w:rsid w:val="0052063F"/>
    <w:rsid w:val="00520C8C"/>
    <w:rsid w:val="00520C8F"/>
    <w:rsid w:val="0052134B"/>
    <w:rsid w:val="00521411"/>
    <w:rsid w:val="005214B8"/>
    <w:rsid w:val="00521655"/>
    <w:rsid w:val="0052181B"/>
    <w:rsid w:val="00521D3C"/>
    <w:rsid w:val="00521DA0"/>
    <w:rsid w:val="00521F7D"/>
    <w:rsid w:val="005222E2"/>
    <w:rsid w:val="0052276C"/>
    <w:rsid w:val="005236AC"/>
    <w:rsid w:val="005239D0"/>
    <w:rsid w:val="00523B41"/>
    <w:rsid w:val="00523F82"/>
    <w:rsid w:val="005240D0"/>
    <w:rsid w:val="0052473E"/>
    <w:rsid w:val="00524A99"/>
    <w:rsid w:val="00524D41"/>
    <w:rsid w:val="0052538C"/>
    <w:rsid w:val="005254DF"/>
    <w:rsid w:val="00525B4B"/>
    <w:rsid w:val="00525CB8"/>
    <w:rsid w:val="00525D7D"/>
    <w:rsid w:val="00525F93"/>
    <w:rsid w:val="00526507"/>
    <w:rsid w:val="005269D2"/>
    <w:rsid w:val="00527497"/>
    <w:rsid w:val="00527831"/>
    <w:rsid w:val="005278C9"/>
    <w:rsid w:val="00527DFF"/>
    <w:rsid w:val="00527E74"/>
    <w:rsid w:val="0053005D"/>
    <w:rsid w:val="005300F3"/>
    <w:rsid w:val="00530251"/>
    <w:rsid w:val="0053044F"/>
    <w:rsid w:val="00530EB1"/>
    <w:rsid w:val="00531056"/>
    <w:rsid w:val="00531774"/>
    <w:rsid w:val="00531AE9"/>
    <w:rsid w:val="00531FD8"/>
    <w:rsid w:val="00532666"/>
    <w:rsid w:val="005327E6"/>
    <w:rsid w:val="00533300"/>
    <w:rsid w:val="00533432"/>
    <w:rsid w:val="00533A30"/>
    <w:rsid w:val="00533CF2"/>
    <w:rsid w:val="00534805"/>
    <w:rsid w:val="00534EE1"/>
    <w:rsid w:val="0053508F"/>
    <w:rsid w:val="0053536B"/>
    <w:rsid w:val="00535A56"/>
    <w:rsid w:val="00535D1D"/>
    <w:rsid w:val="00536588"/>
    <w:rsid w:val="00536774"/>
    <w:rsid w:val="005367C7"/>
    <w:rsid w:val="00536F26"/>
    <w:rsid w:val="00537713"/>
    <w:rsid w:val="00537840"/>
    <w:rsid w:val="0053786A"/>
    <w:rsid w:val="0053788B"/>
    <w:rsid w:val="00537924"/>
    <w:rsid w:val="0053793E"/>
    <w:rsid w:val="00537D11"/>
    <w:rsid w:val="005401D3"/>
    <w:rsid w:val="00540516"/>
    <w:rsid w:val="00540918"/>
    <w:rsid w:val="00540C06"/>
    <w:rsid w:val="00540C89"/>
    <w:rsid w:val="00540F88"/>
    <w:rsid w:val="0054141A"/>
    <w:rsid w:val="00541A88"/>
    <w:rsid w:val="00541C69"/>
    <w:rsid w:val="00541D55"/>
    <w:rsid w:val="0054218F"/>
    <w:rsid w:val="0054279D"/>
    <w:rsid w:val="00542D20"/>
    <w:rsid w:val="00542EAA"/>
    <w:rsid w:val="00542F3F"/>
    <w:rsid w:val="00542F65"/>
    <w:rsid w:val="00543E81"/>
    <w:rsid w:val="00544345"/>
    <w:rsid w:val="0054441E"/>
    <w:rsid w:val="00544686"/>
    <w:rsid w:val="00544730"/>
    <w:rsid w:val="005449C5"/>
    <w:rsid w:val="00544D20"/>
    <w:rsid w:val="005450A1"/>
    <w:rsid w:val="00545727"/>
    <w:rsid w:val="00545AE6"/>
    <w:rsid w:val="005460CD"/>
    <w:rsid w:val="00546B41"/>
    <w:rsid w:val="00546EF4"/>
    <w:rsid w:val="00547BE1"/>
    <w:rsid w:val="0055075D"/>
    <w:rsid w:val="00550D65"/>
    <w:rsid w:val="0055121C"/>
    <w:rsid w:val="0055134C"/>
    <w:rsid w:val="00551807"/>
    <w:rsid w:val="00551AAF"/>
    <w:rsid w:val="005522B2"/>
    <w:rsid w:val="005529E2"/>
    <w:rsid w:val="00552A7A"/>
    <w:rsid w:val="00552CA7"/>
    <w:rsid w:val="00552E8B"/>
    <w:rsid w:val="00552F44"/>
    <w:rsid w:val="00553864"/>
    <w:rsid w:val="00553F15"/>
    <w:rsid w:val="00554588"/>
    <w:rsid w:val="00554591"/>
    <w:rsid w:val="00554782"/>
    <w:rsid w:val="00554BBB"/>
    <w:rsid w:val="00554D7F"/>
    <w:rsid w:val="00554E67"/>
    <w:rsid w:val="005555DB"/>
    <w:rsid w:val="00555911"/>
    <w:rsid w:val="00555C5F"/>
    <w:rsid w:val="0055611C"/>
    <w:rsid w:val="005571EC"/>
    <w:rsid w:val="005576C4"/>
    <w:rsid w:val="00557E3B"/>
    <w:rsid w:val="0056003B"/>
    <w:rsid w:val="005602C9"/>
    <w:rsid w:val="005606B3"/>
    <w:rsid w:val="0056088F"/>
    <w:rsid w:val="005610D3"/>
    <w:rsid w:val="005612CC"/>
    <w:rsid w:val="00561513"/>
    <w:rsid w:val="00561E47"/>
    <w:rsid w:val="00561F50"/>
    <w:rsid w:val="00562D85"/>
    <w:rsid w:val="0056352D"/>
    <w:rsid w:val="00563DC8"/>
    <w:rsid w:val="00564001"/>
    <w:rsid w:val="005642D9"/>
    <w:rsid w:val="005648F2"/>
    <w:rsid w:val="005649D6"/>
    <w:rsid w:val="005649D7"/>
    <w:rsid w:val="005658F6"/>
    <w:rsid w:val="00566954"/>
    <w:rsid w:val="005670EC"/>
    <w:rsid w:val="005671E3"/>
    <w:rsid w:val="005676DD"/>
    <w:rsid w:val="00567CBC"/>
    <w:rsid w:val="00567CDC"/>
    <w:rsid w:val="00567E8E"/>
    <w:rsid w:val="0057033A"/>
    <w:rsid w:val="005704AD"/>
    <w:rsid w:val="00571083"/>
    <w:rsid w:val="0057124E"/>
    <w:rsid w:val="00571609"/>
    <w:rsid w:val="005719D0"/>
    <w:rsid w:val="00571B2A"/>
    <w:rsid w:val="00572027"/>
    <w:rsid w:val="005720A5"/>
    <w:rsid w:val="0057251B"/>
    <w:rsid w:val="0057264C"/>
    <w:rsid w:val="00572E1F"/>
    <w:rsid w:val="00573398"/>
    <w:rsid w:val="00573931"/>
    <w:rsid w:val="00573C6C"/>
    <w:rsid w:val="00573CD8"/>
    <w:rsid w:val="00573E33"/>
    <w:rsid w:val="00574111"/>
    <w:rsid w:val="00575045"/>
    <w:rsid w:val="00575216"/>
    <w:rsid w:val="00575C11"/>
    <w:rsid w:val="00576038"/>
    <w:rsid w:val="005763A4"/>
    <w:rsid w:val="00576480"/>
    <w:rsid w:val="0057693A"/>
    <w:rsid w:val="00577284"/>
    <w:rsid w:val="0057736C"/>
    <w:rsid w:val="00577770"/>
    <w:rsid w:val="005803E2"/>
    <w:rsid w:val="005805BC"/>
    <w:rsid w:val="005808F4"/>
    <w:rsid w:val="00580F29"/>
    <w:rsid w:val="005816B0"/>
    <w:rsid w:val="0058267D"/>
    <w:rsid w:val="005829C6"/>
    <w:rsid w:val="00582A92"/>
    <w:rsid w:val="00582AB0"/>
    <w:rsid w:val="00582FDE"/>
    <w:rsid w:val="00583757"/>
    <w:rsid w:val="00583791"/>
    <w:rsid w:val="00585AF2"/>
    <w:rsid w:val="00585C99"/>
    <w:rsid w:val="00585CA3"/>
    <w:rsid w:val="00585EE1"/>
    <w:rsid w:val="00586A9A"/>
    <w:rsid w:val="00586CB4"/>
    <w:rsid w:val="00587721"/>
    <w:rsid w:val="00587A90"/>
    <w:rsid w:val="00587CBE"/>
    <w:rsid w:val="00587F09"/>
    <w:rsid w:val="005901AC"/>
    <w:rsid w:val="00590527"/>
    <w:rsid w:val="005905C7"/>
    <w:rsid w:val="00590FB0"/>
    <w:rsid w:val="005913AF"/>
    <w:rsid w:val="005920F0"/>
    <w:rsid w:val="00592C99"/>
    <w:rsid w:val="00592ECF"/>
    <w:rsid w:val="005930A2"/>
    <w:rsid w:val="0059316B"/>
    <w:rsid w:val="00593223"/>
    <w:rsid w:val="00593D57"/>
    <w:rsid w:val="00593D7D"/>
    <w:rsid w:val="0059401B"/>
    <w:rsid w:val="005944A6"/>
    <w:rsid w:val="00594547"/>
    <w:rsid w:val="00594643"/>
    <w:rsid w:val="0059465F"/>
    <w:rsid w:val="00594880"/>
    <w:rsid w:val="0059556C"/>
    <w:rsid w:val="005957B8"/>
    <w:rsid w:val="00595C62"/>
    <w:rsid w:val="00596489"/>
    <w:rsid w:val="0059691D"/>
    <w:rsid w:val="00597773"/>
    <w:rsid w:val="00597C81"/>
    <w:rsid w:val="00597E04"/>
    <w:rsid w:val="005A073D"/>
    <w:rsid w:val="005A087E"/>
    <w:rsid w:val="005A09C8"/>
    <w:rsid w:val="005A0BD1"/>
    <w:rsid w:val="005A0D6F"/>
    <w:rsid w:val="005A161D"/>
    <w:rsid w:val="005A17F6"/>
    <w:rsid w:val="005A1FAA"/>
    <w:rsid w:val="005A2789"/>
    <w:rsid w:val="005A32F2"/>
    <w:rsid w:val="005A3869"/>
    <w:rsid w:val="005A3928"/>
    <w:rsid w:val="005A39F3"/>
    <w:rsid w:val="005A4276"/>
    <w:rsid w:val="005A4989"/>
    <w:rsid w:val="005A4E1D"/>
    <w:rsid w:val="005A53ED"/>
    <w:rsid w:val="005A56D3"/>
    <w:rsid w:val="005A5E08"/>
    <w:rsid w:val="005A62AB"/>
    <w:rsid w:val="005A62DE"/>
    <w:rsid w:val="005A67DF"/>
    <w:rsid w:val="005A6841"/>
    <w:rsid w:val="005A68EC"/>
    <w:rsid w:val="005A6D9C"/>
    <w:rsid w:val="005A6E3F"/>
    <w:rsid w:val="005A718B"/>
    <w:rsid w:val="005A740A"/>
    <w:rsid w:val="005A759A"/>
    <w:rsid w:val="005B02AC"/>
    <w:rsid w:val="005B0CBD"/>
    <w:rsid w:val="005B0D23"/>
    <w:rsid w:val="005B11CD"/>
    <w:rsid w:val="005B1390"/>
    <w:rsid w:val="005B15EE"/>
    <w:rsid w:val="005B1883"/>
    <w:rsid w:val="005B1908"/>
    <w:rsid w:val="005B1A70"/>
    <w:rsid w:val="005B1DF4"/>
    <w:rsid w:val="005B2DA9"/>
    <w:rsid w:val="005B2EF7"/>
    <w:rsid w:val="005B33B5"/>
    <w:rsid w:val="005B36E9"/>
    <w:rsid w:val="005B3BAA"/>
    <w:rsid w:val="005B3D3A"/>
    <w:rsid w:val="005B3E3C"/>
    <w:rsid w:val="005B43F7"/>
    <w:rsid w:val="005B4457"/>
    <w:rsid w:val="005B4819"/>
    <w:rsid w:val="005B4A94"/>
    <w:rsid w:val="005B4D14"/>
    <w:rsid w:val="005B4F1B"/>
    <w:rsid w:val="005B6595"/>
    <w:rsid w:val="005B681F"/>
    <w:rsid w:val="005B6821"/>
    <w:rsid w:val="005B69C2"/>
    <w:rsid w:val="005B77D0"/>
    <w:rsid w:val="005C0364"/>
    <w:rsid w:val="005C0802"/>
    <w:rsid w:val="005C155B"/>
    <w:rsid w:val="005C18C1"/>
    <w:rsid w:val="005C1A95"/>
    <w:rsid w:val="005C217A"/>
    <w:rsid w:val="005C23CE"/>
    <w:rsid w:val="005C27E3"/>
    <w:rsid w:val="005C2C95"/>
    <w:rsid w:val="005C33A7"/>
    <w:rsid w:val="005C3566"/>
    <w:rsid w:val="005C35CB"/>
    <w:rsid w:val="005C3767"/>
    <w:rsid w:val="005C3A21"/>
    <w:rsid w:val="005C3BA2"/>
    <w:rsid w:val="005C3F90"/>
    <w:rsid w:val="005C4025"/>
    <w:rsid w:val="005C435D"/>
    <w:rsid w:val="005C47EE"/>
    <w:rsid w:val="005C4CEE"/>
    <w:rsid w:val="005C52CB"/>
    <w:rsid w:val="005C595B"/>
    <w:rsid w:val="005C6AA4"/>
    <w:rsid w:val="005C6D67"/>
    <w:rsid w:val="005C7C4F"/>
    <w:rsid w:val="005D08B2"/>
    <w:rsid w:val="005D0C0A"/>
    <w:rsid w:val="005D0D22"/>
    <w:rsid w:val="005D150E"/>
    <w:rsid w:val="005D170E"/>
    <w:rsid w:val="005D17E3"/>
    <w:rsid w:val="005D1FFD"/>
    <w:rsid w:val="005D2280"/>
    <w:rsid w:val="005D2C74"/>
    <w:rsid w:val="005D388A"/>
    <w:rsid w:val="005D3C2E"/>
    <w:rsid w:val="005D4402"/>
    <w:rsid w:val="005D46D8"/>
    <w:rsid w:val="005D4893"/>
    <w:rsid w:val="005D4D71"/>
    <w:rsid w:val="005D4D9C"/>
    <w:rsid w:val="005D51B5"/>
    <w:rsid w:val="005D551E"/>
    <w:rsid w:val="005D5C4B"/>
    <w:rsid w:val="005D68E9"/>
    <w:rsid w:val="005D6FCE"/>
    <w:rsid w:val="005D7668"/>
    <w:rsid w:val="005D7943"/>
    <w:rsid w:val="005D7CAA"/>
    <w:rsid w:val="005D7EC0"/>
    <w:rsid w:val="005D7FED"/>
    <w:rsid w:val="005E0223"/>
    <w:rsid w:val="005E0754"/>
    <w:rsid w:val="005E0E39"/>
    <w:rsid w:val="005E108F"/>
    <w:rsid w:val="005E11FE"/>
    <w:rsid w:val="005E14D7"/>
    <w:rsid w:val="005E411E"/>
    <w:rsid w:val="005E43A3"/>
    <w:rsid w:val="005E4635"/>
    <w:rsid w:val="005E5676"/>
    <w:rsid w:val="005E5AA5"/>
    <w:rsid w:val="005E5DB9"/>
    <w:rsid w:val="005E608D"/>
    <w:rsid w:val="005E619C"/>
    <w:rsid w:val="005E62A9"/>
    <w:rsid w:val="005E69DD"/>
    <w:rsid w:val="005E6C3F"/>
    <w:rsid w:val="005E6E99"/>
    <w:rsid w:val="005F04AB"/>
    <w:rsid w:val="005F0993"/>
    <w:rsid w:val="005F1658"/>
    <w:rsid w:val="005F16A0"/>
    <w:rsid w:val="005F2056"/>
    <w:rsid w:val="005F22F4"/>
    <w:rsid w:val="005F2F94"/>
    <w:rsid w:val="005F3474"/>
    <w:rsid w:val="005F37FB"/>
    <w:rsid w:val="005F3B1F"/>
    <w:rsid w:val="005F3F36"/>
    <w:rsid w:val="005F4451"/>
    <w:rsid w:val="005F44B0"/>
    <w:rsid w:val="005F464F"/>
    <w:rsid w:val="005F4839"/>
    <w:rsid w:val="005F4B58"/>
    <w:rsid w:val="005F4B82"/>
    <w:rsid w:val="005F507A"/>
    <w:rsid w:val="005F51C6"/>
    <w:rsid w:val="005F6B9B"/>
    <w:rsid w:val="005F6C46"/>
    <w:rsid w:val="005F6D5F"/>
    <w:rsid w:val="005F6F28"/>
    <w:rsid w:val="005F7BBA"/>
    <w:rsid w:val="006000A0"/>
    <w:rsid w:val="006003DE"/>
    <w:rsid w:val="00600AE4"/>
    <w:rsid w:val="0060156E"/>
    <w:rsid w:val="00601E71"/>
    <w:rsid w:val="00601FE0"/>
    <w:rsid w:val="006025E7"/>
    <w:rsid w:val="0060280A"/>
    <w:rsid w:val="006030DB"/>
    <w:rsid w:val="00603332"/>
    <w:rsid w:val="006033AB"/>
    <w:rsid w:val="006039C4"/>
    <w:rsid w:val="00603FBF"/>
    <w:rsid w:val="006043F0"/>
    <w:rsid w:val="006046D0"/>
    <w:rsid w:val="00604939"/>
    <w:rsid w:val="00604C82"/>
    <w:rsid w:val="006051A9"/>
    <w:rsid w:val="006054CA"/>
    <w:rsid w:val="00605811"/>
    <w:rsid w:val="00605DC2"/>
    <w:rsid w:val="00605E3D"/>
    <w:rsid w:val="0060681B"/>
    <w:rsid w:val="00606C27"/>
    <w:rsid w:val="00607680"/>
    <w:rsid w:val="006102A4"/>
    <w:rsid w:val="00610503"/>
    <w:rsid w:val="00610C5C"/>
    <w:rsid w:val="0061129C"/>
    <w:rsid w:val="00611B3C"/>
    <w:rsid w:val="00611ED2"/>
    <w:rsid w:val="00612AE2"/>
    <w:rsid w:val="00612E84"/>
    <w:rsid w:val="006133F5"/>
    <w:rsid w:val="00613704"/>
    <w:rsid w:val="00613D1B"/>
    <w:rsid w:val="0061406E"/>
    <w:rsid w:val="00614242"/>
    <w:rsid w:val="0061425F"/>
    <w:rsid w:val="0061471F"/>
    <w:rsid w:val="0061490E"/>
    <w:rsid w:val="00614D94"/>
    <w:rsid w:val="00614ECF"/>
    <w:rsid w:val="00615A95"/>
    <w:rsid w:val="006161A3"/>
    <w:rsid w:val="00616241"/>
    <w:rsid w:val="006162F5"/>
    <w:rsid w:val="00617519"/>
    <w:rsid w:val="00617987"/>
    <w:rsid w:val="00617D69"/>
    <w:rsid w:val="0062062D"/>
    <w:rsid w:val="0062094E"/>
    <w:rsid w:val="00620A15"/>
    <w:rsid w:val="00620CD6"/>
    <w:rsid w:val="0062119E"/>
    <w:rsid w:val="00621302"/>
    <w:rsid w:val="0062224D"/>
    <w:rsid w:val="00622C75"/>
    <w:rsid w:val="006237C7"/>
    <w:rsid w:val="0062396D"/>
    <w:rsid w:val="00623F40"/>
    <w:rsid w:val="00624ABD"/>
    <w:rsid w:val="00624F16"/>
    <w:rsid w:val="00625B71"/>
    <w:rsid w:val="00625CF4"/>
    <w:rsid w:val="00627906"/>
    <w:rsid w:val="00627B6C"/>
    <w:rsid w:val="00627C6D"/>
    <w:rsid w:val="00627CAA"/>
    <w:rsid w:val="00630223"/>
    <w:rsid w:val="00630809"/>
    <w:rsid w:val="006311DF"/>
    <w:rsid w:val="00631947"/>
    <w:rsid w:val="00631B83"/>
    <w:rsid w:val="00631C9E"/>
    <w:rsid w:val="00631D9C"/>
    <w:rsid w:val="00632179"/>
    <w:rsid w:val="00632C9B"/>
    <w:rsid w:val="00632E3E"/>
    <w:rsid w:val="006333AE"/>
    <w:rsid w:val="006336C8"/>
    <w:rsid w:val="006338C8"/>
    <w:rsid w:val="00633ADA"/>
    <w:rsid w:val="00633FC4"/>
    <w:rsid w:val="0063419F"/>
    <w:rsid w:val="006342A5"/>
    <w:rsid w:val="006344BD"/>
    <w:rsid w:val="00634B49"/>
    <w:rsid w:val="0063547D"/>
    <w:rsid w:val="006355F3"/>
    <w:rsid w:val="00635765"/>
    <w:rsid w:val="00635925"/>
    <w:rsid w:val="00635D7A"/>
    <w:rsid w:val="00635DC5"/>
    <w:rsid w:val="0063643B"/>
    <w:rsid w:val="00636A22"/>
    <w:rsid w:val="00636C2A"/>
    <w:rsid w:val="0063705C"/>
    <w:rsid w:val="0063714E"/>
    <w:rsid w:val="00637404"/>
    <w:rsid w:val="0064037F"/>
    <w:rsid w:val="00640D2C"/>
    <w:rsid w:val="00640D8C"/>
    <w:rsid w:val="00640E2A"/>
    <w:rsid w:val="006415D3"/>
    <w:rsid w:val="006417A4"/>
    <w:rsid w:val="00641D27"/>
    <w:rsid w:val="006424E2"/>
    <w:rsid w:val="00642D48"/>
    <w:rsid w:val="0064372B"/>
    <w:rsid w:val="006437A5"/>
    <w:rsid w:val="0064393C"/>
    <w:rsid w:val="00643A12"/>
    <w:rsid w:val="00643E2A"/>
    <w:rsid w:val="006443E1"/>
    <w:rsid w:val="00644E9C"/>
    <w:rsid w:val="00645177"/>
    <w:rsid w:val="00645539"/>
    <w:rsid w:val="0064610A"/>
    <w:rsid w:val="0064615B"/>
    <w:rsid w:val="0064654B"/>
    <w:rsid w:val="00646AC6"/>
    <w:rsid w:val="00646CB2"/>
    <w:rsid w:val="00647782"/>
    <w:rsid w:val="00647D86"/>
    <w:rsid w:val="006500AA"/>
    <w:rsid w:val="006501B3"/>
    <w:rsid w:val="00650838"/>
    <w:rsid w:val="00650BFA"/>
    <w:rsid w:val="00650EA9"/>
    <w:rsid w:val="0065107A"/>
    <w:rsid w:val="0065270C"/>
    <w:rsid w:val="00652733"/>
    <w:rsid w:val="00652E85"/>
    <w:rsid w:val="00653502"/>
    <w:rsid w:val="00653A6E"/>
    <w:rsid w:val="00654007"/>
    <w:rsid w:val="00654020"/>
    <w:rsid w:val="00654390"/>
    <w:rsid w:val="006544EB"/>
    <w:rsid w:val="0065467F"/>
    <w:rsid w:val="006546EA"/>
    <w:rsid w:val="00655212"/>
    <w:rsid w:val="0065579D"/>
    <w:rsid w:val="0065599E"/>
    <w:rsid w:val="00655AD9"/>
    <w:rsid w:val="00655E83"/>
    <w:rsid w:val="00655E97"/>
    <w:rsid w:val="006564B0"/>
    <w:rsid w:val="00657251"/>
    <w:rsid w:val="00657340"/>
    <w:rsid w:val="0065745E"/>
    <w:rsid w:val="00657AF5"/>
    <w:rsid w:val="00657B67"/>
    <w:rsid w:val="00657E63"/>
    <w:rsid w:val="00660433"/>
    <w:rsid w:val="00660436"/>
    <w:rsid w:val="00660975"/>
    <w:rsid w:val="006610A0"/>
    <w:rsid w:val="0066159B"/>
    <w:rsid w:val="00661676"/>
    <w:rsid w:val="00661B7D"/>
    <w:rsid w:val="00661DCF"/>
    <w:rsid w:val="00662457"/>
    <w:rsid w:val="00662786"/>
    <w:rsid w:val="006634FA"/>
    <w:rsid w:val="00663562"/>
    <w:rsid w:val="00663B2D"/>
    <w:rsid w:val="00664DFC"/>
    <w:rsid w:val="0066514D"/>
    <w:rsid w:val="006651AF"/>
    <w:rsid w:val="00666485"/>
    <w:rsid w:val="00666846"/>
    <w:rsid w:val="00666A5E"/>
    <w:rsid w:val="00666E9B"/>
    <w:rsid w:val="006673F4"/>
    <w:rsid w:val="006674DF"/>
    <w:rsid w:val="00667570"/>
    <w:rsid w:val="00667C96"/>
    <w:rsid w:val="00667CAF"/>
    <w:rsid w:val="00667E60"/>
    <w:rsid w:val="00670457"/>
    <w:rsid w:val="00670AFC"/>
    <w:rsid w:val="00671AC1"/>
    <w:rsid w:val="00671C93"/>
    <w:rsid w:val="006723F0"/>
    <w:rsid w:val="0067270E"/>
    <w:rsid w:val="00674245"/>
    <w:rsid w:val="00674B58"/>
    <w:rsid w:val="00674B59"/>
    <w:rsid w:val="00675219"/>
    <w:rsid w:val="006754F8"/>
    <w:rsid w:val="00676011"/>
    <w:rsid w:val="00676855"/>
    <w:rsid w:val="006770BC"/>
    <w:rsid w:val="00677267"/>
    <w:rsid w:val="00677C4D"/>
    <w:rsid w:val="006803DC"/>
    <w:rsid w:val="00680E17"/>
    <w:rsid w:val="006811C8"/>
    <w:rsid w:val="00681AB8"/>
    <w:rsid w:val="00681E1B"/>
    <w:rsid w:val="006821D7"/>
    <w:rsid w:val="0068228B"/>
    <w:rsid w:val="0068246A"/>
    <w:rsid w:val="00684615"/>
    <w:rsid w:val="00684D17"/>
    <w:rsid w:val="00684EB2"/>
    <w:rsid w:val="00685034"/>
    <w:rsid w:val="00685425"/>
    <w:rsid w:val="006858F1"/>
    <w:rsid w:val="00685EA9"/>
    <w:rsid w:val="00685F15"/>
    <w:rsid w:val="00685F78"/>
    <w:rsid w:val="00686B04"/>
    <w:rsid w:val="00687182"/>
    <w:rsid w:val="0068740C"/>
    <w:rsid w:val="00687706"/>
    <w:rsid w:val="00690801"/>
    <w:rsid w:val="00690B1D"/>
    <w:rsid w:val="00691009"/>
    <w:rsid w:val="00691461"/>
    <w:rsid w:val="00691938"/>
    <w:rsid w:val="0069216A"/>
    <w:rsid w:val="006921AB"/>
    <w:rsid w:val="006922EF"/>
    <w:rsid w:val="0069298A"/>
    <w:rsid w:val="00693A67"/>
    <w:rsid w:val="00693ACE"/>
    <w:rsid w:val="006942B5"/>
    <w:rsid w:val="00694E26"/>
    <w:rsid w:val="0069518F"/>
    <w:rsid w:val="0069533A"/>
    <w:rsid w:val="00695B85"/>
    <w:rsid w:val="00695BF4"/>
    <w:rsid w:val="00695DDF"/>
    <w:rsid w:val="00696151"/>
    <w:rsid w:val="00696405"/>
    <w:rsid w:val="00696450"/>
    <w:rsid w:val="006964D3"/>
    <w:rsid w:val="0069692E"/>
    <w:rsid w:val="00696C68"/>
    <w:rsid w:val="00696FB1"/>
    <w:rsid w:val="0069709C"/>
    <w:rsid w:val="0069727F"/>
    <w:rsid w:val="0069757C"/>
    <w:rsid w:val="00697A86"/>
    <w:rsid w:val="00697B47"/>
    <w:rsid w:val="00697E64"/>
    <w:rsid w:val="006A0574"/>
    <w:rsid w:val="006A0BEC"/>
    <w:rsid w:val="006A17DE"/>
    <w:rsid w:val="006A1C38"/>
    <w:rsid w:val="006A1C8C"/>
    <w:rsid w:val="006A2A86"/>
    <w:rsid w:val="006A2DD5"/>
    <w:rsid w:val="006A2F51"/>
    <w:rsid w:val="006A3BCB"/>
    <w:rsid w:val="006A4623"/>
    <w:rsid w:val="006A4A79"/>
    <w:rsid w:val="006A4FF6"/>
    <w:rsid w:val="006A54C9"/>
    <w:rsid w:val="006A598D"/>
    <w:rsid w:val="006A5B81"/>
    <w:rsid w:val="006A5F98"/>
    <w:rsid w:val="006A6C68"/>
    <w:rsid w:val="006A72EC"/>
    <w:rsid w:val="006A7316"/>
    <w:rsid w:val="006A7CA2"/>
    <w:rsid w:val="006B00C5"/>
    <w:rsid w:val="006B04FA"/>
    <w:rsid w:val="006B140D"/>
    <w:rsid w:val="006B1A02"/>
    <w:rsid w:val="006B1AFC"/>
    <w:rsid w:val="006B1CCB"/>
    <w:rsid w:val="006B21A2"/>
    <w:rsid w:val="006B2BC0"/>
    <w:rsid w:val="006B2D34"/>
    <w:rsid w:val="006B332D"/>
    <w:rsid w:val="006B344D"/>
    <w:rsid w:val="006B3CA2"/>
    <w:rsid w:val="006B41A2"/>
    <w:rsid w:val="006B4B20"/>
    <w:rsid w:val="006B4B25"/>
    <w:rsid w:val="006B4FA2"/>
    <w:rsid w:val="006B514F"/>
    <w:rsid w:val="006B549A"/>
    <w:rsid w:val="006B5C52"/>
    <w:rsid w:val="006B602B"/>
    <w:rsid w:val="006B7296"/>
    <w:rsid w:val="006B7683"/>
    <w:rsid w:val="006B7A2B"/>
    <w:rsid w:val="006B7ACD"/>
    <w:rsid w:val="006B7BE4"/>
    <w:rsid w:val="006B7CA8"/>
    <w:rsid w:val="006B7D2E"/>
    <w:rsid w:val="006B7DAD"/>
    <w:rsid w:val="006C018B"/>
    <w:rsid w:val="006C0583"/>
    <w:rsid w:val="006C11A2"/>
    <w:rsid w:val="006C163F"/>
    <w:rsid w:val="006C1881"/>
    <w:rsid w:val="006C1A8F"/>
    <w:rsid w:val="006C26C1"/>
    <w:rsid w:val="006C2992"/>
    <w:rsid w:val="006C2B39"/>
    <w:rsid w:val="006C2BB6"/>
    <w:rsid w:val="006C2BD0"/>
    <w:rsid w:val="006C2EED"/>
    <w:rsid w:val="006C327E"/>
    <w:rsid w:val="006C34F4"/>
    <w:rsid w:val="006C3E9E"/>
    <w:rsid w:val="006C40C3"/>
    <w:rsid w:val="006C452E"/>
    <w:rsid w:val="006C4A03"/>
    <w:rsid w:val="006C546A"/>
    <w:rsid w:val="006C569A"/>
    <w:rsid w:val="006C5A34"/>
    <w:rsid w:val="006C5CE8"/>
    <w:rsid w:val="006C5FAD"/>
    <w:rsid w:val="006C60AF"/>
    <w:rsid w:val="006C64BC"/>
    <w:rsid w:val="006C7030"/>
    <w:rsid w:val="006C71CC"/>
    <w:rsid w:val="006C72E5"/>
    <w:rsid w:val="006C76C6"/>
    <w:rsid w:val="006C77A2"/>
    <w:rsid w:val="006C7ADE"/>
    <w:rsid w:val="006C7F3A"/>
    <w:rsid w:val="006D05F0"/>
    <w:rsid w:val="006D07C9"/>
    <w:rsid w:val="006D088E"/>
    <w:rsid w:val="006D0D41"/>
    <w:rsid w:val="006D0D63"/>
    <w:rsid w:val="006D0D6A"/>
    <w:rsid w:val="006D1344"/>
    <w:rsid w:val="006D2376"/>
    <w:rsid w:val="006D2659"/>
    <w:rsid w:val="006D3016"/>
    <w:rsid w:val="006D399B"/>
    <w:rsid w:val="006D39D9"/>
    <w:rsid w:val="006D3F3E"/>
    <w:rsid w:val="006D4318"/>
    <w:rsid w:val="006D52B2"/>
    <w:rsid w:val="006D55AC"/>
    <w:rsid w:val="006D6202"/>
    <w:rsid w:val="006D6400"/>
    <w:rsid w:val="006D6484"/>
    <w:rsid w:val="006D678F"/>
    <w:rsid w:val="006D6828"/>
    <w:rsid w:val="006D6A78"/>
    <w:rsid w:val="006D6C35"/>
    <w:rsid w:val="006D6E98"/>
    <w:rsid w:val="006D70BA"/>
    <w:rsid w:val="006D7183"/>
    <w:rsid w:val="006D74CC"/>
    <w:rsid w:val="006D756E"/>
    <w:rsid w:val="006D75CC"/>
    <w:rsid w:val="006D7B50"/>
    <w:rsid w:val="006D7C58"/>
    <w:rsid w:val="006E00BA"/>
    <w:rsid w:val="006E059F"/>
    <w:rsid w:val="006E062B"/>
    <w:rsid w:val="006E0887"/>
    <w:rsid w:val="006E18BA"/>
    <w:rsid w:val="006E1C11"/>
    <w:rsid w:val="006E1CDB"/>
    <w:rsid w:val="006E201A"/>
    <w:rsid w:val="006E2587"/>
    <w:rsid w:val="006E29CA"/>
    <w:rsid w:val="006E3AD1"/>
    <w:rsid w:val="006E45E9"/>
    <w:rsid w:val="006E46EB"/>
    <w:rsid w:val="006E4FD6"/>
    <w:rsid w:val="006E5583"/>
    <w:rsid w:val="006E59A8"/>
    <w:rsid w:val="006E5C03"/>
    <w:rsid w:val="006E5C95"/>
    <w:rsid w:val="006E6925"/>
    <w:rsid w:val="006E7717"/>
    <w:rsid w:val="006E7C96"/>
    <w:rsid w:val="006E7E15"/>
    <w:rsid w:val="006F0147"/>
    <w:rsid w:val="006F0646"/>
    <w:rsid w:val="006F1546"/>
    <w:rsid w:val="006F26CD"/>
    <w:rsid w:val="006F26D6"/>
    <w:rsid w:val="006F27A6"/>
    <w:rsid w:val="006F2A31"/>
    <w:rsid w:val="006F30B0"/>
    <w:rsid w:val="006F333B"/>
    <w:rsid w:val="006F3860"/>
    <w:rsid w:val="006F3ACA"/>
    <w:rsid w:val="006F4298"/>
    <w:rsid w:val="006F48FD"/>
    <w:rsid w:val="006F54C1"/>
    <w:rsid w:val="006F58BD"/>
    <w:rsid w:val="006F682D"/>
    <w:rsid w:val="006F6924"/>
    <w:rsid w:val="006F6B76"/>
    <w:rsid w:val="006F6C30"/>
    <w:rsid w:val="006F6F07"/>
    <w:rsid w:val="006F7033"/>
    <w:rsid w:val="006F7A99"/>
    <w:rsid w:val="006F7FAD"/>
    <w:rsid w:val="00700048"/>
    <w:rsid w:val="007000C4"/>
    <w:rsid w:val="00700BC1"/>
    <w:rsid w:val="00700C70"/>
    <w:rsid w:val="00700F2C"/>
    <w:rsid w:val="007015AF"/>
    <w:rsid w:val="007019C3"/>
    <w:rsid w:val="00701A05"/>
    <w:rsid w:val="00701CE9"/>
    <w:rsid w:val="007021A1"/>
    <w:rsid w:val="00702955"/>
    <w:rsid w:val="007029AA"/>
    <w:rsid w:val="00702D16"/>
    <w:rsid w:val="00702F07"/>
    <w:rsid w:val="007032D9"/>
    <w:rsid w:val="0070365F"/>
    <w:rsid w:val="00703901"/>
    <w:rsid w:val="00703A1D"/>
    <w:rsid w:val="00704788"/>
    <w:rsid w:val="00704792"/>
    <w:rsid w:val="00704F84"/>
    <w:rsid w:val="007052B4"/>
    <w:rsid w:val="007054DD"/>
    <w:rsid w:val="00705725"/>
    <w:rsid w:val="007057AB"/>
    <w:rsid w:val="00705F53"/>
    <w:rsid w:val="007063DF"/>
    <w:rsid w:val="00706B9C"/>
    <w:rsid w:val="007072B2"/>
    <w:rsid w:val="007073FE"/>
    <w:rsid w:val="00707CFB"/>
    <w:rsid w:val="00710486"/>
    <w:rsid w:val="0071059D"/>
    <w:rsid w:val="007109AD"/>
    <w:rsid w:val="0071277E"/>
    <w:rsid w:val="00713102"/>
    <w:rsid w:val="00713745"/>
    <w:rsid w:val="007139FC"/>
    <w:rsid w:val="00713A6C"/>
    <w:rsid w:val="00713CDB"/>
    <w:rsid w:val="00714CD8"/>
    <w:rsid w:val="00714D5D"/>
    <w:rsid w:val="00715699"/>
    <w:rsid w:val="00715EC8"/>
    <w:rsid w:val="007163A8"/>
    <w:rsid w:val="007166AC"/>
    <w:rsid w:val="00716A0C"/>
    <w:rsid w:val="00716CB0"/>
    <w:rsid w:val="00717452"/>
    <w:rsid w:val="007179BE"/>
    <w:rsid w:val="00720007"/>
    <w:rsid w:val="00720B5E"/>
    <w:rsid w:val="00720B99"/>
    <w:rsid w:val="00721CAF"/>
    <w:rsid w:val="00721CBF"/>
    <w:rsid w:val="0072239C"/>
    <w:rsid w:val="007229E6"/>
    <w:rsid w:val="00722EFE"/>
    <w:rsid w:val="0072369F"/>
    <w:rsid w:val="00723BA9"/>
    <w:rsid w:val="00724DB5"/>
    <w:rsid w:val="00725D3E"/>
    <w:rsid w:val="0072770D"/>
    <w:rsid w:val="00727CB2"/>
    <w:rsid w:val="0073042B"/>
    <w:rsid w:val="00730626"/>
    <w:rsid w:val="00730697"/>
    <w:rsid w:val="00731C5F"/>
    <w:rsid w:val="0073202C"/>
    <w:rsid w:val="007327DB"/>
    <w:rsid w:val="00732A6D"/>
    <w:rsid w:val="00732B8D"/>
    <w:rsid w:val="00732DB9"/>
    <w:rsid w:val="007331F0"/>
    <w:rsid w:val="00734513"/>
    <w:rsid w:val="00734521"/>
    <w:rsid w:val="00734851"/>
    <w:rsid w:val="00734AFE"/>
    <w:rsid w:val="00734CCF"/>
    <w:rsid w:val="00734D5B"/>
    <w:rsid w:val="00734DB8"/>
    <w:rsid w:val="00735044"/>
    <w:rsid w:val="007356BC"/>
    <w:rsid w:val="0073727F"/>
    <w:rsid w:val="00737683"/>
    <w:rsid w:val="00737C17"/>
    <w:rsid w:val="00737C3E"/>
    <w:rsid w:val="00737DC1"/>
    <w:rsid w:val="00740607"/>
    <w:rsid w:val="00740658"/>
    <w:rsid w:val="00740A6A"/>
    <w:rsid w:val="00740CA8"/>
    <w:rsid w:val="00740E0F"/>
    <w:rsid w:val="00740F46"/>
    <w:rsid w:val="00740FCB"/>
    <w:rsid w:val="00741663"/>
    <w:rsid w:val="00742387"/>
    <w:rsid w:val="00742524"/>
    <w:rsid w:val="00742DB4"/>
    <w:rsid w:val="00743CD1"/>
    <w:rsid w:val="00743D31"/>
    <w:rsid w:val="00743EED"/>
    <w:rsid w:val="00743F3C"/>
    <w:rsid w:val="00744705"/>
    <w:rsid w:val="00744C14"/>
    <w:rsid w:val="0074529E"/>
    <w:rsid w:val="007455F9"/>
    <w:rsid w:val="00745640"/>
    <w:rsid w:val="0074672A"/>
    <w:rsid w:val="00746815"/>
    <w:rsid w:val="00746838"/>
    <w:rsid w:val="00746EEE"/>
    <w:rsid w:val="00747760"/>
    <w:rsid w:val="00750156"/>
    <w:rsid w:val="00750209"/>
    <w:rsid w:val="00750D40"/>
    <w:rsid w:val="00750DB3"/>
    <w:rsid w:val="007510E3"/>
    <w:rsid w:val="00751507"/>
    <w:rsid w:val="007516A1"/>
    <w:rsid w:val="00752216"/>
    <w:rsid w:val="0075274F"/>
    <w:rsid w:val="00752ED0"/>
    <w:rsid w:val="0075334C"/>
    <w:rsid w:val="007538C3"/>
    <w:rsid w:val="00753C10"/>
    <w:rsid w:val="00753CEC"/>
    <w:rsid w:val="0075419C"/>
    <w:rsid w:val="007542D1"/>
    <w:rsid w:val="00754AAF"/>
    <w:rsid w:val="0075500E"/>
    <w:rsid w:val="00755266"/>
    <w:rsid w:val="00755844"/>
    <w:rsid w:val="00755A44"/>
    <w:rsid w:val="00755B54"/>
    <w:rsid w:val="00755F42"/>
    <w:rsid w:val="00755F58"/>
    <w:rsid w:val="00756A2F"/>
    <w:rsid w:val="00756F0A"/>
    <w:rsid w:val="0076054E"/>
    <w:rsid w:val="007605C6"/>
    <w:rsid w:val="0076065C"/>
    <w:rsid w:val="007619AE"/>
    <w:rsid w:val="00761DEC"/>
    <w:rsid w:val="00761FDD"/>
    <w:rsid w:val="00762139"/>
    <w:rsid w:val="0076260F"/>
    <w:rsid w:val="00762D8D"/>
    <w:rsid w:val="00763535"/>
    <w:rsid w:val="007636AF"/>
    <w:rsid w:val="007642F7"/>
    <w:rsid w:val="00764453"/>
    <w:rsid w:val="00764518"/>
    <w:rsid w:val="0076487D"/>
    <w:rsid w:val="007649FD"/>
    <w:rsid w:val="007650D9"/>
    <w:rsid w:val="0076574A"/>
    <w:rsid w:val="007658C0"/>
    <w:rsid w:val="0076677C"/>
    <w:rsid w:val="00767328"/>
    <w:rsid w:val="0076737B"/>
    <w:rsid w:val="00770088"/>
    <w:rsid w:val="00770B6C"/>
    <w:rsid w:val="00770F83"/>
    <w:rsid w:val="00771432"/>
    <w:rsid w:val="0077199F"/>
    <w:rsid w:val="007719B9"/>
    <w:rsid w:val="00771B36"/>
    <w:rsid w:val="00771C04"/>
    <w:rsid w:val="00771F9A"/>
    <w:rsid w:val="0077253E"/>
    <w:rsid w:val="007727B5"/>
    <w:rsid w:val="0077294F"/>
    <w:rsid w:val="00772CB9"/>
    <w:rsid w:val="00772E7A"/>
    <w:rsid w:val="00773256"/>
    <w:rsid w:val="00773447"/>
    <w:rsid w:val="00773C83"/>
    <w:rsid w:val="00774302"/>
    <w:rsid w:val="007743F4"/>
    <w:rsid w:val="0077472A"/>
    <w:rsid w:val="007749DA"/>
    <w:rsid w:val="007754AB"/>
    <w:rsid w:val="0077628B"/>
    <w:rsid w:val="0077634B"/>
    <w:rsid w:val="00776CC5"/>
    <w:rsid w:val="00776E0C"/>
    <w:rsid w:val="00777074"/>
    <w:rsid w:val="007771F7"/>
    <w:rsid w:val="00777300"/>
    <w:rsid w:val="00777364"/>
    <w:rsid w:val="007800EA"/>
    <w:rsid w:val="0078084C"/>
    <w:rsid w:val="007809D9"/>
    <w:rsid w:val="00780A15"/>
    <w:rsid w:val="00780A16"/>
    <w:rsid w:val="007813F4"/>
    <w:rsid w:val="00781A64"/>
    <w:rsid w:val="00781D8A"/>
    <w:rsid w:val="00782016"/>
    <w:rsid w:val="0078227C"/>
    <w:rsid w:val="00782848"/>
    <w:rsid w:val="007834A4"/>
    <w:rsid w:val="007835B1"/>
    <w:rsid w:val="00783F97"/>
    <w:rsid w:val="00784C66"/>
    <w:rsid w:val="00784C9F"/>
    <w:rsid w:val="00784EA8"/>
    <w:rsid w:val="007856E9"/>
    <w:rsid w:val="00785AB2"/>
    <w:rsid w:val="0078604E"/>
    <w:rsid w:val="0078612E"/>
    <w:rsid w:val="00786511"/>
    <w:rsid w:val="00786662"/>
    <w:rsid w:val="00786E3B"/>
    <w:rsid w:val="00786EA8"/>
    <w:rsid w:val="007870EC"/>
    <w:rsid w:val="007875CD"/>
    <w:rsid w:val="00787679"/>
    <w:rsid w:val="00787839"/>
    <w:rsid w:val="00787EEB"/>
    <w:rsid w:val="00790071"/>
    <w:rsid w:val="00790BC2"/>
    <w:rsid w:val="007912C4"/>
    <w:rsid w:val="00791342"/>
    <w:rsid w:val="007915BF"/>
    <w:rsid w:val="00791AEE"/>
    <w:rsid w:val="00791B61"/>
    <w:rsid w:val="00791F33"/>
    <w:rsid w:val="00791F40"/>
    <w:rsid w:val="0079213D"/>
    <w:rsid w:val="0079241C"/>
    <w:rsid w:val="00792862"/>
    <w:rsid w:val="00792B1A"/>
    <w:rsid w:val="00792DE7"/>
    <w:rsid w:val="00793246"/>
    <w:rsid w:val="007934BF"/>
    <w:rsid w:val="00793FF3"/>
    <w:rsid w:val="00794053"/>
    <w:rsid w:val="00794525"/>
    <w:rsid w:val="00794B8E"/>
    <w:rsid w:val="0079541E"/>
    <w:rsid w:val="00796269"/>
    <w:rsid w:val="00796868"/>
    <w:rsid w:val="00796A41"/>
    <w:rsid w:val="00796C1D"/>
    <w:rsid w:val="00796E49"/>
    <w:rsid w:val="007972A4"/>
    <w:rsid w:val="00797355"/>
    <w:rsid w:val="00797933"/>
    <w:rsid w:val="007979CC"/>
    <w:rsid w:val="00797A61"/>
    <w:rsid w:val="00797A8B"/>
    <w:rsid w:val="007A039F"/>
    <w:rsid w:val="007A0533"/>
    <w:rsid w:val="007A08AA"/>
    <w:rsid w:val="007A0903"/>
    <w:rsid w:val="007A1106"/>
    <w:rsid w:val="007A18BE"/>
    <w:rsid w:val="007A23AA"/>
    <w:rsid w:val="007A34B4"/>
    <w:rsid w:val="007A3634"/>
    <w:rsid w:val="007A37AC"/>
    <w:rsid w:val="007A487A"/>
    <w:rsid w:val="007A4D24"/>
    <w:rsid w:val="007A4F04"/>
    <w:rsid w:val="007A58D0"/>
    <w:rsid w:val="007A5FDB"/>
    <w:rsid w:val="007A64B4"/>
    <w:rsid w:val="007A6AC2"/>
    <w:rsid w:val="007A7000"/>
    <w:rsid w:val="007A7405"/>
    <w:rsid w:val="007A7F62"/>
    <w:rsid w:val="007B0237"/>
    <w:rsid w:val="007B0A1A"/>
    <w:rsid w:val="007B19EF"/>
    <w:rsid w:val="007B1D3E"/>
    <w:rsid w:val="007B224B"/>
    <w:rsid w:val="007B2966"/>
    <w:rsid w:val="007B360D"/>
    <w:rsid w:val="007B39D6"/>
    <w:rsid w:val="007B3BC6"/>
    <w:rsid w:val="007B4280"/>
    <w:rsid w:val="007B53EC"/>
    <w:rsid w:val="007B554F"/>
    <w:rsid w:val="007B555F"/>
    <w:rsid w:val="007B5647"/>
    <w:rsid w:val="007B56B6"/>
    <w:rsid w:val="007B56BC"/>
    <w:rsid w:val="007B5753"/>
    <w:rsid w:val="007B599E"/>
    <w:rsid w:val="007B709F"/>
    <w:rsid w:val="007B73B0"/>
    <w:rsid w:val="007C00F4"/>
    <w:rsid w:val="007C0510"/>
    <w:rsid w:val="007C063F"/>
    <w:rsid w:val="007C19A8"/>
    <w:rsid w:val="007C1FA7"/>
    <w:rsid w:val="007C202E"/>
    <w:rsid w:val="007C257E"/>
    <w:rsid w:val="007C2B1E"/>
    <w:rsid w:val="007C320C"/>
    <w:rsid w:val="007C346C"/>
    <w:rsid w:val="007C34EB"/>
    <w:rsid w:val="007C3607"/>
    <w:rsid w:val="007C3BD5"/>
    <w:rsid w:val="007C3EEE"/>
    <w:rsid w:val="007C3FBD"/>
    <w:rsid w:val="007C414C"/>
    <w:rsid w:val="007C4379"/>
    <w:rsid w:val="007C45EA"/>
    <w:rsid w:val="007C4E71"/>
    <w:rsid w:val="007C5664"/>
    <w:rsid w:val="007C572B"/>
    <w:rsid w:val="007C57A6"/>
    <w:rsid w:val="007C5825"/>
    <w:rsid w:val="007C5C1D"/>
    <w:rsid w:val="007C5C96"/>
    <w:rsid w:val="007C5DC2"/>
    <w:rsid w:val="007C5F17"/>
    <w:rsid w:val="007C7655"/>
    <w:rsid w:val="007C787A"/>
    <w:rsid w:val="007C7BB1"/>
    <w:rsid w:val="007D0299"/>
    <w:rsid w:val="007D1536"/>
    <w:rsid w:val="007D195D"/>
    <w:rsid w:val="007D1B1C"/>
    <w:rsid w:val="007D211A"/>
    <w:rsid w:val="007D392D"/>
    <w:rsid w:val="007D3E58"/>
    <w:rsid w:val="007D445B"/>
    <w:rsid w:val="007D45AC"/>
    <w:rsid w:val="007D49F9"/>
    <w:rsid w:val="007D5572"/>
    <w:rsid w:val="007D599A"/>
    <w:rsid w:val="007D5C88"/>
    <w:rsid w:val="007D5E7C"/>
    <w:rsid w:val="007D656E"/>
    <w:rsid w:val="007D7290"/>
    <w:rsid w:val="007D7DBE"/>
    <w:rsid w:val="007E01C4"/>
    <w:rsid w:val="007E063A"/>
    <w:rsid w:val="007E0C21"/>
    <w:rsid w:val="007E0FED"/>
    <w:rsid w:val="007E13A0"/>
    <w:rsid w:val="007E166D"/>
    <w:rsid w:val="007E1810"/>
    <w:rsid w:val="007E1A24"/>
    <w:rsid w:val="007E1AA5"/>
    <w:rsid w:val="007E1B6A"/>
    <w:rsid w:val="007E1E9E"/>
    <w:rsid w:val="007E2041"/>
    <w:rsid w:val="007E250C"/>
    <w:rsid w:val="007E25AC"/>
    <w:rsid w:val="007E25EE"/>
    <w:rsid w:val="007E2AD6"/>
    <w:rsid w:val="007E37B5"/>
    <w:rsid w:val="007E3924"/>
    <w:rsid w:val="007E3B5C"/>
    <w:rsid w:val="007E4900"/>
    <w:rsid w:val="007E5172"/>
    <w:rsid w:val="007E51E5"/>
    <w:rsid w:val="007E52AD"/>
    <w:rsid w:val="007E5B38"/>
    <w:rsid w:val="007E5C9C"/>
    <w:rsid w:val="007E5D7C"/>
    <w:rsid w:val="007E5EF3"/>
    <w:rsid w:val="007E652D"/>
    <w:rsid w:val="007E6918"/>
    <w:rsid w:val="007E7D22"/>
    <w:rsid w:val="007F0579"/>
    <w:rsid w:val="007F0C2C"/>
    <w:rsid w:val="007F14DD"/>
    <w:rsid w:val="007F1969"/>
    <w:rsid w:val="007F1E51"/>
    <w:rsid w:val="007F21C7"/>
    <w:rsid w:val="007F2384"/>
    <w:rsid w:val="007F2E83"/>
    <w:rsid w:val="007F321B"/>
    <w:rsid w:val="007F3317"/>
    <w:rsid w:val="007F37CF"/>
    <w:rsid w:val="007F380F"/>
    <w:rsid w:val="007F3865"/>
    <w:rsid w:val="007F3BE2"/>
    <w:rsid w:val="007F5A63"/>
    <w:rsid w:val="007F5BAA"/>
    <w:rsid w:val="007F5EE1"/>
    <w:rsid w:val="007F6827"/>
    <w:rsid w:val="007F7252"/>
    <w:rsid w:val="007F7354"/>
    <w:rsid w:val="007F7EB1"/>
    <w:rsid w:val="00800A5B"/>
    <w:rsid w:val="00800CA5"/>
    <w:rsid w:val="00802602"/>
    <w:rsid w:val="008035C4"/>
    <w:rsid w:val="00803F71"/>
    <w:rsid w:val="008041E3"/>
    <w:rsid w:val="00804286"/>
    <w:rsid w:val="00804914"/>
    <w:rsid w:val="008051C3"/>
    <w:rsid w:val="008051FE"/>
    <w:rsid w:val="008056A6"/>
    <w:rsid w:val="00805BEE"/>
    <w:rsid w:val="008064DE"/>
    <w:rsid w:val="008066B1"/>
    <w:rsid w:val="00806CE4"/>
    <w:rsid w:val="008076D9"/>
    <w:rsid w:val="008078D3"/>
    <w:rsid w:val="00807CCA"/>
    <w:rsid w:val="00807D24"/>
    <w:rsid w:val="008101FD"/>
    <w:rsid w:val="00810343"/>
    <w:rsid w:val="00810675"/>
    <w:rsid w:val="0081078E"/>
    <w:rsid w:val="008109A3"/>
    <w:rsid w:val="008112B0"/>
    <w:rsid w:val="00811852"/>
    <w:rsid w:val="00811C62"/>
    <w:rsid w:val="00812088"/>
    <w:rsid w:val="00812494"/>
    <w:rsid w:val="00812F78"/>
    <w:rsid w:val="00813736"/>
    <w:rsid w:val="0081385F"/>
    <w:rsid w:val="00813E11"/>
    <w:rsid w:val="008142BC"/>
    <w:rsid w:val="0081440E"/>
    <w:rsid w:val="00814E59"/>
    <w:rsid w:val="00815071"/>
    <w:rsid w:val="008151A5"/>
    <w:rsid w:val="008151AB"/>
    <w:rsid w:val="0081523D"/>
    <w:rsid w:val="0081567D"/>
    <w:rsid w:val="00816431"/>
    <w:rsid w:val="008164F1"/>
    <w:rsid w:val="0081695D"/>
    <w:rsid w:val="008173AC"/>
    <w:rsid w:val="00817B47"/>
    <w:rsid w:val="00817B7A"/>
    <w:rsid w:val="00817BEC"/>
    <w:rsid w:val="00817C26"/>
    <w:rsid w:val="00817D69"/>
    <w:rsid w:val="00817FE0"/>
    <w:rsid w:val="008204EB"/>
    <w:rsid w:val="0082053D"/>
    <w:rsid w:val="00820592"/>
    <w:rsid w:val="0082075F"/>
    <w:rsid w:val="00820DD8"/>
    <w:rsid w:val="00821FE0"/>
    <w:rsid w:val="008222E8"/>
    <w:rsid w:val="008224D1"/>
    <w:rsid w:val="008226A1"/>
    <w:rsid w:val="00822906"/>
    <w:rsid w:val="00822A23"/>
    <w:rsid w:val="00822E68"/>
    <w:rsid w:val="008230FE"/>
    <w:rsid w:val="008240A7"/>
    <w:rsid w:val="00825039"/>
    <w:rsid w:val="008250D6"/>
    <w:rsid w:val="008257D7"/>
    <w:rsid w:val="0082642F"/>
    <w:rsid w:val="008266DC"/>
    <w:rsid w:val="00826808"/>
    <w:rsid w:val="00827023"/>
    <w:rsid w:val="00827297"/>
    <w:rsid w:val="00827ADE"/>
    <w:rsid w:val="0083053F"/>
    <w:rsid w:val="008309F5"/>
    <w:rsid w:val="00830AC9"/>
    <w:rsid w:val="00830BFB"/>
    <w:rsid w:val="00831598"/>
    <w:rsid w:val="00831828"/>
    <w:rsid w:val="00832037"/>
    <w:rsid w:val="0083205D"/>
    <w:rsid w:val="0083221A"/>
    <w:rsid w:val="0083302B"/>
    <w:rsid w:val="0083337B"/>
    <w:rsid w:val="00833581"/>
    <w:rsid w:val="008336EE"/>
    <w:rsid w:val="0083397B"/>
    <w:rsid w:val="00833AC1"/>
    <w:rsid w:val="00833B79"/>
    <w:rsid w:val="00833EA9"/>
    <w:rsid w:val="00833F4A"/>
    <w:rsid w:val="008345D2"/>
    <w:rsid w:val="008347DE"/>
    <w:rsid w:val="00834959"/>
    <w:rsid w:val="00835440"/>
    <w:rsid w:val="008354E5"/>
    <w:rsid w:val="008355D1"/>
    <w:rsid w:val="00835BA0"/>
    <w:rsid w:val="00836174"/>
    <w:rsid w:val="008366B0"/>
    <w:rsid w:val="00836869"/>
    <w:rsid w:val="008377B4"/>
    <w:rsid w:val="008407CA"/>
    <w:rsid w:val="00840A39"/>
    <w:rsid w:val="00840EBD"/>
    <w:rsid w:val="00841243"/>
    <w:rsid w:val="00841A72"/>
    <w:rsid w:val="00841E5F"/>
    <w:rsid w:val="008427BD"/>
    <w:rsid w:val="00843B1A"/>
    <w:rsid w:val="00844685"/>
    <w:rsid w:val="0084510E"/>
    <w:rsid w:val="00845403"/>
    <w:rsid w:val="00845842"/>
    <w:rsid w:val="00846291"/>
    <w:rsid w:val="008464A0"/>
    <w:rsid w:val="00846653"/>
    <w:rsid w:val="00846840"/>
    <w:rsid w:val="00850453"/>
    <w:rsid w:val="0085067A"/>
    <w:rsid w:val="00851444"/>
    <w:rsid w:val="00851517"/>
    <w:rsid w:val="008516C2"/>
    <w:rsid w:val="00851D50"/>
    <w:rsid w:val="00852045"/>
    <w:rsid w:val="0085210A"/>
    <w:rsid w:val="00852294"/>
    <w:rsid w:val="00852467"/>
    <w:rsid w:val="00852B66"/>
    <w:rsid w:val="00853695"/>
    <w:rsid w:val="00853AA2"/>
    <w:rsid w:val="00853B03"/>
    <w:rsid w:val="00854586"/>
    <w:rsid w:val="0085458F"/>
    <w:rsid w:val="00854E4B"/>
    <w:rsid w:val="00854E8B"/>
    <w:rsid w:val="00854F7E"/>
    <w:rsid w:val="008552E6"/>
    <w:rsid w:val="00855D91"/>
    <w:rsid w:val="008561B3"/>
    <w:rsid w:val="00856453"/>
    <w:rsid w:val="00856BDB"/>
    <w:rsid w:val="0085739C"/>
    <w:rsid w:val="008573F6"/>
    <w:rsid w:val="0085746B"/>
    <w:rsid w:val="00857AFA"/>
    <w:rsid w:val="00860141"/>
    <w:rsid w:val="008604E7"/>
    <w:rsid w:val="0086056D"/>
    <w:rsid w:val="0086066B"/>
    <w:rsid w:val="00860871"/>
    <w:rsid w:val="008609BB"/>
    <w:rsid w:val="00861027"/>
    <w:rsid w:val="0086115C"/>
    <w:rsid w:val="00861264"/>
    <w:rsid w:val="0086154C"/>
    <w:rsid w:val="008619AE"/>
    <w:rsid w:val="00861AAB"/>
    <w:rsid w:val="00861B5C"/>
    <w:rsid w:val="00862127"/>
    <w:rsid w:val="008621E5"/>
    <w:rsid w:val="0086236C"/>
    <w:rsid w:val="0086290E"/>
    <w:rsid w:val="0086299E"/>
    <w:rsid w:val="00862A65"/>
    <w:rsid w:val="00862C91"/>
    <w:rsid w:val="00862CAA"/>
    <w:rsid w:val="008634BB"/>
    <w:rsid w:val="00863AF9"/>
    <w:rsid w:val="00863DEA"/>
    <w:rsid w:val="0086401A"/>
    <w:rsid w:val="008640B5"/>
    <w:rsid w:val="008647FC"/>
    <w:rsid w:val="00864989"/>
    <w:rsid w:val="00864BBC"/>
    <w:rsid w:val="00864CE9"/>
    <w:rsid w:val="008656B9"/>
    <w:rsid w:val="0086591E"/>
    <w:rsid w:val="008659CD"/>
    <w:rsid w:val="00865B69"/>
    <w:rsid w:val="00865DB8"/>
    <w:rsid w:val="0086601B"/>
    <w:rsid w:val="00866154"/>
    <w:rsid w:val="00866881"/>
    <w:rsid w:val="008669A6"/>
    <w:rsid w:val="00866A2D"/>
    <w:rsid w:val="00866FCF"/>
    <w:rsid w:val="008670D9"/>
    <w:rsid w:val="0086760D"/>
    <w:rsid w:val="00867B59"/>
    <w:rsid w:val="00870052"/>
    <w:rsid w:val="00870078"/>
    <w:rsid w:val="008701B4"/>
    <w:rsid w:val="008704E7"/>
    <w:rsid w:val="0087091B"/>
    <w:rsid w:val="00870AC6"/>
    <w:rsid w:val="00870E96"/>
    <w:rsid w:val="008715FE"/>
    <w:rsid w:val="00871888"/>
    <w:rsid w:val="008718B9"/>
    <w:rsid w:val="0087208B"/>
    <w:rsid w:val="008722D9"/>
    <w:rsid w:val="00872347"/>
    <w:rsid w:val="008732E9"/>
    <w:rsid w:val="008734A4"/>
    <w:rsid w:val="008734E0"/>
    <w:rsid w:val="00873610"/>
    <w:rsid w:val="00873695"/>
    <w:rsid w:val="008740A0"/>
    <w:rsid w:val="0087427C"/>
    <w:rsid w:val="008748DC"/>
    <w:rsid w:val="00875390"/>
    <w:rsid w:val="00875445"/>
    <w:rsid w:val="008754E4"/>
    <w:rsid w:val="008757F3"/>
    <w:rsid w:val="00876375"/>
    <w:rsid w:val="00876560"/>
    <w:rsid w:val="00877F45"/>
    <w:rsid w:val="00877FC3"/>
    <w:rsid w:val="008800C0"/>
    <w:rsid w:val="008808CE"/>
    <w:rsid w:val="00880B2C"/>
    <w:rsid w:val="008813E3"/>
    <w:rsid w:val="008813F8"/>
    <w:rsid w:val="008815D0"/>
    <w:rsid w:val="008818EC"/>
    <w:rsid w:val="0088277C"/>
    <w:rsid w:val="00882C7B"/>
    <w:rsid w:val="00882D77"/>
    <w:rsid w:val="00883997"/>
    <w:rsid w:val="00883E22"/>
    <w:rsid w:val="008843E6"/>
    <w:rsid w:val="008844ED"/>
    <w:rsid w:val="00884D24"/>
    <w:rsid w:val="00884E8E"/>
    <w:rsid w:val="00884FF9"/>
    <w:rsid w:val="00885354"/>
    <w:rsid w:val="00885719"/>
    <w:rsid w:val="0088577C"/>
    <w:rsid w:val="00885C3B"/>
    <w:rsid w:val="0088688C"/>
    <w:rsid w:val="008868A2"/>
    <w:rsid w:val="0088699C"/>
    <w:rsid w:val="00886E8D"/>
    <w:rsid w:val="00887609"/>
    <w:rsid w:val="00887C35"/>
    <w:rsid w:val="008905B5"/>
    <w:rsid w:val="008909A8"/>
    <w:rsid w:val="00890D84"/>
    <w:rsid w:val="00890FD9"/>
    <w:rsid w:val="008911F9"/>
    <w:rsid w:val="00891757"/>
    <w:rsid w:val="0089222A"/>
    <w:rsid w:val="008922DB"/>
    <w:rsid w:val="00892502"/>
    <w:rsid w:val="00892A57"/>
    <w:rsid w:val="00892BE0"/>
    <w:rsid w:val="0089310A"/>
    <w:rsid w:val="0089387C"/>
    <w:rsid w:val="00893F1D"/>
    <w:rsid w:val="00893FDD"/>
    <w:rsid w:val="00894385"/>
    <w:rsid w:val="008944AE"/>
    <w:rsid w:val="00894625"/>
    <w:rsid w:val="008947AB"/>
    <w:rsid w:val="0089490E"/>
    <w:rsid w:val="00894AE9"/>
    <w:rsid w:val="00894BE1"/>
    <w:rsid w:val="00894D0B"/>
    <w:rsid w:val="0089557C"/>
    <w:rsid w:val="008957C4"/>
    <w:rsid w:val="00895881"/>
    <w:rsid w:val="008959F2"/>
    <w:rsid w:val="00895D44"/>
    <w:rsid w:val="00896173"/>
    <w:rsid w:val="008961AE"/>
    <w:rsid w:val="0089683B"/>
    <w:rsid w:val="00896CBC"/>
    <w:rsid w:val="00896CDF"/>
    <w:rsid w:val="00896F85"/>
    <w:rsid w:val="00897241"/>
    <w:rsid w:val="00897540"/>
    <w:rsid w:val="00897C0E"/>
    <w:rsid w:val="008A1923"/>
    <w:rsid w:val="008A23C6"/>
    <w:rsid w:val="008A2468"/>
    <w:rsid w:val="008A24B2"/>
    <w:rsid w:val="008A263B"/>
    <w:rsid w:val="008A270E"/>
    <w:rsid w:val="008A29CA"/>
    <w:rsid w:val="008A2B0F"/>
    <w:rsid w:val="008A3C97"/>
    <w:rsid w:val="008A4119"/>
    <w:rsid w:val="008A48B8"/>
    <w:rsid w:val="008A4981"/>
    <w:rsid w:val="008A5789"/>
    <w:rsid w:val="008A5D97"/>
    <w:rsid w:val="008A6113"/>
    <w:rsid w:val="008A620A"/>
    <w:rsid w:val="008A68E1"/>
    <w:rsid w:val="008A6A42"/>
    <w:rsid w:val="008A7307"/>
    <w:rsid w:val="008A7B04"/>
    <w:rsid w:val="008A7E21"/>
    <w:rsid w:val="008A7E40"/>
    <w:rsid w:val="008A7F84"/>
    <w:rsid w:val="008B0141"/>
    <w:rsid w:val="008B09F4"/>
    <w:rsid w:val="008B114C"/>
    <w:rsid w:val="008B11DA"/>
    <w:rsid w:val="008B144B"/>
    <w:rsid w:val="008B1561"/>
    <w:rsid w:val="008B1A71"/>
    <w:rsid w:val="008B2099"/>
    <w:rsid w:val="008B258A"/>
    <w:rsid w:val="008B2C1B"/>
    <w:rsid w:val="008B3426"/>
    <w:rsid w:val="008B3B0E"/>
    <w:rsid w:val="008B3B0F"/>
    <w:rsid w:val="008B4025"/>
    <w:rsid w:val="008B4068"/>
    <w:rsid w:val="008B4CE3"/>
    <w:rsid w:val="008B59BF"/>
    <w:rsid w:val="008B5ED3"/>
    <w:rsid w:val="008B6684"/>
    <w:rsid w:val="008B6887"/>
    <w:rsid w:val="008B6C2B"/>
    <w:rsid w:val="008B7057"/>
    <w:rsid w:val="008B7114"/>
    <w:rsid w:val="008C0676"/>
    <w:rsid w:val="008C0BF9"/>
    <w:rsid w:val="008C10F0"/>
    <w:rsid w:val="008C11A6"/>
    <w:rsid w:val="008C1FFF"/>
    <w:rsid w:val="008C2166"/>
    <w:rsid w:val="008C28F5"/>
    <w:rsid w:val="008C2AF6"/>
    <w:rsid w:val="008C30F5"/>
    <w:rsid w:val="008C34E6"/>
    <w:rsid w:val="008C492C"/>
    <w:rsid w:val="008C561F"/>
    <w:rsid w:val="008C5909"/>
    <w:rsid w:val="008C62E2"/>
    <w:rsid w:val="008C658D"/>
    <w:rsid w:val="008C70B1"/>
    <w:rsid w:val="008C7581"/>
    <w:rsid w:val="008D09DC"/>
    <w:rsid w:val="008D11BD"/>
    <w:rsid w:val="008D17EF"/>
    <w:rsid w:val="008D18FE"/>
    <w:rsid w:val="008D1FFD"/>
    <w:rsid w:val="008D291F"/>
    <w:rsid w:val="008D2D9A"/>
    <w:rsid w:val="008D2E0F"/>
    <w:rsid w:val="008D35D9"/>
    <w:rsid w:val="008D3FBA"/>
    <w:rsid w:val="008D4208"/>
    <w:rsid w:val="008D424B"/>
    <w:rsid w:val="008D44BD"/>
    <w:rsid w:val="008D4F55"/>
    <w:rsid w:val="008D5687"/>
    <w:rsid w:val="008D56C7"/>
    <w:rsid w:val="008D573F"/>
    <w:rsid w:val="008D6291"/>
    <w:rsid w:val="008D642E"/>
    <w:rsid w:val="008D644C"/>
    <w:rsid w:val="008D7244"/>
    <w:rsid w:val="008D732E"/>
    <w:rsid w:val="008D7A89"/>
    <w:rsid w:val="008D7BE8"/>
    <w:rsid w:val="008E0330"/>
    <w:rsid w:val="008E066E"/>
    <w:rsid w:val="008E08EF"/>
    <w:rsid w:val="008E0F2F"/>
    <w:rsid w:val="008E1BAE"/>
    <w:rsid w:val="008E1BD3"/>
    <w:rsid w:val="008E29B9"/>
    <w:rsid w:val="008E36EB"/>
    <w:rsid w:val="008E3C60"/>
    <w:rsid w:val="008E3E50"/>
    <w:rsid w:val="008E3F8C"/>
    <w:rsid w:val="008E572D"/>
    <w:rsid w:val="008E641C"/>
    <w:rsid w:val="008E66B9"/>
    <w:rsid w:val="008E6817"/>
    <w:rsid w:val="008E7D01"/>
    <w:rsid w:val="008E7E06"/>
    <w:rsid w:val="008F000A"/>
    <w:rsid w:val="008F0046"/>
    <w:rsid w:val="008F0708"/>
    <w:rsid w:val="008F0954"/>
    <w:rsid w:val="008F0E82"/>
    <w:rsid w:val="008F0ECE"/>
    <w:rsid w:val="008F1A71"/>
    <w:rsid w:val="008F1C46"/>
    <w:rsid w:val="008F2199"/>
    <w:rsid w:val="008F22D4"/>
    <w:rsid w:val="008F284B"/>
    <w:rsid w:val="008F2B7B"/>
    <w:rsid w:val="008F2F19"/>
    <w:rsid w:val="008F3696"/>
    <w:rsid w:val="008F37CF"/>
    <w:rsid w:val="008F3CDD"/>
    <w:rsid w:val="008F4248"/>
    <w:rsid w:val="008F43C9"/>
    <w:rsid w:val="008F446A"/>
    <w:rsid w:val="008F4C89"/>
    <w:rsid w:val="008F5681"/>
    <w:rsid w:val="008F57AC"/>
    <w:rsid w:val="008F5867"/>
    <w:rsid w:val="008F6D6B"/>
    <w:rsid w:val="00900BCA"/>
    <w:rsid w:val="009011AD"/>
    <w:rsid w:val="00901993"/>
    <w:rsid w:val="009019DC"/>
    <w:rsid w:val="00901B1B"/>
    <w:rsid w:val="00901D83"/>
    <w:rsid w:val="00902925"/>
    <w:rsid w:val="009029FD"/>
    <w:rsid w:val="00902EDE"/>
    <w:rsid w:val="00902F5A"/>
    <w:rsid w:val="00903093"/>
    <w:rsid w:val="0090346F"/>
    <w:rsid w:val="00903F72"/>
    <w:rsid w:val="009042DB"/>
    <w:rsid w:val="009045EA"/>
    <w:rsid w:val="00904A46"/>
    <w:rsid w:val="00904E40"/>
    <w:rsid w:val="00905409"/>
    <w:rsid w:val="00905C5E"/>
    <w:rsid w:val="00905EA3"/>
    <w:rsid w:val="00906145"/>
    <w:rsid w:val="0090655B"/>
    <w:rsid w:val="0090741D"/>
    <w:rsid w:val="009079FD"/>
    <w:rsid w:val="00907A1D"/>
    <w:rsid w:val="00907B24"/>
    <w:rsid w:val="00907CB5"/>
    <w:rsid w:val="00907E11"/>
    <w:rsid w:val="00907FC1"/>
    <w:rsid w:val="00910292"/>
    <w:rsid w:val="00910761"/>
    <w:rsid w:val="00911086"/>
    <w:rsid w:val="009113A3"/>
    <w:rsid w:val="00911D3C"/>
    <w:rsid w:val="00911F0C"/>
    <w:rsid w:val="00912637"/>
    <w:rsid w:val="00912ED2"/>
    <w:rsid w:val="009140C5"/>
    <w:rsid w:val="009145F9"/>
    <w:rsid w:val="00914C7A"/>
    <w:rsid w:val="00915F15"/>
    <w:rsid w:val="009164BE"/>
    <w:rsid w:val="00916BD3"/>
    <w:rsid w:val="00916C83"/>
    <w:rsid w:val="0092041D"/>
    <w:rsid w:val="009205AE"/>
    <w:rsid w:val="00920708"/>
    <w:rsid w:val="00920D54"/>
    <w:rsid w:val="009213EA"/>
    <w:rsid w:val="00921A49"/>
    <w:rsid w:val="00921CB4"/>
    <w:rsid w:val="00922457"/>
    <w:rsid w:val="00922688"/>
    <w:rsid w:val="00922749"/>
    <w:rsid w:val="00922C30"/>
    <w:rsid w:val="00922D58"/>
    <w:rsid w:val="00922E33"/>
    <w:rsid w:val="00923141"/>
    <w:rsid w:val="00923CDD"/>
    <w:rsid w:val="00923EE1"/>
    <w:rsid w:val="009241FD"/>
    <w:rsid w:val="0092475D"/>
    <w:rsid w:val="0092495F"/>
    <w:rsid w:val="00924DCB"/>
    <w:rsid w:val="009254B3"/>
    <w:rsid w:val="009255F0"/>
    <w:rsid w:val="00925935"/>
    <w:rsid w:val="00925B32"/>
    <w:rsid w:val="00925B97"/>
    <w:rsid w:val="00925E1F"/>
    <w:rsid w:val="00925F6D"/>
    <w:rsid w:val="009262F6"/>
    <w:rsid w:val="00926483"/>
    <w:rsid w:val="00926907"/>
    <w:rsid w:val="00926973"/>
    <w:rsid w:val="00926B33"/>
    <w:rsid w:val="00926F7B"/>
    <w:rsid w:val="00927014"/>
    <w:rsid w:val="00927257"/>
    <w:rsid w:val="00927E42"/>
    <w:rsid w:val="00930350"/>
    <w:rsid w:val="009308BE"/>
    <w:rsid w:val="00930B1C"/>
    <w:rsid w:val="00930B84"/>
    <w:rsid w:val="00930C85"/>
    <w:rsid w:val="009314A1"/>
    <w:rsid w:val="00931CC6"/>
    <w:rsid w:val="009322C5"/>
    <w:rsid w:val="0093237D"/>
    <w:rsid w:val="009323E8"/>
    <w:rsid w:val="00932858"/>
    <w:rsid w:val="00932B01"/>
    <w:rsid w:val="00932CA5"/>
    <w:rsid w:val="00933175"/>
    <w:rsid w:val="009332EC"/>
    <w:rsid w:val="00933521"/>
    <w:rsid w:val="00933BFB"/>
    <w:rsid w:val="00933DC2"/>
    <w:rsid w:val="00933E59"/>
    <w:rsid w:val="00933F75"/>
    <w:rsid w:val="009343E4"/>
    <w:rsid w:val="00935287"/>
    <w:rsid w:val="009359BE"/>
    <w:rsid w:val="00935EB0"/>
    <w:rsid w:val="00936111"/>
    <w:rsid w:val="00936246"/>
    <w:rsid w:val="00936C62"/>
    <w:rsid w:val="00937478"/>
    <w:rsid w:val="0093750E"/>
    <w:rsid w:val="0093776B"/>
    <w:rsid w:val="00940022"/>
    <w:rsid w:val="0094051E"/>
    <w:rsid w:val="0094189C"/>
    <w:rsid w:val="00941EB4"/>
    <w:rsid w:val="00942944"/>
    <w:rsid w:val="00942EF5"/>
    <w:rsid w:val="00943206"/>
    <w:rsid w:val="00943280"/>
    <w:rsid w:val="009434A1"/>
    <w:rsid w:val="009439DB"/>
    <w:rsid w:val="00943BAB"/>
    <w:rsid w:val="00943BE2"/>
    <w:rsid w:val="00944207"/>
    <w:rsid w:val="009448A3"/>
    <w:rsid w:val="00944FE0"/>
    <w:rsid w:val="00945287"/>
    <w:rsid w:val="00945813"/>
    <w:rsid w:val="00945942"/>
    <w:rsid w:val="00945C4B"/>
    <w:rsid w:val="009466E6"/>
    <w:rsid w:val="00950B5B"/>
    <w:rsid w:val="009515FF"/>
    <w:rsid w:val="009516B8"/>
    <w:rsid w:val="00952DAA"/>
    <w:rsid w:val="00952E27"/>
    <w:rsid w:val="00952FB2"/>
    <w:rsid w:val="009533DA"/>
    <w:rsid w:val="0095386A"/>
    <w:rsid w:val="009539C7"/>
    <w:rsid w:val="009539EC"/>
    <w:rsid w:val="00953A69"/>
    <w:rsid w:val="0095402C"/>
    <w:rsid w:val="00954586"/>
    <w:rsid w:val="00954778"/>
    <w:rsid w:val="00954BE8"/>
    <w:rsid w:val="00954C76"/>
    <w:rsid w:val="00955400"/>
    <w:rsid w:val="009554CF"/>
    <w:rsid w:val="00955666"/>
    <w:rsid w:val="00955744"/>
    <w:rsid w:val="009563AE"/>
    <w:rsid w:val="009563F0"/>
    <w:rsid w:val="0095663F"/>
    <w:rsid w:val="00956673"/>
    <w:rsid w:val="0095681A"/>
    <w:rsid w:val="009569D4"/>
    <w:rsid w:val="00956F59"/>
    <w:rsid w:val="009570D5"/>
    <w:rsid w:val="00957312"/>
    <w:rsid w:val="009574CB"/>
    <w:rsid w:val="00957887"/>
    <w:rsid w:val="00960324"/>
    <w:rsid w:val="00960914"/>
    <w:rsid w:val="0096097C"/>
    <w:rsid w:val="00960A10"/>
    <w:rsid w:val="00960DBE"/>
    <w:rsid w:val="00960E5F"/>
    <w:rsid w:val="00961152"/>
    <w:rsid w:val="00961538"/>
    <w:rsid w:val="00961B3E"/>
    <w:rsid w:val="00961FF3"/>
    <w:rsid w:val="009622B2"/>
    <w:rsid w:val="00962CA7"/>
    <w:rsid w:val="00962DE3"/>
    <w:rsid w:val="00963017"/>
    <w:rsid w:val="009631BF"/>
    <w:rsid w:val="00963340"/>
    <w:rsid w:val="0096395A"/>
    <w:rsid w:val="009654CC"/>
    <w:rsid w:val="00966013"/>
    <w:rsid w:val="00966BC1"/>
    <w:rsid w:val="00966CB6"/>
    <w:rsid w:val="00966CE7"/>
    <w:rsid w:val="0096762C"/>
    <w:rsid w:val="009676A5"/>
    <w:rsid w:val="00967AC4"/>
    <w:rsid w:val="00967E48"/>
    <w:rsid w:val="009703BD"/>
    <w:rsid w:val="009705C6"/>
    <w:rsid w:val="00970D92"/>
    <w:rsid w:val="009710BD"/>
    <w:rsid w:val="0097201F"/>
    <w:rsid w:val="009721E2"/>
    <w:rsid w:val="00972CB2"/>
    <w:rsid w:val="00973849"/>
    <w:rsid w:val="0097399F"/>
    <w:rsid w:val="00973A1B"/>
    <w:rsid w:val="00973A41"/>
    <w:rsid w:val="00975129"/>
    <w:rsid w:val="009753A3"/>
    <w:rsid w:val="00975A0D"/>
    <w:rsid w:val="00975A48"/>
    <w:rsid w:val="00975CD4"/>
    <w:rsid w:val="00975D07"/>
    <w:rsid w:val="00975E06"/>
    <w:rsid w:val="00976486"/>
    <w:rsid w:val="009766A0"/>
    <w:rsid w:val="0097673D"/>
    <w:rsid w:val="0097673F"/>
    <w:rsid w:val="00976BF3"/>
    <w:rsid w:val="00976C45"/>
    <w:rsid w:val="00976D69"/>
    <w:rsid w:val="00976F54"/>
    <w:rsid w:val="009779E4"/>
    <w:rsid w:val="00977A57"/>
    <w:rsid w:val="00977C11"/>
    <w:rsid w:val="00980074"/>
    <w:rsid w:val="00980B6F"/>
    <w:rsid w:val="009810EE"/>
    <w:rsid w:val="00981E25"/>
    <w:rsid w:val="00982A47"/>
    <w:rsid w:val="00982C5D"/>
    <w:rsid w:val="00983085"/>
    <w:rsid w:val="0098390B"/>
    <w:rsid w:val="00983994"/>
    <w:rsid w:val="00983B72"/>
    <w:rsid w:val="00983D31"/>
    <w:rsid w:val="00983EEF"/>
    <w:rsid w:val="00984289"/>
    <w:rsid w:val="009842E2"/>
    <w:rsid w:val="009847E6"/>
    <w:rsid w:val="00984EB1"/>
    <w:rsid w:val="0098574D"/>
    <w:rsid w:val="00985A55"/>
    <w:rsid w:val="00985B8C"/>
    <w:rsid w:val="00986230"/>
    <w:rsid w:val="0098643D"/>
    <w:rsid w:val="00986AEE"/>
    <w:rsid w:val="00986BDC"/>
    <w:rsid w:val="009876C3"/>
    <w:rsid w:val="00987D58"/>
    <w:rsid w:val="00987EEC"/>
    <w:rsid w:val="009912B1"/>
    <w:rsid w:val="009919E3"/>
    <w:rsid w:val="00991AF9"/>
    <w:rsid w:val="009926BD"/>
    <w:rsid w:val="00993605"/>
    <w:rsid w:val="00993EA4"/>
    <w:rsid w:val="00994303"/>
    <w:rsid w:val="009943BC"/>
    <w:rsid w:val="009945B4"/>
    <w:rsid w:val="009949D1"/>
    <w:rsid w:val="00994FF3"/>
    <w:rsid w:val="00995E46"/>
    <w:rsid w:val="00996957"/>
    <w:rsid w:val="009973EB"/>
    <w:rsid w:val="009A02A0"/>
    <w:rsid w:val="009A03EE"/>
    <w:rsid w:val="009A08F5"/>
    <w:rsid w:val="009A095E"/>
    <w:rsid w:val="009A0BC6"/>
    <w:rsid w:val="009A1166"/>
    <w:rsid w:val="009A11DF"/>
    <w:rsid w:val="009A1447"/>
    <w:rsid w:val="009A2324"/>
    <w:rsid w:val="009A23D3"/>
    <w:rsid w:val="009A3632"/>
    <w:rsid w:val="009A3A74"/>
    <w:rsid w:val="009A3E45"/>
    <w:rsid w:val="009A41D1"/>
    <w:rsid w:val="009A420E"/>
    <w:rsid w:val="009A47D2"/>
    <w:rsid w:val="009A49F8"/>
    <w:rsid w:val="009A4B1F"/>
    <w:rsid w:val="009A5963"/>
    <w:rsid w:val="009A6C23"/>
    <w:rsid w:val="009A70CF"/>
    <w:rsid w:val="009A7B99"/>
    <w:rsid w:val="009A7F7C"/>
    <w:rsid w:val="009B07B1"/>
    <w:rsid w:val="009B0B43"/>
    <w:rsid w:val="009B0D54"/>
    <w:rsid w:val="009B10E9"/>
    <w:rsid w:val="009B13AA"/>
    <w:rsid w:val="009B175D"/>
    <w:rsid w:val="009B1A7C"/>
    <w:rsid w:val="009B1D4D"/>
    <w:rsid w:val="009B22E5"/>
    <w:rsid w:val="009B23F9"/>
    <w:rsid w:val="009B27BB"/>
    <w:rsid w:val="009B2C25"/>
    <w:rsid w:val="009B2DC9"/>
    <w:rsid w:val="009B3636"/>
    <w:rsid w:val="009B4152"/>
    <w:rsid w:val="009B4255"/>
    <w:rsid w:val="009B4529"/>
    <w:rsid w:val="009B549D"/>
    <w:rsid w:val="009B5E9C"/>
    <w:rsid w:val="009B5F0C"/>
    <w:rsid w:val="009B6433"/>
    <w:rsid w:val="009B67C5"/>
    <w:rsid w:val="009B6E40"/>
    <w:rsid w:val="009B6F6B"/>
    <w:rsid w:val="009B7303"/>
    <w:rsid w:val="009B756C"/>
    <w:rsid w:val="009C01A5"/>
    <w:rsid w:val="009C023D"/>
    <w:rsid w:val="009C04CC"/>
    <w:rsid w:val="009C051A"/>
    <w:rsid w:val="009C0791"/>
    <w:rsid w:val="009C1295"/>
    <w:rsid w:val="009C1594"/>
    <w:rsid w:val="009C20D6"/>
    <w:rsid w:val="009C21C4"/>
    <w:rsid w:val="009C37DE"/>
    <w:rsid w:val="009C44CA"/>
    <w:rsid w:val="009C45EE"/>
    <w:rsid w:val="009C56AE"/>
    <w:rsid w:val="009C5CF9"/>
    <w:rsid w:val="009C6826"/>
    <w:rsid w:val="009C72B3"/>
    <w:rsid w:val="009C745F"/>
    <w:rsid w:val="009C754A"/>
    <w:rsid w:val="009C78DE"/>
    <w:rsid w:val="009C7A8B"/>
    <w:rsid w:val="009C7FE5"/>
    <w:rsid w:val="009D0981"/>
    <w:rsid w:val="009D0F0F"/>
    <w:rsid w:val="009D18EE"/>
    <w:rsid w:val="009D1DD2"/>
    <w:rsid w:val="009D1F5B"/>
    <w:rsid w:val="009D2099"/>
    <w:rsid w:val="009D25DA"/>
    <w:rsid w:val="009D2721"/>
    <w:rsid w:val="009D42D2"/>
    <w:rsid w:val="009D4CB1"/>
    <w:rsid w:val="009D4E83"/>
    <w:rsid w:val="009D4F23"/>
    <w:rsid w:val="009D52BA"/>
    <w:rsid w:val="009D561D"/>
    <w:rsid w:val="009D5E4A"/>
    <w:rsid w:val="009D6134"/>
    <w:rsid w:val="009D6855"/>
    <w:rsid w:val="009D6C99"/>
    <w:rsid w:val="009D706D"/>
    <w:rsid w:val="009D70F9"/>
    <w:rsid w:val="009D71A9"/>
    <w:rsid w:val="009D71D6"/>
    <w:rsid w:val="009D75FA"/>
    <w:rsid w:val="009D779B"/>
    <w:rsid w:val="009D787B"/>
    <w:rsid w:val="009D7A86"/>
    <w:rsid w:val="009D7CF8"/>
    <w:rsid w:val="009E0140"/>
    <w:rsid w:val="009E05EC"/>
    <w:rsid w:val="009E096E"/>
    <w:rsid w:val="009E10DB"/>
    <w:rsid w:val="009E1EED"/>
    <w:rsid w:val="009E1F01"/>
    <w:rsid w:val="009E2740"/>
    <w:rsid w:val="009E277B"/>
    <w:rsid w:val="009E2BD2"/>
    <w:rsid w:val="009E302D"/>
    <w:rsid w:val="009E3682"/>
    <w:rsid w:val="009E3892"/>
    <w:rsid w:val="009E38A4"/>
    <w:rsid w:val="009E4002"/>
    <w:rsid w:val="009E5F84"/>
    <w:rsid w:val="009E60C5"/>
    <w:rsid w:val="009E63E6"/>
    <w:rsid w:val="009E6906"/>
    <w:rsid w:val="009E6D8D"/>
    <w:rsid w:val="009E6F1F"/>
    <w:rsid w:val="009E6F8F"/>
    <w:rsid w:val="009E72DA"/>
    <w:rsid w:val="009E74BC"/>
    <w:rsid w:val="009F0448"/>
    <w:rsid w:val="009F0486"/>
    <w:rsid w:val="009F0BA6"/>
    <w:rsid w:val="009F1102"/>
    <w:rsid w:val="009F1B36"/>
    <w:rsid w:val="009F1D63"/>
    <w:rsid w:val="009F1DBE"/>
    <w:rsid w:val="009F1EB4"/>
    <w:rsid w:val="009F1F99"/>
    <w:rsid w:val="009F2745"/>
    <w:rsid w:val="009F2B83"/>
    <w:rsid w:val="009F2C65"/>
    <w:rsid w:val="009F3FFE"/>
    <w:rsid w:val="009F451D"/>
    <w:rsid w:val="009F45F2"/>
    <w:rsid w:val="009F4741"/>
    <w:rsid w:val="009F48DE"/>
    <w:rsid w:val="009F49AC"/>
    <w:rsid w:val="009F5083"/>
    <w:rsid w:val="009F52E4"/>
    <w:rsid w:val="009F5900"/>
    <w:rsid w:val="009F5963"/>
    <w:rsid w:val="009F6039"/>
    <w:rsid w:val="009F61FE"/>
    <w:rsid w:val="009F629B"/>
    <w:rsid w:val="009F64B4"/>
    <w:rsid w:val="009F6B59"/>
    <w:rsid w:val="009F73CC"/>
    <w:rsid w:val="009F76D9"/>
    <w:rsid w:val="009F791D"/>
    <w:rsid w:val="009F7CBF"/>
    <w:rsid w:val="009F7E52"/>
    <w:rsid w:val="00A00928"/>
    <w:rsid w:val="00A00E02"/>
    <w:rsid w:val="00A01532"/>
    <w:rsid w:val="00A01820"/>
    <w:rsid w:val="00A01C93"/>
    <w:rsid w:val="00A01E4B"/>
    <w:rsid w:val="00A02750"/>
    <w:rsid w:val="00A0321E"/>
    <w:rsid w:val="00A0330B"/>
    <w:rsid w:val="00A038DB"/>
    <w:rsid w:val="00A040DB"/>
    <w:rsid w:val="00A043E7"/>
    <w:rsid w:val="00A04B54"/>
    <w:rsid w:val="00A052DA"/>
    <w:rsid w:val="00A0541F"/>
    <w:rsid w:val="00A05706"/>
    <w:rsid w:val="00A05B12"/>
    <w:rsid w:val="00A064AF"/>
    <w:rsid w:val="00A06D56"/>
    <w:rsid w:val="00A072A9"/>
    <w:rsid w:val="00A07626"/>
    <w:rsid w:val="00A07793"/>
    <w:rsid w:val="00A10124"/>
    <w:rsid w:val="00A109CF"/>
    <w:rsid w:val="00A114DD"/>
    <w:rsid w:val="00A118ED"/>
    <w:rsid w:val="00A11D22"/>
    <w:rsid w:val="00A12F72"/>
    <w:rsid w:val="00A13276"/>
    <w:rsid w:val="00A1340A"/>
    <w:rsid w:val="00A1345F"/>
    <w:rsid w:val="00A13A20"/>
    <w:rsid w:val="00A13D99"/>
    <w:rsid w:val="00A14261"/>
    <w:rsid w:val="00A144A6"/>
    <w:rsid w:val="00A146FD"/>
    <w:rsid w:val="00A15113"/>
    <w:rsid w:val="00A15206"/>
    <w:rsid w:val="00A15731"/>
    <w:rsid w:val="00A15EDB"/>
    <w:rsid w:val="00A15FAB"/>
    <w:rsid w:val="00A16611"/>
    <w:rsid w:val="00A16B8A"/>
    <w:rsid w:val="00A1730C"/>
    <w:rsid w:val="00A177CC"/>
    <w:rsid w:val="00A178CD"/>
    <w:rsid w:val="00A17D01"/>
    <w:rsid w:val="00A17DE9"/>
    <w:rsid w:val="00A17F32"/>
    <w:rsid w:val="00A207DD"/>
    <w:rsid w:val="00A208FA"/>
    <w:rsid w:val="00A20E47"/>
    <w:rsid w:val="00A20E5D"/>
    <w:rsid w:val="00A21136"/>
    <w:rsid w:val="00A21256"/>
    <w:rsid w:val="00A21545"/>
    <w:rsid w:val="00A21E5B"/>
    <w:rsid w:val="00A22FB6"/>
    <w:rsid w:val="00A23291"/>
    <w:rsid w:val="00A235F4"/>
    <w:rsid w:val="00A237A9"/>
    <w:rsid w:val="00A2396B"/>
    <w:rsid w:val="00A23B80"/>
    <w:rsid w:val="00A241CC"/>
    <w:rsid w:val="00A2426F"/>
    <w:rsid w:val="00A246F4"/>
    <w:rsid w:val="00A248C8"/>
    <w:rsid w:val="00A24B77"/>
    <w:rsid w:val="00A24D19"/>
    <w:rsid w:val="00A25313"/>
    <w:rsid w:val="00A2538A"/>
    <w:rsid w:val="00A258DF"/>
    <w:rsid w:val="00A260EB"/>
    <w:rsid w:val="00A26DD4"/>
    <w:rsid w:val="00A26F6B"/>
    <w:rsid w:val="00A27953"/>
    <w:rsid w:val="00A2797C"/>
    <w:rsid w:val="00A27BE5"/>
    <w:rsid w:val="00A27F4B"/>
    <w:rsid w:val="00A30979"/>
    <w:rsid w:val="00A30B04"/>
    <w:rsid w:val="00A30ED0"/>
    <w:rsid w:val="00A316F2"/>
    <w:rsid w:val="00A318A9"/>
    <w:rsid w:val="00A31BAA"/>
    <w:rsid w:val="00A32B7A"/>
    <w:rsid w:val="00A32CE4"/>
    <w:rsid w:val="00A33524"/>
    <w:rsid w:val="00A33544"/>
    <w:rsid w:val="00A33B31"/>
    <w:rsid w:val="00A34339"/>
    <w:rsid w:val="00A34353"/>
    <w:rsid w:val="00A3489F"/>
    <w:rsid w:val="00A3514A"/>
    <w:rsid w:val="00A352AC"/>
    <w:rsid w:val="00A35420"/>
    <w:rsid w:val="00A356BF"/>
    <w:rsid w:val="00A35B03"/>
    <w:rsid w:val="00A35E4D"/>
    <w:rsid w:val="00A35E67"/>
    <w:rsid w:val="00A3646E"/>
    <w:rsid w:val="00A36680"/>
    <w:rsid w:val="00A37492"/>
    <w:rsid w:val="00A37D23"/>
    <w:rsid w:val="00A40293"/>
    <w:rsid w:val="00A41037"/>
    <w:rsid w:val="00A41C9B"/>
    <w:rsid w:val="00A42AAF"/>
    <w:rsid w:val="00A434FC"/>
    <w:rsid w:val="00A43693"/>
    <w:rsid w:val="00A437D6"/>
    <w:rsid w:val="00A4383F"/>
    <w:rsid w:val="00A43904"/>
    <w:rsid w:val="00A43959"/>
    <w:rsid w:val="00A44E4A"/>
    <w:rsid w:val="00A454B7"/>
    <w:rsid w:val="00A45826"/>
    <w:rsid w:val="00A45E61"/>
    <w:rsid w:val="00A4635B"/>
    <w:rsid w:val="00A467C8"/>
    <w:rsid w:val="00A46C7D"/>
    <w:rsid w:val="00A46EF1"/>
    <w:rsid w:val="00A4784B"/>
    <w:rsid w:val="00A47E39"/>
    <w:rsid w:val="00A51F60"/>
    <w:rsid w:val="00A51FB2"/>
    <w:rsid w:val="00A52062"/>
    <w:rsid w:val="00A5246D"/>
    <w:rsid w:val="00A526A5"/>
    <w:rsid w:val="00A528FB"/>
    <w:rsid w:val="00A52934"/>
    <w:rsid w:val="00A52FA7"/>
    <w:rsid w:val="00A531E5"/>
    <w:rsid w:val="00A54323"/>
    <w:rsid w:val="00A5458B"/>
    <w:rsid w:val="00A54686"/>
    <w:rsid w:val="00A547F3"/>
    <w:rsid w:val="00A54CDF"/>
    <w:rsid w:val="00A54F3A"/>
    <w:rsid w:val="00A55744"/>
    <w:rsid w:val="00A566D9"/>
    <w:rsid w:val="00A579F8"/>
    <w:rsid w:val="00A57EA9"/>
    <w:rsid w:val="00A60B64"/>
    <w:rsid w:val="00A60B96"/>
    <w:rsid w:val="00A60E54"/>
    <w:rsid w:val="00A60F2F"/>
    <w:rsid w:val="00A60FB7"/>
    <w:rsid w:val="00A61131"/>
    <w:rsid w:val="00A6116C"/>
    <w:rsid w:val="00A613F6"/>
    <w:rsid w:val="00A626E0"/>
    <w:rsid w:val="00A62B2C"/>
    <w:rsid w:val="00A62E1F"/>
    <w:rsid w:val="00A6366D"/>
    <w:rsid w:val="00A6375C"/>
    <w:rsid w:val="00A6395E"/>
    <w:rsid w:val="00A641EE"/>
    <w:rsid w:val="00A648A7"/>
    <w:rsid w:val="00A64B4E"/>
    <w:rsid w:val="00A64EF0"/>
    <w:rsid w:val="00A66059"/>
    <w:rsid w:val="00A67520"/>
    <w:rsid w:val="00A6781A"/>
    <w:rsid w:val="00A679D2"/>
    <w:rsid w:val="00A67EB3"/>
    <w:rsid w:val="00A70392"/>
    <w:rsid w:val="00A703EE"/>
    <w:rsid w:val="00A70ABE"/>
    <w:rsid w:val="00A70B56"/>
    <w:rsid w:val="00A70E06"/>
    <w:rsid w:val="00A70E8B"/>
    <w:rsid w:val="00A70FA3"/>
    <w:rsid w:val="00A71446"/>
    <w:rsid w:val="00A71B18"/>
    <w:rsid w:val="00A71BEE"/>
    <w:rsid w:val="00A71CD5"/>
    <w:rsid w:val="00A71FE5"/>
    <w:rsid w:val="00A7251A"/>
    <w:rsid w:val="00A725C8"/>
    <w:rsid w:val="00A725F5"/>
    <w:rsid w:val="00A7289E"/>
    <w:rsid w:val="00A72F5B"/>
    <w:rsid w:val="00A7362D"/>
    <w:rsid w:val="00A73675"/>
    <w:rsid w:val="00A73AF9"/>
    <w:rsid w:val="00A73F1D"/>
    <w:rsid w:val="00A740BB"/>
    <w:rsid w:val="00A74B1A"/>
    <w:rsid w:val="00A74E4D"/>
    <w:rsid w:val="00A751A1"/>
    <w:rsid w:val="00A75DA8"/>
    <w:rsid w:val="00A76221"/>
    <w:rsid w:val="00A76388"/>
    <w:rsid w:val="00A7648D"/>
    <w:rsid w:val="00A770B7"/>
    <w:rsid w:val="00A80113"/>
    <w:rsid w:val="00A802D7"/>
    <w:rsid w:val="00A80404"/>
    <w:rsid w:val="00A8086F"/>
    <w:rsid w:val="00A80F13"/>
    <w:rsid w:val="00A815A1"/>
    <w:rsid w:val="00A81746"/>
    <w:rsid w:val="00A81EB0"/>
    <w:rsid w:val="00A81ECF"/>
    <w:rsid w:val="00A81EF6"/>
    <w:rsid w:val="00A82496"/>
    <w:rsid w:val="00A82D6D"/>
    <w:rsid w:val="00A82DC9"/>
    <w:rsid w:val="00A8304D"/>
    <w:rsid w:val="00A833D4"/>
    <w:rsid w:val="00A83AC3"/>
    <w:rsid w:val="00A83C2F"/>
    <w:rsid w:val="00A83F55"/>
    <w:rsid w:val="00A83F5F"/>
    <w:rsid w:val="00A84552"/>
    <w:rsid w:val="00A84608"/>
    <w:rsid w:val="00A8494E"/>
    <w:rsid w:val="00A85971"/>
    <w:rsid w:val="00A870FE"/>
    <w:rsid w:val="00A871CB"/>
    <w:rsid w:val="00A87A3A"/>
    <w:rsid w:val="00A914D3"/>
    <w:rsid w:val="00A9195B"/>
    <w:rsid w:val="00A91B46"/>
    <w:rsid w:val="00A9209A"/>
    <w:rsid w:val="00A9228E"/>
    <w:rsid w:val="00A928D4"/>
    <w:rsid w:val="00A9290A"/>
    <w:rsid w:val="00A92944"/>
    <w:rsid w:val="00A92EF3"/>
    <w:rsid w:val="00A92F76"/>
    <w:rsid w:val="00A936BE"/>
    <w:rsid w:val="00A93719"/>
    <w:rsid w:val="00A93F09"/>
    <w:rsid w:val="00A93FAF"/>
    <w:rsid w:val="00A94FD4"/>
    <w:rsid w:val="00A95F95"/>
    <w:rsid w:val="00A96938"/>
    <w:rsid w:val="00A96A3C"/>
    <w:rsid w:val="00A96F68"/>
    <w:rsid w:val="00A9731D"/>
    <w:rsid w:val="00A97494"/>
    <w:rsid w:val="00A97884"/>
    <w:rsid w:val="00AA0567"/>
    <w:rsid w:val="00AA05F7"/>
    <w:rsid w:val="00AA1051"/>
    <w:rsid w:val="00AA199C"/>
    <w:rsid w:val="00AA1BE1"/>
    <w:rsid w:val="00AA1C76"/>
    <w:rsid w:val="00AA2539"/>
    <w:rsid w:val="00AA2862"/>
    <w:rsid w:val="00AA2C14"/>
    <w:rsid w:val="00AA2D3A"/>
    <w:rsid w:val="00AA3254"/>
    <w:rsid w:val="00AA32FD"/>
    <w:rsid w:val="00AA3326"/>
    <w:rsid w:val="00AA40D9"/>
    <w:rsid w:val="00AA459A"/>
    <w:rsid w:val="00AA4976"/>
    <w:rsid w:val="00AA5116"/>
    <w:rsid w:val="00AA5261"/>
    <w:rsid w:val="00AA646C"/>
    <w:rsid w:val="00AA719B"/>
    <w:rsid w:val="00AB0CD8"/>
    <w:rsid w:val="00AB0F3B"/>
    <w:rsid w:val="00AB1117"/>
    <w:rsid w:val="00AB15EB"/>
    <w:rsid w:val="00AB1AC0"/>
    <w:rsid w:val="00AB2025"/>
    <w:rsid w:val="00AB20B6"/>
    <w:rsid w:val="00AB227E"/>
    <w:rsid w:val="00AB2B64"/>
    <w:rsid w:val="00AB2D5B"/>
    <w:rsid w:val="00AB2F04"/>
    <w:rsid w:val="00AB3857"/>
    <w:rsid w:val="00AB402A"/>
    <w:rsid w:val="00AB43EF"/>
    <w:rsid w:val="00AB49BA"/>
    <w:rsid w:val="00AB5560"/>
    <w:rsid w:val="00AB5C27"/>
    <w:rsid w:val="00AB6D27"/>
    <w:rsid w:val="00AB6DEB"/>
    <w:rsid w:val="00AB7197"/>
    <w:rsid w:val="00AB770D"/>
    <w:rsid w:val="00AB771B"/>
    <w:rsid w:val="00AC13D6"/>
    <w:rsid w:val="00AC1B50"/>
    <w:rsid w:val="00AC1E3D"/>
    <w:rsid w:val="00AC22B2"/>
    <w:rsid w:val="00AC23B5"/>
    <w:rsid w:val="00AC30C6"/>
    <w:rsid w:val="00AC39F1"/>
    <w:rsid w:val="00AC3B3A"/>
    <w:rsid w:val="00AC3BC0"/>
    <w:rsid w:val="00AC491A"/>
    <w:rsid w:val="00AC4EEE"/>
    <w:rsid w:val="00AC53B3"/>
    <w:rsid w:val="00AC5C29"/>
    <w:rsid w:val="00AC5EFE"/>
    <w:rsid w:val="00AC64AA"/>
    <w:rsid w:val="00AC695C"/>
    <w:rsid w:val="00AC6B41"/>
    <w:rsid w:val="00AC6DCF"/>
    <w:rsid w:val="00AC6F84"/>
    <w:rsid w:val="00AC7F47"/>
    <w:rsid w:val="00AD0360"/>
    <w:rsid w:val="00AD075F"/>
    <w:rsid w:val="00AD07A3"/>
    <w:rsid w:val="00AD08DB"/>
    <w:rsid w:val="00AD0CBC"/>
    <w:rsid w:val="00AD0D8C"/>
    <w:rsid w:val="00AD11D8"/>
    <w:rsid w:val="00AD13F6"/>
    <w:rsid w:val="00AD176E"/>
    <w:rsid w:val="00AD181A"/>
    <w:rsid w:val="00AD23AE"/>
    <w:rsid w:val="00AD2402"/>
    <w:rsid w:val="00AD298B"/>
    <w:rsid w:val="00AD2A0E"/>
    <w:rsid w:val="00AD2CB5"/>
    <w:rsid w:val="00AD32C5"/>
    <w:rsid w:val="00AD32CD"/>
    <w:rsid w:val="00AD384D"/>
    <w:rsid w:val="00AD39D7"/>
    <w:rsid w:val="00AD3DF8"/>
    <w:rsid w:val="00AD40AC"/>
    <w:rsid w:val="00AD4F7C"/>
    <w:rsid w:val="00AD5178"/>
    <w:rsid w:val="00AD5327"/>
    <w:rsid w:val="00AD5D58"/>
    <w:rsid w:val="00AD5D66"/>
    <w:rsid w:val="00AD60E9"/>
    <w:rsid w:val="00AD660F"/>
    <w:rsid w:val="00AD73B5"/>
    <w:rsid w:val="00AD755A"/>
    <w:rsid w:val="00AD774F"/>
    <w:rsid w:val="00AE03A5"/>
    <w:rsid w:val="00AE04A6"/>
    <w:rsid w:val="00AE0600"/>
    <w:rsid w:val="00AE0AA4"/>
    <w:rsid w:val="00AE0EBA"/>
    <w:rsid w:val="00AE1292"/>
    <w:rsid w:val="00AE19C0"/>
    <w:rsid w:val="00AE1B68"/>
    <w:rsid w:val="00AE2056"/>
    <w:rsid w:val="00AE22C5"/>
    <w:rsid w:val="00AE2357"/>
    <w:rsid w:val="00AE2FEC"/>
    <w:rsid w:val="00AE3B5E"/>
    <w:rsid w:val="00AE3C21"/>
    <w:rsid w:val="00AE43E8"/>
    <w:rsid w:val="00AE4584"/>
    <w:rsid w:val="00AE474F"/>
    <w:rsid w:val="00AE4C66"/>
    <w:rsid w:val="00AE4EC7"/>
    <w:rsid w:val="00AE55C2"/>
    <w:rsid w:val="00AE57ED"/>
    <w:rsid w:val="00AE5B08"/>
    <w:rsid w:val="00AE5D53"/>
    <w:rsid w:val="00AE6250"/>
    <w:rsid w:val="00AE73D7"/>
    <w:rsid w:val="00AE7507"/>
    <w:rsid w:val="00AE792B"/>
    <w:rsid w:val="00AF018B"/>
    <w:rsid w:val="00AF052C"/>
    <w:rsid w:val="00AF0814"/>
    <w:rsid w:val="00AF09AB"/>
    <w:rsid w:val="00AF0ABE"/>
    <w:rsid w:val="00AF0E7F"/>
    <w:rsid w:val="00AF1650"/>
    <w:rsid w:val="00AF1937"/>
    <w:rsid w:val="00AF1CF7"/>
    <w:rsid w:val="00AF2052"/>
    <w:rsid w:val="00AF2B7E"/>
    <w:rsid w:val="00AF3998"/>
    <w:rsid w:val="00AF4EE4"/>
    <w:rsid w:val="00AF4F14"/>
    <w:rsid w:val="00AF53D0"/>
    <w:rsid w:val="00AF541C"/>
    <w:rsid w:val="00AF55D3"/>
    <w:rsid w:val="00AF561A"/>
    <w:rsid w:val="00AF5648"/>
    <w:rsid w:val="00AF5D66"/>
    <w:rsid w:val="00AF5DF7"/>
    <w:rsid w:val="00AF65E7"/>
    <w:rsid w:val="00AF670D"/>
    <w:rsid w:val="00AF673A"/>
    <w:rsid w:val="00AF737E"/>
    <w:rsid w:val="00AF7688"/>
    <w:rsid w:val="00B0003F"/>
    <w:rsid w:val="00B01216"/>
    <w:rsid w:val="00B017F6"/>
    <w:rsid w:val="00B01D1C"/>
    <w:rsid w:val="00B02D78"/>
    <w:rsid w:val="00B0303E"/>
    <w:rsid w:val="00B03DE5"/>
    <w:rsid w:val="00B04016"/>
    <w:rsid w:val="00B04923"/>
    <w:rsid w:val="00B05037"/>
    <w:rsid w:val="00B0569D"/>
    <w:rsid w:val="00B0573E"/>
    <w:rsid w:val="00B05A03"/>
    <w:rsid w:val="00B05C12"/>
    <w:rsid w:val="00B05C31"/>
    <w:rsid w:val="00B06636"/>
    <w:rsid w:val="00B066A8"/>
    <w:rsid w:val="00B06CED"/>
    <w:rsid w:val="00B06F63"/>
    <w:rsid w:val="00B06F85"/>
    <w:rsid w:val="00B06FDF"/>
    <w:rsid w:val="00B07EEE"/>
    <w:rsid w:val="00B10474"/>
    <w:rsid w:val="00B11819"/>
    <w:rsid w:val="00B11E10"/>
    <w:rsid w:val="00B12535"/>
    <w:rsid w:val="00B12C27"/>
    <w:rsid w:val="00B13074"/>
    <w:rsid w:val="00B13142"/>
    <w:rsid w:val="00B132A4"/>
    <w:rsid w:val="00B13459"/>
    <w:rsid w:val="00B13BFF"/>
    <w:rsid w:val="00B13D1B"/>
    <w:rsid w:val="00B13FC4"/>
    <w:rsid w:val="00B14DD3"/>
    <w:rsid w:val="00B158A1"/>
    <w:rsid w:val="00B16408"/>
    <w:rsid w:val="00B16AD7"/>
    <w:rsid w:val="00B16CB9"/>
    <w:rsid w:val="00B1734C"/>
    <w:rsid w:val="00B17740"/>
    <w:rsid w:val="00B20230"/>
    <w:rsid w:val="00B20C3F"/>
    <w:rsid w:val="00B20D3A"/>
    <w:rsid w:val="00B20EDC"/>
    <w:rsid w:val="00B20F74"/>
    <w:rsid w:val="00B2109C"/>
    <w:rsid w:val="00B213B9"/>
    <w:rsid w:val="00B216B1"/>
    <w:rsid w:val="00B21BBA"/>
    <w:rsid w:val="00B21F55"/>
    <w:rsid w:val="00B221F3"/>
    <w:rsid w:val="00B23190"/>
    <w:rsid w:val="00B238AA"/>
    <w:rsid w:val="00B23DD0"/>
    <w:rsid w:val="00B24694"/>
    <w:rsid w:val="00B24908"/>
    <w:rsid w:val="00B2532F"/>
    <w:rsid w:val="00B25D7C"/>
    <w:rsid w:val="00B2667C"/>
    <w:rsid w:val="00B26DE1"/>
    <w:rsid w:val="00B26F57"/>
    <w:rsid w:val="00B27690"/>
    <w:rsid w:val="00B2782B"/>
    <w:rsid w:val="00B27A60"/>
    <w:rsid w:val="00B27C42"/>
    <w:rsid w:val="00B300E8"/>
    <w:rsid w:val="00B3015F"/>
    <w:rsid w:val="00B30417"/>
    <w:rsid w:val="00B30442"/>
    <w:rsid w:val="00B3051E"/>
    <w:rsid w:val="00B31225"/>
    <w:rsid w:val="00B314A6"/>
    <w:rsid w:val="00B319DD"/>
    <w:rsid w:val="00B32DEE"/>
    <w:rsid w:val="00B32E8E"/>
    <w:rsid w:val="00B33260"/>
    <w:rsid w:val="00B34C07"/>
    <w:rsid w:val="00B34CFE"/>
    <w:rsid w:val="00B34F09"/>
    <w:rsid w:val="00B3578A"/>
    <w:rsid w:val="00B35E2A"/>
    <w:rsid w:val="00B35F3B"/>
    <w:rsid w:val="00B37052"/>
    <w:rsid w:val="00B37810"/>
    <w:rsid w:val="00B37BBC"/>
    <w:rsid w:val="00B37D06"/>
    <w:rsid w:val="00B402E6"/>
    <w:rsid w:val="00B408E8"/>
    <w:rsid w:val="00B40A15"/>
    <w:rsid w:val="00B40CD5"/>
    <w:rsid w:val="00B41022"/>
    <w:rsid w:val="00B4130C"/>
    <w:rsid w:val="00B41679"/>
    <w:rsid w:val="00B418A3"/>
    <w:rsid w:val="00B41C1B"/>
    <w:rsid w:val="00B41E7F"/>
    <w:rsid w:val="00B41F1B"/>
    <w:rsid w:val="00B41F2E"/>
    <w:rsid w:val="00B421BF"/>
    <w:rsid w:val="00B425A3"/>
    <w:rsid w:val="00B42624"/>
    <w:rsid w:val="00B4293A"/>
    <w:rsid w:val="00B42FED"/>
    <w:rsid w:val="00B4319D"/>
    <w:rsid w:val="00B431F6"/>
    <w:rsid w:val="00B43365"/>
    <w:rsid w:val="00B44076"/>
    <w:rsid w:val="00B45232"/>
    <w:rsid w:val="00B45978"/>
    <w:rsid w:val="00B45B02"/>
    <w:rsid w:val="00B47CD5"/>
    <w:rsid w:val="00B47EAE"/>
    <w:rsid w:val="00B508E2"/>
    <w:rsid w:val="00B50A31"/>
    <w:rsid w:val="00B50AB1"/>
    <w:rsid w:val="00B512EE"/>
    <w:rsid w:val="00B5146C"/>
    <w:rsid w:val="00B514A8"/>
    <w:rsid w:val="00B516B8"/>
    <w:rsid w:val="00B52070"/>
    <w:rsid w:val="00B5229A"/>
    <w:rsid w:val="00B5258D"/>
    <w:rsid w:val="00B531B5"/>
    <w:rsid w:val="00B54AAB"/>
    <w:rsid w:val="00B55440"/>
    <w:rsid w:val="00B55D30"/>
    <w:rsid w:val="00B5678B"/>
    <w:rsid w:val="00B56A88"/>
    <w:rsid w:val="00B57733"/>
    <w:rsid w:val="00B57855"/>
    <w:rsid w:val="00B601C4"/>
    <w:rsid w:val="00B60245"/>
    <w:rsid w:val="00B60A65"/>
    <w:rsid w:val="00B60BD6"/>
    <w:rsid w:val="00B60E8E"/>
    <w:rsid w:val="00B61B7E"/>
    <w:rsid w:val="00B61D1E"/>
    <w:rsid w:val="00B623CD"/>
    <w:rsid w:val="00B62F39"/>
    <w:rsid w:val="00B63852"/>
    <w:rsid w:val="00B63E51"/>
    <w:rsid w:val="00B641A0"/>
    <w:rsid w:val="00B643DC"/>
    <w:rsid w:val="00B6445F"/>
    <w:rsid w:val="00B650ED"/>
    <w:rsid w:val="00B651D3"/>
    <w:rsid w:val="00B65270"/>
    <w:rsid w:val="00B65472"/>
    <w:rsid w:val="00B656CD"/>
    <w:rsid w:val="00B65D7C"/>
    <w:rsid w:val="00B66880"/>
    <w:rsid w:val="00B66C07"/>
    <w:rsid w:val="00B66C1B"/>
    <w:rsid w:val="00B66E92"/>
    <w:rsid w:val="00B67018"/>
    <w:rsid w:val="00B67067"/>
    <w:rsid w:val="00B67239"/>
    <w:rsid w:val="00B67A36"/>
    <w:rsid w:val="00B67A60"/>
    <w:rsid w:val="00B67B5F"/>
    <w:rsid w:val="00B67BFE"/>
    <w:rsid w:val="00B70393"/>
    <w:rsid w:val="00B7169B"/>
    <w:rsid w:val="00B71807"/>
    <w:rsid w:val="00B72831"/>
    <w:rsid w:val="00B72AD6"/>
    <w:rsid w:val="00B72F6A"/>
    <w:rsid w:val="00B7302F"/>
    <w:rsid w:val="00B739F1"/>
    <w:rsid w:val="00B74223"/>
    <w:rsid w:val="00B742E4"/>
    <w:rsid w:val="00B74B09"/>
    <w:rsid w:val="00B74B86"/>
    <w:rsid w:val="00B750C0"/>
    <w:rsid w:val="00B756AB"/>
    <w:rsid w:val="00B75892"/>
    <w:rsid w:val="00B75DC3"/>
    <w:rsid w:val="00B76095"/>
    <w:rsid w:val="00B76287"/>
    <w:rsid w:val="00B76339"/>
    <w:rsid w:val="00B763B8"/>
    <w:rsid w:val="00B76BCD"/>
    <w:rsid w:val="00B77115"/>
    <w:rsid w:val="00B7737D"/>
    <w:rsid w:val="00B8031F"/>
    <w:rsid w:val="00B80B4D"/>
    <w:rsid w:val="00B80C96"/>
    <w:rsid w:val="00B817EA"/>
    <w:rsid w:val="00B8228C"/>
    <w:rsid w:val="00B82348"/>
    <w:rsid w:val="00B829A9"/>
    <w:rsid w:val="00B829C6"/>
    <w:rsid w:val="00B82C6A"/>
    <w:rsid w:val="00B82E76"/>
    <w:rsid w:val="00B84070"/>
    <w:rsid w:val="00B844DE"/>
    <w:rsid w:val="00B8479C"/>
    <w:rsid w:val="00B84A12"/>
    <w:rsid w:val="00B84FD7"/>
    <w:rsid w:val="00B854D1"/>
    <w:rsid w:val="00B86211"/>
    <w:rsid w:val="00B8639F"/>
    <w:rsid w:val="00B868AE"/>
    <w:rsid w:val="00B870EF"/>
    <w:rsid w:val="00B87962"/>
    <w:rsid w:val="00B87AB8"/>
    <w:rsid w:val="00B87F5A"/>
    <w:rsid w:val="00B901E6"/>
    <w:rsid w:val="00B909A5"/>
    <w:rsid w:val="00B91207"/>
    <w:rsid w:val="00B91209"/>
    <w:rsid w:val="00B912E5"/>
    <w:rsid w:val="00B919D8"/>
    <w:rsid w:val="00B91BA4"/>
    <w:rsid w:val="00B92890"/>
    <w:rsid w:val="00B932A7"/>
    <w:rsid w:val="00B93660"/>
    <w:rsid w:val="00B938CB"/>
    <w:rsid w:val="00B93B9B"/>
    <w:rsid w:val="00B93D51"/>
    <w:rsid w:val="00B93EFB"/>
    <w:rsid w:val="00B93FF9"/>
    <w:rsid w:val="00B94064"/>
    <w:rsid w:val="00B942DF"/>
    <w:rsid w:val="00B94319"/>
    <w:rsid w:val="00B945B2"/>
    <w:rsid w:val="00B948B7"/>
    <w:rsid w:val="00B95978"/>
    <w:rsid w:val="00B95C32"/>
    <w:rsid w:val="00B95EE7"/>
    <w:rsid w:val="00B97352"/>
    <w:rsid w:val="00B974C2"/>
    <w:rsid w:val="00B97F82"/>
    <w:rsid w:val="00BA04A5"/>
    <w:rsid w:val="00BA05DF"/>
    <w:rsid w:val="00BA0C9A"/>
    <w:rsid w:val="00BA0F48"/>
    <w:rsid w:val="00BA1892"/>
    <w:rsid w:val="00BA1A2E"/>
    <w:rsid w:val="00BA1C9D"/>
    <w:rsid w:val="00BA1D9F"/>
    <w:rsid w:val="00BA2339"/>
    <w:rsid w:val="00BA2F54"/>
    <w:rsid w:val="00BA3B36"/>
    <w:rsid w:val="00BA3BD5"/>
    <w:rsid w:val="00BA4CB7"/>
    <w:rsid w:val="00BA4CE9"/>
    <w:rsid w:val="00BA5B1C"/>
    <w:rsid w:val="00BA5E87"/>
    <w:rsid w:val="00BA69B5"/>
    <w:rsid w:val="00BA6C4D"/>
    <w:rsid w:val="00BA6E6E"/>
    <w:rsid w:val="00BA7531"/>
    <w:rsid w:val="00BA7957"/>
    <w:rsid w:val="00BA7F52"/>
    <w:rsid w:val="00BA7F5D"/>
    <w:rsid w:val="00BB02CD"/>
    <w:rsid w:val="00BB0B7C"/>
    <w:rsid w:val="00BB1341"/>
    <w:rsid w:val="00BB1383"/>
    <w:rsid w:val="00BB200C"/>
    <w:rsid w:val="00BB244A"/>
    <w:rsid w:val="00BB2594"/>
    <w:rsid w:val="00BB26C5"/>
    <w:rsid w:val="00BB36D4"/>
    <w:rsid w:val="00BB3C24"/>
    <w:rsid w:val="00BB496B"/>
    <w:rsid w:val="00BB4D53"/>
    <w:rsid w:val="00BB5118"/>
    <w:rsid w:val="00BB532C"/>
    <w:rsid w:val="00BB56C8"/>
    <w:rsid w:val="00BB5CB2"/>
    <w:rsid w:val="00BB67D4"/>
    <w:rsid w:val="00BB6831"/>
    <w:rsid w:val="00BB7533"/>
    <w:rsid w:val="00BB7919"/>
    <w:rsid w:val="00BB7A9F"/>
    <w:rsid w:val="00BB7BC3"/>
    <w:rsid w:val="00BB7DE3"/>
    <w:rsid w:val="00BC05EA"/>
    <w:rsid w:val="00BC06C3"/>
    <w:rsid w:val="00BC0BEC"/>
    <w:rsid w:val="00BC1150"/>
    <w:rsid w:val="00BC1BD2"/>
    <w:rsid w:val="00BC24D8"/>
    <w:rsid w:val="00BC2EE5"/>
    <w:rsid w:val="00BC3881"/>
    <w:rsid w:val="00BC38F8"/>
    <w:rsid w:val="00BC3A51"/>
    <w:rsid w:val="00BC3EF5"/>
    <w:rsid w:val="00BC4644"/>
    <w:rsid w:val="00BC4B23"/>
    <w:rsid w:val="00BC4C0B"/>
    <w:rsid w:val="00BC4DF0"/>
    <w:rsid w:val="00BC4DF7"/>
    <w:rsid w:val="00BC519A"/>
    <w:rsid w:val="00BC550A"/>
    <w:rsid w:val="00BC5EC9"/>
    <w:rsid w:val="00BC6AB0"/>
    <w:rsid w:val="00BC6ED1"/>
    <w:rsid w:val="00BD05FE"/>
    <w:rsid w:val="00BD0B7F"/>
    <w:rsid w:val="00BD138E"/>
    <w:rsid w:val="00BD1622"/>
    <w:rsid w:val="00BD196C"/>
    <w:rsid w:val="00BD2128"/>
    <w:rsid w:val="00BD213A"/>
    <w:rsid w:val="00BD21FB"/>
    <w:rsid w:val="00BD2706"/>
    <w:rsid w:val="00BD30D0"/>
    <w:rsid w:val="00BD3DB7"/>
    <w:rsid w:val="00BD4359"/>
    <w:rsid w:val="00BD44B5"/>
    <w:rsid w:val="00BD4548"/>
    <w:rsid w:val="00BD4B92"/>
    <w:rsid w:val="00BD4EC6"/>
    <w:rsid w:val="00BD503C"/>
    <w:rsid w:val="00BD5499"/>
    <w:rsid w:val="00BD64C5"/>
    <w:rsid w:val="00BD6574"/>
    <w:rsid w:val="00BD6831"/>
    <w:rsid w:val="00BD6EB7"/>
    <w:rsid w:val="00BD78C6"/>
    <w:rsid w:val="00BD79F6"/>
    <w:rsid w:val="00BD7C4D"/>
    <w:rsid w:val="00BD7F21"/>
    <w:rsid w:val="00BD7FA0"/>
    <w:rsid w:val="00BD7FEC"/>
    <w:rsid w:val="00BE09E4"/>
    <w:rsid w:val="00BE0E50"/>
    <w:rsid w:val="00BE0E74"/>
    <w:rsid w:val="00BE10AB"/>
    <w:rsid w:val="00BE1713"/>
    <w:rsid w:val="00BE1737"/>
    <w:rsid w:val="00BE28DD"/>
    <w:rsid w:val="00BE2E3B"/>
    <w:rsid w:val="00BE33F6"/>
    <w:rsid w:val="00BE435C"/>
    <w:rsid w:val="00BE49F2"/>
    <w:rsid w:val="00BE5086"/>
    <w:rsid w:val="00BE5269"/>
    <w:rsid w:val="00BE5BE9"/>
    <w:rsid w:val="00BE63FF"/>
    <w:rsid w:val="00BE64B5"/>
    <w:rsid w:val="00BE735B"/>
    <w:rsid w:val="00BE76D2"/>
    <w:rsid w:val="00BE7D98"/>
    <w:rsid w:val="00BF0D81"/>
    <w:rsid w:val="00BF102E"/>
    <w:rsid w:val="00BF2041"/>
    <w:rsid w:val="00BF2795"/>
    <w:rsid w:val="00BF3016"/>
    <w:rsid w:val="00BF3162"/>
    <w:rsid w:val="00BF3778"/>
    <w:rsid w:val="00BF3BFD"/>
    <w:rsid w:val="00BF4311"/>
    <w:rsid w:val="00BF4756"/>
    <w:rsid w:val="00BF49BB"/>
    <w:rsid w:val="00BF4A7A"/>
    <w:rsid w:val="00BF5076"/>
    <w:rsid w:val="00BF58A9"/>
    <w:rsid w:val="00BF5E2A"/>
    <w:rsid w:val="00BF6886"/>
    <w:rsid w:val="00BF6FBE"/>
    <w:rsid w:val="00BF72A7"/>
    <w:rsid w:val="00BF7EF6"/>
    <w:rsid w:val="00C00963"/>
    <w:rsid w:val="00C00E64"/>
    <w:rsid w:val="00C01083"/>
    <w:rsid w:val="00C01345"/>
    <w:rsid w:val="00C01BEC"/>
    <w:rsid w:val="00C01FD2"/>
    <w:rsid w:val="00C0210A"/>
    <w:rsid w:val="00C02DAA"/>
    <w:rsid w:val="00C03C96"/>
    <w:rsid w:val="00C042DD"/>
    <w:rsid w:val="00C04590"/>
    <w:rsid w:val="00C048A8"/>
    <w:rsid w:val="00C04BC2"/>
    <w:rsid w:val="00C04D0C"/>
    <w:rsid w:val="00C04D29"/>
    <w:rsid w:val="00C05005"/>
    <w:rsid w:val="00C055BF"/>
    <w:rsid w:val="00C05EEF"/>
    <w:rsid w:val="00C0604A"/>
    <w:rsid w:val="00C0667F"/>
    <w:rsid w:val="00C069F2"/>
    <w:rsid w:val="00C06DEA"/>
    <w:rsid w:val="00C06FAC"/>
    <w:rsid w:val="00C06FC7"/>
    <w:rsid w:val="00C0702E"/>
    <w:rsid w:val="00C0720A"/>
    <w:rsid w:val="00C073E5"/>
    <w:rsid w:val="00C076C2"/>
    <w:rsid w:val="00C078C5"/>
    <w:rsid w:val="00C07F94"/>
    <w:rsid w:val="00C104CA"/>
    <w:rsid w:val="00C11007"/>
    <w:rsid w:val="00C111D9"/>
    <w:rsid w:val="00C11E5C"/>
    <w:rsid w:val="00C123C9"/>
    <w:rsid w:val="00C12C35"/>
    <w:rsid w:val="00C133C5"/>
    <w:rsid w:val="00C13C89"/>
    <w:rsid w:val="00C14258"/>
    <w:rsid w:val="00C15606"/>
    <w:rsid w:val="00C16CBC"/>
    <w:rsid w:val="00C16D9B"/>
    <w:rsid w:val="00C1734D"/>
    <w:rsid w:val="00C209FE"/>
    <w:rsid w:val="00C20B25"/>
    <w:rsid w:val="00C20F04"/>
    <w:rsid w:val="00C2104B"/>
    <w:rsid w:val="00C210EA"/>
    <w:rsid w:val="00C2129A"/>
    <w:rsid w:val="00C21C79"/>
    <w:rsid w:val="00C22FE6"/>
    <w:rsid w:val="00C2318C"/>
    <w:rsid w:val="00C233C9"/>
    <w:rsid w:val="00C2347C"/>
    <w:rsid w:val="00C23B5D"/>
    <w:rsid w:val="00C23FAB"/>
    <w:rsid w:val="00C243AF"/>
    <w:rsid w:val="00C245CA"/>
    <w:rsid w:val="00C24627"/>
    <w:rsid w:val="00C24C61"/>
    <w:rsid w:val="00C2515B"/>
    <w:rsid w:val="00C257A9"/>
    <w:rsid w:val="00C2599E"/>
    <w:rsid w:val="00C26767"/>
    <w:rsid w:val="00C2688F"/>
    <w:rsid w:val="00C27B13"/>
    <w:rsid w:val="00C27C5C"/>
    <w:rsid w:val="00C27EB5"/>
    <w:rsid w:val="00C3017E"/>
    <w:rsid w:val="00C30372"/>
    <w:rsid w:val="00C30392"/>
    <w:rsid w:val="00C304C1"/>
    <w:rsid w:val="00C30A50"/>
    <w:rsid w:val="00C30AAA"/>
    <w:rsid w:val="00C30F66"/>
    <w:rsid w:val="00C31436"/>
    <w:rsid w:val="00C318F4"/>
    <w:rsid w:val="00C319B3"/>
    <w:rsid w:val="00C31BCE"/>
    <w:rsid w:val="00C31EC5"/>
    <w:rsid w:val="00C32793"/>
    <w:rsid w:val="00C32D85"/>
    <w:rsid w:val="00C33A7D"/>
    <w:rsid w:val="00C33ACF"/>
    <w:rsid w:val="00C33DBF"/>
    <w:rsid w:val="00C34908"/>
    <w:rsid w:val="00C350EB"/>
    <w:rsid w:val="00C35782"/>
    <w:rsid w:val="00C35816"/>
    <w:rsid w:val="00C35B48"/>
    <w:rsid w:val="00C35D41"/>
    <w:rsid w:val="00C35DF3"/>
    <w:rsid w:val="00C35E9D"/>
    <w:rsid w:val="00C35EB6"/>
    <w:rsid w:val="00C36252"/>
    <w:rsid w:val="00C36BBC"/>
    <w:rsid w:val="00C36F91"/>
    <w:rsid w:val="00C37134"/>
    <w:rsid w:val="00C376FD"/>
    <w:rsid w:val="00C377D0"/>
    <w:rsid w:val="00C378CC"/>
    <w:rsid w:val="00C37E4A"/>
    <w:rsid w:val="00C40068"/>
    <w:rsid w:val="00C4078C"/>
    <w:rsid w:val="00C40C1F"/>
    <w:rsid w:val="00C414D2"/>
    <w:rsid w:val="00C41756"/>
    <w:rsid w:val="00C4175B"/>
    <w:rsid w:val="00C4189C"/>
    <w:rsid w:val="00C41A65"/>
    <w:rsid w:val="00C41C67"/>
    <w:rsid w:val="00C41E0B"/>
    <w:rsid w:val="00C41EEE"/>
    <w:rsid w:val="00C423CA"/>
    <w:rsid w:val="00C427D8"/>
    <w:rsid w:val="00C42E34"/>
    <w:rsid w:val="00C43165"/>
    <w:rsid w:val="00C43438"/>
    <w:rsid w:val="00C437EC"/>
    <w:rsid w:val="00C43A0B"/>
    <w:rsid w:val="00C43D00"/>
    <w:rsid w:val="00C43EFC"/>
    <w:rsid w:val="00C443F0"/>
    <w:rsid w:val="00C44E9E"/>
    <w:rsid w:val="00C4558C"/>
    <w:rsid w:val="00C45B11"/>
    <w:rsid w:val="00C460E9"/>
    <w:rsid w:val="00C468CD"/>
    <w:rsid w:val="00C46A69"/>
    <w:rsid w:val="00C477A5"/>
    <w:rsid w:val="00C4796D"/>
    <w:rsid w:val="00C5010E"/>
    <w:rsid w:val="00C504FB"/>
    <w:rsid w:val="00C50958"/>
    <w:rsid w:val="00C509F2"/>
    <w:rsid w:val="00C50A26"/>
    <w:rsid w:val="00C50B7E"/>
    <w:rsid w:val="00C50D23"/>
    <w:rsid w:val="00C51076"/>
    <w:rsid w:val="00C512B6"/>
    <w:rsid w:val="00C519AF"/>
    <w:rsid w:val="00C51B6F"/>
    <w:rsid w:val="00C51C48"/>
    <w:rsid w:val="00C52023"/>
    <w:rsid w:val="00C52151"/>
    <w:rsid w:val="00C522D6"/>
    <w:rsid w:val="00C5230B"/>
    <w:rsid w:val="00C5290E"/>
    <w:rsid w:val="00C53177"/>
    <w:rsid w:val="00C53A12"/>
    <w:rsid w:val="00C53A9A"/>
    <w:rsid w:val="00C53FA6"/>
    <w:rsid w:val="00C54A04"/>
    <w:rsid w:val="00C54A2D"/>
    <w:rsid w:val="00C54C26"/>
    <w:rsid w:val="00C54C99"/>
    <w:rsid w:val="00C55170"/>
    <w:rsid w:val="00C553B4"/>
    <w:rsid w:val="00C55867"/>
    <w:rsid w:val="00C55A92"/>
    <w:rsid w:val="00C55F19"/>
    <w:rsid w:val="00C56379"/>
    <w:rsid w:val="00C56446"/>
    <w:rsid w:val="00C566B9"/>
    <w:rsid w:val="00C56B37"/>
    <w:rsid w:val="00C56F91"/>
    <w:rsid w:val="00C573EB"/>
    <w:rsid w:val="00C57697"/>
    <w:rsid w:val="00C57EB1"/>
    <w:rsid w:val="00C6032C"/>
    <w:rsid w:val="00C6044B"/>
    <w:rsid w:val="00C611D7"/>
    <w:rsid w:val="00C61330"/>
    <w:rsid w:val="00C61391"/>
    <w:rsid w:val="00C61504"/>
    <w:rsid w:val="00C61C46"/>
    <w:rsid w:val="00C62170"/>
    <w:rsid w:val="00C62366"/>
    <w:rsid w:val="00C623CD"/>
    <w:rsid w:val="00C625BB"/>
    <w:rsid w:val="00C628F9"/>
    <w:rsid w:val="00C637C2"/>
    <w:rsid w:val="00C63F7E"/>
    <w:rsid w:val="00C64207"/>
    <w:rsid w:val="00C6496A"/>
    <w:rsid w:val="00C65B67"/>
    <w:rsid w:val="00C65E38"/>
    <w:rsid w:val="00C6607C"/>
    <w:rsid w:val="00C66241"/>
    <w:rsid w:val="00C66C56"/>
    <w:rsid w:val="00C66E06"/>
    <w:rsid w:val="00C66EC6"/>
    <w:rsid w:val="00C66F7E"/>
    <w:rsid w:val="00C6717B"/>
    <w:rsid w:val="00C6720F"/>
    <w:rsid w:val="00C678C1"/>
    <w:rsid w:val="00C679D2"/>
    <w:rsid w:val="00C679EC"/>
    <w:rsid w:val="00C67AB5"/>
    <w:rsid w:val="00C67C7F"/>
    <w:rsid w:val="00C7042B"/>
    <w:rsid w:val="00C7100E"/>
    <w:rsid w:val="00C713F3"/>
    <w:rsid w:val="00C71CC0"/>
    <w:rsid w:val="00C71EE7"/>
    <w:rsid w:val="00C7209E"/>
    <w:rsid w:val="00C72746"/>
    <w:rsid w:val="00C733DB"/>
    <w:rsid w:val="00C738E8"/>
    <w:rsid w:val="00C73C7B"/>
    <w:rsid w:val="00C73E52"/>
    <w:rsid w:val="00C742C0"/>
    <w:rsid w:val="00C7454E"/>
    <w:rsid w:val="00C747CF"/>
    <w:rsid w:val="00C74DFA"/>
    <w:rsid w:val="00C74E6F"/>
    <w:rsid w:val="00C74F56"/>
    <w:rsid w:val="00C7509A"/>
    <w:rsid w:val="00C751D5"/>
    <w:rsid w:val="00C75661"/>
    <w:rsid w:val="00C7591F"/>
    <w:rsid w:val="00C75C64"/>
    <w:rsid w:val="00C76217"/>
    <w:rsid w:val="00C76346"/>
    <w:rsid w:val="00C7680D"/>
    <w:rsid w:val="00C77008"/>
    <w:rsid w:val="00C77219"/>
    <w:rsid w:val="00C80446"/>
    <w:rsid w:val="00C80C31"/>
    <w:rsid w:val="00C81136"/>
    <w:rsid w:val="00C818D0"/>
    <w:rsid w:val="00C824DD"/>
    <w:rsid w:val="00C825B5"/>
    <w:rsid w:val="00C833F1"/>
    <w:rsid w:val="00C84159"/>
    <w:rsid w:val="00C84998"/>
    <w:rsid w:val="00C84C22"/>
    <w:rsid w:val="00C84E2C"/>
    <w:rsid w:val="00C85C4F"/>
    <w:rsid w:val="00C862F9"/>
    <w:rsid w:val="00C871B9"/>
    <w:rsid w:val="00C872AF"/>
    <w:rsid w:val="00C87772"/>
    <w:rsid w:val="00C87CB7"/>
    <w:rsid w:val="00C9014F"/>
    <w:rsid w:val="00C90B6C"/>
    <w:rsid w:val="00C90EEB"/>
    <w:rsid w:val="00C91616"/>
    <w:rsid w:val="00C918E9"/>
    <w:rsid w:val="00C91C4A"/>
    <w:rsid w:val="00C91FFA"/>
    <w:rsid w:val="00C92280"/>
    <w:rsid w:val="00C9248E"/>
    <w:rsid w:val="00C92EE6"/>
    <w:rsid w:val="00C95784"/>
    <w:rsid w:val="00C96410"/>
    <w:rsid w:val="00C971C7"/>
    <w:rsid w:val="00C971FD"/>
    <w:rsid w:val="00C97A2B"/>
    <w:rsid w:val="00C97B39"/>
    <w:rsid w:val="00C97B5A"/>
    <w:rsid w:val="00C97CAD"/>
    <w:rsid w:val="00CA02C4"/>
    <w:rsid w:val="00CA038B"/>
    <w:rsid w:val="00CA040F"/>
    <w:rsid w:val="00CA0512"/>
    <w:rsid w:val="00CA0784"/>
    <w:rsid w:val="00CA0D29"/>
    <w:rsid w:val="00CA0FB4"/>
    <w:rsid w:val="00CA1AFB"/>
    <w:rsid w:val="00CA23F8"/>
    <w:rsid w:val="00CA2A7E"/>
    <w:rsid w:val="00CA391D"/>
    <w:rsid w:val="00CA3EDD"/>
    <w:rsid w:val="00CA3EEF"/>
    <w:rsid w:val="00CA3FBA"/>
    <w:rsid w:val="00CA4759"/>
    <w:rsid w:val="00CA4F24"/>
    <w:rsid w:val="00CA5BD7"/>
    <w:rsid w:val="00CA62F7"/>
    <w:rsid w:val="00CA689A"/>
    <w:rsid w:val="00CA6D77"/>
    <w:rsid w:val="00CA6FD0"/>
    <w:rsid w:val="00CA70FA"/>
    <w:rsid w:val="00CA7208"/>
    <w:rsid w:val="00CB0181"/>
    <w:rsid w:val="00CB06F8"/>
    <w:rsid w:val="00CB09E6"/>
    <w:rsid w:val="00CB0B26"/>
    <w:rsid w:val="00CB18BC"/>
    <w:rsid w:val="00CB1E1F"/>
    <w:rsid w:val="00CB1F75"/>
    <w:rsid w:val="00CB2C70"/>
    <w:rsid w:val="00CB2DE2"/>
    <w:rsid w:val="00CB354E"/>
    <w:rsid w:val="00CB364F"/>
    <w:rsid w:val="00CB3DBC"/>
    <w:rsid w:val="00CB4017"/>
    <w:rsid w:val="00CB4184"/>
    <w:rsid w:val="00CB465F"/>
    <w:rsid w:val="00CB480C"/>
    <w:rsid w:val="00CB49FB"/>
    <w:rsid w:val="00CB4D39"/>
    <w:rsid w:val="00CB52A2"/>
    <w:rsid w:val="00CB5A66"/>
    <w:rsid w:val="00CB6075"/>
    <w:rsid w:val="00CB6185"/>
    <w:rsid w:val="00CB6A6F"/>
    <w:rsid w:val="00CB6ACA"/>
    <w:rsid w:val="00CB7490"/>
    <w:rsid w:val="00CB7C2B"/>
    <w:rsid w:val="00CB7F24"/>
    <w:rsid w:val="00CB7F80"/>
    <w:rsid w:val="00CC07A1"/>
    <w:rsid w:val="00CC08D0"/>
    <w:rsid w:val="00CC0CBF"/>
    <w:rsid w:val="00CC0D87"/>
    <w:rsid w:val="00CC14AF"/>
    <w:rsid w:val="00CC1653"/>
    <w:rsid w:val="00CC1974"/>
    <w:rsid w:val="00CC1C42"/>
    <w:rsid w:val="00CC2246"/>
    <w:rsid w:val="00CC2BAB"/>
    <w:rsid w:val="00CC2CCD"/>
    <w:rsid w:val="00CC2E46"/>
    <w:rsid w:val="00CC386A"/>
    <w:rsid w:val="00CC3ABF"/>
    <w:rsid w:val="00CC4C32"/>
    <w:rsid w:val="00CC4CE3"/>
    <w:rsid w:val="00CC504A"/>
    <w:rsid w:val="00CC58BD"/>
    <w:rsid w:val="00CC64FE"/>
    <w:rsid w:val="00CC655E"/>
    <w:rsid w:val="00CC692F"/>
    <w:rsid w:val="00CC697F"/>
    <w:rsid w:val="00CC6EDD"/>
    <w:rsid w:val="00CC7085"/>
    <w:rsid w:val="00CC76C3"/>
    <w:rsid w:val="00CC79E7"/>
    <w:rsid w:val="00CC7C6F"/>
    <w:rsid w:val="00CC7D41"/>
    <w:rsid w:val="00CD001A"/>
    <w:rsid w:val="00CD00EA"/>
    <w:rsid w:val="00CD01A0"/>
    <w:rsid w:val="00CD01AD"/>
    <w:rsid w:val="00CD0422"/>
    <w:rsid w:val="00CD0459"/>
    <w:rsid w:val="00CD0500"/>
    <w:rsid w:val="00CD068C"/>
    <w:rsid w:val="00CD06A5"/>
    <w:rsid w:val="00CD0766"/>
    <w:rsid w:val="00CD11F0"/>
    <w:rsid w:val="00CD1539"/>
    <w:rsid w:val="00CD22D9"/>
    <w:rsid w:val="00CD26C1"/>
    <w:rsid w:val="00CD2E2A"/>
    <w:rsid w:val="00CD38FD"/>
    <w:rsid w:val="00CD4550"/>
    <w:rsid w:val="00CD4589"/>
    <w:rsid w:val="00CD4630"/>
    <w:rsid w:val="00CD48A5"/>
    <w:rsid w:val="00CD4915"/>
    <w:rsid w:val="00CD4A9C"/>
    <w:rsid w:val="00CD4DBF"/>
    <w:rsid w:val="00CD54C1"/>
    <w:rsid w:val="00CD5571"/>
    <w:rsid w:val="00CD58F4"/>
    <w:rsid w:val="00CD5A8D"/>
    <w:rsid w:val="00CD5C85"/>
    <w:rsid w:val="00CD5E3A"/>
    <w:rsid w:val="00CD68E8"/>
    <w:rsid w:val="00CD69E9"/>
    <w:rsid w:val="00CD6B80"/>
    <w:rsid w:val="00CD77BC"/>
    <w:rsid w:val="00CD7F5E"/>
    <w:rsid w:val="00CD7FF8"/>
    <w:rsid w:val="00CE0272"/>
    <w:rsid w:val="00CE081F"/>
    <w:rsid w:val="00CE0EB6"/>
    <w:rsid w:val="00CE149E"/>
    <w:rsid w:val="00CE14AF"/>
    <w:rsid w:val="00CE1639"/>
    <w:rsid w:val="00CE1B0B"/>
    <w:rsid w:val="00CE1FE9"/>
    <w:rsid w:val="00CE34D7"/>
    <w:rsid w:val="00CE34E0"/>
    <w:rsid w:val="00CE41B3"/>
    <w:rsid w:val="00CE41FB"/>
    <w:rsid w:val="00CE45EA"/>
    <w:rsid w:val="00CE47A1"/>
    <w:rsid w:val="00CE483E"/>
    <w:rsid w:val="00CE4918"/>
    <w:rsid w:val="00CE4FE6"/>
    <w:rsid w:val="00CE516C"/>
    <w:rsid w:val="00CE5A62"/>
    <w:rsid w:val="00CE6764"/>
    <w:rsid w:val="00CE6E07"/>
    <w:rsid w:val="00CE7488"/>
    <w:rsid w:val="00CE74DD"/>
    <w:rsid w:val="00CE76D6"/>
    <w:rsid w:val="00CF0846"/>
    <w:rsid w:val="00CF0EE4"/>
    <w:rsid w:val="00CF19D9"/>
    <w:rsid w:val="00CF22F5"/>
    <w:rsid w:val="00CF24DB"/>
    <w:rsid w:val="00CF30DC"/>
    <w:rsid w:val="00CF3798"/>
    <w:rsid w:val="00CF3B6C"/>
    <w:rsid w:val="00CF474E"/>
    <w:rsid w:val="00CF488A"/>
    <w:rsid w:val="00CF492C"/>
    <w:rsid w:val="00CF50C1"/>
    <w:rsid w:val="00CF5747"/>
    <w:rsid w:val="00CF5F11"/>
    <w:rsid w:val="00CF5FB6"/>
    <w:rsid w:val="00CF6062"/>
    <w:rsid w:val="00CF67B5"/>
    <w:rsid w:val="00CF6B9E"/>
    <w:rsid w:val="00CF718A"/>
    <w:rsid w:val="00CF7674"/>
    <w:rsid w:val="00CF7A76"/>
    <w:rsid w:val="00D00B4D"/>
    <w:rsid w:val="00D01094"/>
    <w:rsid w:val="00D014AD"/>
    <w:rsid w:val="00D019A8"/>
    <w:rsid w:val="00D025DA"/>
    <w:rsid w:val="00D03753"/>
    <w:rsid w:val="00D04295"/>
    <w:rsid w:val="00D0447F"/>
    <w:rsid w:val="00D0486E"/>
    <w:rsid w:val="00D04B00"/>
    <w:rsid w:val="00D05982"/>
    <w:rsid w:val="00D059BE"/>
    <w:rsid w:val="00D05CF7"/>
    <w:rsid w:val="00D05FD5"/>
    <w:rsid w:val="00D0658E"/>
    <w:rsid w:val="00D06C7E"/>
    <w:rsid w:val="00D06ED6"/>
    <w:rsid w:val="00D07226"/>
    <w:rsid w:val="00D07419"/>
    <w:rsid w:val="00D078F6"/>
    <w:rsid w:val="00D07B9A"/>
    <w:rsid w:val="00D07C43"/>
    <w:rsid w:val="00D07F0E"/>
    <w:rsid w:val="00D1045F"/>
    <w:rsid w:val="00D10DEA"/>
    <w:rsid w:val="00D11799"/>
    <w:rsid w:val="00D11C13"/>
    <w:rsid w:val="00D1303F"/>
    <w:rsid w:val="00D13176"/>
    <w:rsid w:val="00D1326A"/>
    <w:rsid w:val="00D13ABA"/>
    <w:rsid w:val="00D13ECF"/>
    <w:rsid w:val="00D1428E"/>
    <w:rsid w:val="00D1454B"/>
    <w:rsid w:val="00D15046"/>
    <w:rsid w:val="00D153D0"/>
    <w:rsid w:val="00D1552E"/>
    <w:rsid w:val="00D15999"/>
    <w:rsid w:val="00D15D65"/>
    <w:rsid w:val="00D16775"/>
    <w:rsid w:val="00D169BB"/>
    <w:rsid w:val="00D16D63"/>
    <w:rsid w:val="00D16DFA"/>
    <w:rsid w:val="00D17497"/>
    <w:rsid w:val="00D1794F"/>
    <w:rsid w:val="00D17B76"/>
    <w:rsid w:val="00D17E86"/>
    <w:rsid w:val="00D17F80"/>
    <w:rsid w:val="00D20103"/>
    <w:rsid w:val="00D20131"/>
    <w:rsid w:val="00D2079C"/>
    <w:rsid w:val="00D21355"/>
    <w:rsid w:val="00D21514"/>
    <w:rsid w:val="00D2178F"/>
    <w:rsid w:val="00D22446"/>
    <w:rsid w:val="00D2253A"/>
    <w:rsid w:val="00D22A6F"/>
    <w:rsid w:val="00D22EF6"/>
    <w:rsid w:val="00D2302F"/>
    <w:rsid w:val="00D23349"/>
    <w:rsid w:val="00D23F6D"/>
    <w:rsid w:val="00D240E5"/>
    <w:rsid w:val="00D244B3"/>
    <w:rsid w:val="00D24654"/>
    <w:rsid w:val="00D24B1F"/>
    <w:rsid w:val="00D24BE4"/>
    <w:rsid w:val="00D24F90"/>
    <w:rsid w:val="00D25430"/>
    <w:rsid w:val="00D257A1"/>
    <w:rsid w:val="00D25943"/>
    <w:rsid w:val="00D266F6"/>
    <w:rsid w:val="00D26B15"/>
    <w:rsid w:val="00D26EF6"/>
    <w:rsid w:val="00D272F2"/>
    <w:rsid w:val="00D2730C"/>
    <w:rsid w:val="00D27364"/>
    <w:rsid w:val="00D2746B"/>
    <w:rsid w:val="00D275A7"/>
    <w:rsid w:val="00D27AEA"/>
    <w:rsid w:val="00D27D98"/>
    <w:rsid w:val="00D301A2"/>
    <w:rsid w:val="00D3074B"/>
    <w:rsid w:val="00D30F07"/>
    <w:rsid w:val="00D31223"/>
    <w:rsid w:val="00D312A4"/>
    <w:rsid w:val="00D31414"/>
    <w:rsid w:val="00D3157F"/>
    <w:rsid w:val="00D31B65"/>
    <w:rsid w:val="00D31FFC"/>
    <w:rsid w:val="00D32B27"/>
    <w:rsid w:val="00D32C54"/>
    <w:rsid w:val="00D33091"/>
    <w:rsid w:val="00D333A6"/>
    <w:rsid w:val="00D33CDF"/>
    <w:rsid w:val="00D33D1F"/>
    <w:rsid w:val="00D3437B"/>
    <w:rsid w:val="00D347C2"/>
    <w:rsid w:val="00D34902"/>
    <w:rsid w:val="00D349C5"/>
    <w:rsid w:val="00D352D3"/>
    <w:rsid w:val="00D35570"/>
    <w:rsid w:val="00D35CA5"/>
    <w:rsid w:val="00D35DF9"/>
    <w:rsid w:val="00D36244"/>
    <w:rsid w:val="00D377C7"/>
    <w:rsid w:val="00D407D0"/>
    <w:rsid w:val="00D40BCA"/>
    <w:rsid w:val="00D40EDF"/>
    <w:rsid w:val="00D41070"/>
    <w:rsid w:val="00D42D9C"/>
    <w:rsid w:val="00D42FA4"/>
    <w:rsid w:val="00D43A37"/>
    <w:rsid w:val="00D43A44"/>
    <w:rsid w:val="00D43E86"/>
    <w:rsid w:val="00D43F37"/>
    <w:rsid w:val="00D443AD"/>
    <w:rsid w:val="00D4489A"/>
    <w:rsid w:val="00D44EBA"/>
    <w:rsid w:val="00D44EEF"/>
    <w:rsid w:val="00D4538C"/>
    <w:rsid w:val="00D455F6"/>
    <w:rsid w:val="00D45906"/>
    <w:rsid w:val="00D45B07"/>
    <w:rsid w:val="00D45B15"/>
    <w:rsid w:val="00D45C29"/>
    <w:rsid w:val="00D45C34"/>
    <w:rsid w:val="00D45DE9"/>
    <w:rsid w:val="00D46AEA"/>
    <w:rsid w:val="00D46F40"/>
    <w:rsid w:val="00D4721A"/>
    <w:rsid w:val="00D479D5"/>
    <w:rsid w:val="00D47CBA"/>
    <w:rsid w:val="00D47D64"/>
    <w:rsid w:val="00D50EDD"/>
    <w:rsid w:val="00D50F1B"/>
    <w:rsid w:val="00D5104D"/>
    <w:rsid w:val="00D51395"/>
    <w:rsid w:val="00D51B02"/>
    <w:rsid w:val="00D51E45"/>
    <w:rsid w:val="00D5220B"/>
    <w:rsid w:val="00D524DF"/>
    <w:rsid w:val="00D525D1"/>
    <w:rsid w:val="00D527D6"/>
    <w:rsid w:val="00D52CFA"/>
    <w:rsid w:val="00D547C5"/>
    <w:rsid w:val="00D54D4C"/>
    <w:rsid w:val="00D55166"/>
    <w:rsid w:val="00D55C75"/>
    <w:rsid w:val="00D55F52"/>
    <w:rsid w:val="00D56003"/>
    <w:rsid w:val="00D567D5"/>
    <w:rsid w:val="00D56D12"/>
    <w:rsid w:val="00D57ABE"/>
    <w:rsid w:val="00D57BE2"/>
    <w:rsid w:val="00D60552"/>
    <w:rsid w:val="00D6063D"/>
    <w:rsid w:val="00D60BCA"/>
    <w:rsid w:val="00D60FD3"/>
    <w:rsid w:val="00D619B3"/>
    <w:rsid w:val="00D61BB5"/>
    <w:rsid w:val="00D61D16"/>
    <w:rsid w:val="00D6275D"/>
    <w:rsid w:val="00D62B97"/>
    <w:rsid w:val="00D63043"/>
    <w:rsid w:val="00D6356B"/>
    <w:rsid w:val="00D638DB"/>
    <w:rsid w:val="00D639BD"/>
    <w:rsid w:val="00D63B03"/>
    <w:rsid w:val="00D63B37"/>
    <w:rsid w:val="00D63C2B"/>
    <w:rsid w:val="00D63F59"/>
    <w:rsid w:val="00D64129"/>
    <w:rsid w:val="00D641AC"/>
    <w:rsid w:val="00D647DE"/>
    <w:rsid w:val="00D65013"/>
    <w:rsid w:val="00D651FB"/>
    <w:rsid w:val="00D657B1"/>
    <w:rsid w:val="00D66008"/>
    <w:rsid w:val="00D661B4"/>
    <w:rsid w:val="00D66433"/>
    <w:rsid w:val="00D666AE"/>
    <w:rsid w:val="00D669A0"/>
    <w:rsid w:val="00D66F84"/>
    <w:rsid w:val="00D67618"/>
    <w:rsid w:val="00D679DE"/>
    <w:rsid w:val="00D67B60"/>
    <w:rsid w:val="00D70DED"/>
    <w:rsid w:val="00D71214"/>
    <w:rsid w:val="00D71779"/>
    <w:rsid w:val="00D71E35"/>
    <w:rsid w:val="00D71EF2"/>
    <w:rsid w:val="00D72058"/>
    <w:rsid w:val="00D7277F"/>
    <w:rsid w:val="00D7280D"/>
    <w:rsid w:val="00D72AC1"/>
    <w:rsid w:val="00D72C15"/>
    <w:rsid w:val="00D7312B"/>
    <w:rsid w:val="00D73E6A"/>
    <w:rsid w:val="00D7420B"/>
    <w:rsid w:val="00D751E3"/>
    <w:rsid w:val="00D75F3A"/>
    <w:rsid w:val="00D7616D"/>
    <w:rsid w:val="00D76237"/>
    <w:rsid w:val="00D76800"/>
    <w:rsid w:val="00D76AC7"/>
    <w:rsid w:val="00D76E0D"/>
    <w:rsid w:val="00D76E4F"/>
    <w:rsid w:val="00D806BB"/>
    <w:rsid w:val="00D80BA6"/>
    <w:rsid w:val="00D81D56"/>
    <w:rsid w:val="00D81E78"/>
    <w:rsid w:val="00D821A5"/>
    <w:rsid w:val="00D8250B"/>
    <w:rsid w:val="00D82D08"/>
    <w:rsid w:val="00D8388D"/>
    <w:rsid w:val="00D8389E"/>
    <w:rsid w:val="00D83B74"/>
    <w:rsid w:val="00D84326"/>
    <w:rsid w:val="00D8481C"/>
    <w:rsid w:val="00D851FD"/>
    <w:rsid w:val="00D85BEC"/>
    <w:rsid w:val="00D85CA4"/>
    <w:rsid w:val="00D8619E"/>
    <w:rsid w:val="00D86C69"/>
    <w:rsid w:val="00D86D03"/>
    <w:rsid w:val="00D86D52"/>
    <w:rsid w:val="00D87F4B"/>
    <w:rsid w:val="00D904C0"/>
    <w:rsid w:val="00D906DE"/>
    <w:rsid w:val="00D90A5B"/>
    <w:rsid w:val="00D9184C"/>
    <w:rsid w:val="00D933B8"/>
    <w:rsid w:val="00D9374E"/>
    <w:rsid w:val="00D93C26"/>
    <w:rsid w:val="00D9430B"/>
    <w:rsid w:val="00D944DB"/>
    <w:rsid w:val="00D94C43"/>
    <w:rsid w:val="00D94FCA"/>
    <w:rsid w:val="00D956C1"/>
    <w:rsid w:val="00D95AD0"/>
    <w:rsid w:val="00D95C61"/>
    <w:rsid w:val="00D95D8A"/>
    <w:rsid w:val="00D96548"/>
    <w:rsid w:val="00D96BAC"/>
    <w:rsid w:val="00D96D0A"/>
    <w:rsid w:val="00D974F2"/>
    <w:rsid w:val="00DA0056"/>
    <w:rsid w:val="00DA0506"/>
    <w:rsid w:val="00DA062E"/>
    <w:rsid w:val="00DA07BF"/>
    <w:rsid w:val="00DA0D98"/>
    <w:rsid w:val="00DA0FF1"/>
    <w:rsid w:val="00DA11D8"/>
    <w:rsid w:val="00DA199F"/>
    <w:rsid w:val="00DA1FD4"/>
    <w:rsid w:val="00DA1FF6"/>
    <w:rsid w:val="00DA2B5F"/>
    <w:rsid w:val="00DA316A"/>
    <w:rsid w:val="00DA32FB"/>
    <w:rsid w:val="00DA3430"/>
    <w:rsid w:val="00DA36B1"/>
    <w:rsid w:val="00DA392B"/>
    <w:rsid w:val="00DA3D71"/>
    <w:rsid w:val="00DA3D8A"/>
    <w:rsid w:val="00DA4160"/>
    <w:rsid w:val="00DA4E7C"/>
    <w:rsid w:val="00DA6076"/>
    <w:rsid w:val="00DA630D"/>
    <w:rsid w:val="00DA6529"/>
    <w:rsid w:val="00DA6890"/>
    <w:rsid w:val="00DA74BE"/>
    <w:rsid w:val="00DA78BA"/>
    <w:rsid w:val="00DA7E09"/>
    <w:rsid w:val="00DB03D3"/>
    <w:rsid w:val="00DB1373"/>
    <w:rsid w:val="00DB1685"/>
    <w:rsid w:val="00DB1BEE"/>
    <w:rsid w:val="00DB1E94"/>
    <w:rsid w:val="00DB250D"/>
    <w:rsid w:val="00DB2654"/>
    <w:rsid w:val="00DB2673"/>
    <w:rsid w:val="00DB2FAB"/>
    <w:rsid w:val="00DB3058"/>
    <w:rsid w:val="00DB39F1"/>
    <w:rsid w:val="00DB408E"/>
    <w:rsid w:val="00DB40D3"/>
    <w:rsid w:val="00DB4394"/>
    <w:rsid w:val="00DB4638"/>
    <w:rsid w:val="00DB4CC2"/>
    <w:rsid w:val="00DB500C"/>
    <w:rsid w:val="00DB5158"/>
    <w:rsid w:val="00DB55DA"/>
    <w:rsid w:val="00DB5A8A"/>
    <w:rsid w:val="00DB61A6"/>
    <w:rsid w:val="00DB6C8A"/>
    <w:rsid w:val="00DB77BE"/>
    <w:rsid w:val="00DB78C5"/>
    <w:rsid w:val="00DB7E3C"/>
    <w:rsid w:val="00DB7F9F"/>
    <w:rsid w:val="00DC049F"/>
    <w:rsid w:val="00DC0D20"/>
    <w:rsid w:val="00DC152E"/>
    <w:rsid w:val="00DC185C"/>
    <w:rsid w:val="00DC21A6"/>
    <w:rsid w:val="00DC2781"/>
    <w:rsid w:val="00DC29EE"/>
    <w:rsid w:val="00DC2C45"/>
    <w:rsid w:val="00DC2D68"/>
    <w:rsid w:val="00DC306E"/>
    <w:rsid w:val="00DC37EE"/>
    <w:rsid w:val="00DC4DFD"/>
    <w:rsid w:val="00DC52CA"/>
    <w:rsid w:val="00DC54BE"/>
    <w:rsid w:val="00DC5CF2"/>
    <w:rsid w:val="00DC5D1A"/>
    <w:rsid w:val="00DC7495"/>
    <w:rsid w:val="00DC7D01"/>
    <w:rsid w:val="00DD0024"/>
    <w:rsid w:val="00DD033A"/>
    <w:rsid w:val="00DD07C6"/>
    <w:rsid w:val="00DD0B50"/>
    <w:rsid w:val="00DD0E4B"/>
    <w:rsid w:val="00DD1040"/>
    <w:rsid w:val="00DD131F"/>
    <w:rsid w:val="00DD21F4"/>
    <w:rsid w:val="00DD23E5"/>
    <w:rsid w:val="00DD29C2"/>
    <w:rsid w:val="00DD2A4C"/>
    <w:rsid w:val="00DD2D0B"/>
    <w:rsid w:val="00DD3665"/>
    <w:rsid w:val="00DD37C3"/>
    <w:rsid w:val="00DD3B6D"/>
    <w:rsid w:val="00DD3FDA"/>
    <w:rsid w:val="00DD5300"/>
    <w:rsid w:val="00DD54DB"/>
    <w:rsid w:val="00DD54E5"/>
    <w:rsid w:val="00DD5AA7"/>
    <w:rsid w:val="00DD5C91"/>
    <w:rsid w:val="00DD5F0B"/>
    <w:rsid w:val="00DD6F3A"/>
    <w:rsid w:val="00DD729B"/>
    <w:rsid w:val="00DD73EC"/>
    <w:rsid w:val="00DD75F4"/>
    <w:rsid w:val="00DD7C21"/>
    <w:rsid w:val="00DD7F48"/>
    <w:rsid w:val="00DE09A1"/>
    <w:rsid w:val="00DE0B52"/>
    <w:rsid w:val="00DE0FA6"/>
    <w:rsid w:val="00DE2198"/>
    <w:rsid w:val="00DE238C"/>
    <w:rsid w:val="00DE29FF"/>
    <w:rsid w:val="00DE2AC6"/>
    <w:rsid w:val="00DE3A89"/>
    <w:rsid w:val="00DE515B"/>
    <w:rsid w:val="00DE5912"/>
    <w:rsid w:val="00DE5EA3"/>
    <w:rsid w:val="00DE6C69"/>
    <w:rsid w:val="00DE6D6F"/>
    <w:rsid w:val="00DE72BD"/>
    <w:rsid w:val="00DE742F"/>
    <w:rsid w:val="00DE7E0E"/>
    <w:rsid w:val="00DF0952"/>
    <w:rsid w:val="00DF0BC5"/>
    <w:rsid w:val="00DF0BC8"/>
    <w:rsid w:val="00DF0F1A"/>
    <w:rsid w:val="00DF10CD"/>
    <w:rsid w:val="00DF17F2"/>
    <w:rsid w:val="00DF1807"/>
    <w:rsid w:val="00DF2176"/>
    <w:rsid w:val="00DF2840"/>
    <w:rsid w:val="00DF3798"/>
    <w:rsid w:val="00DF3994"/>
    <w:rsid w:val="00DF4161"/>
    <w:rsid w:val="00DF433D"/>
    <w:rsid w:val="00DF4567"/>
    <w:rsid w:val="00DF4A31"/>
    <w:rsid w:val="00DF53B8"/>
    <w:rsid w:val="00DF5609"/>
    <w:rsid w:val="00DF5B62"/>
    <w:rsid w:val="00DF5F21"/>
    <w:rsid w:val="00DF643C"/>
    <w:rsid w:val="00DF67AA"/>
    <w:rsid w:val="00DF67FF"/>
    <w:rsid w:val="00DF6DCA"/>
    <w:rsid w:val="00DF725A"/>
    <w:rsid w:val="00E005E0"/>
    <w:rsid w:val="00E005F1"/>
    <w:rsid w:val="00E00C13"/>
    <w:rsid w:val="00E00C6D"/>
    <w:rsid w:val="00E00D2C"/>
    <w:rsid w:val="00E01415"/>
    <w:rsid w:val="00E0189F"/>
    <w:rsid w:val="00E02769"/>
    <w:rsid w:val="00E02851"/>
    <w:rsid w:val="00E02A4A"/>
    <w:rsid w:val="00E02F72"/>
    <w:rsid w:val="00E031B7"/>
    <w:rsid w:val="00E03BF4"/>
    <w:rsid w:val="00E041DB"/>
    <w:rsid w:val="00E04A4D"/>
    <w:rsid w:val="00E0501E"/>
    <w:rsid w:val="00E05219"/>
    <w:rsid w:val="00E05A74"/>
    <w:rsid w:val="00E0642D"/>
    <w:rsid w:val="00E064B0"/>
    <w:rsid w:val="00E06C0C"/>
    <w:rsid w:val="00E071CE"/>
    <w:rsid w:val="00E07A71"/>
    <w:rsid w:val="00E10314"/>
    <w:rsid w:val="00E10378"/>
    <w:rsid w:val="00E10BDF"/>
    <w:rsid w:val="00E10C0A"/>
    <w:rsid w:val="00E11909"/>
    <w:rsid w:val="00E11EEA"/>
    <w:rsid w:val="00E12237"/>
    <w:rsid w:val="00E12343"/>
    <w:rsid w:val="00E126C9"/>
    <w:rsid w:val="00E12779"/>
    <w:rsid w:val="00E1293B"/>
    <w:rsid w:val="00E12AFC"/>
    <w:rsid w:val="00E13024"/>
    <w:rsid w:val="00E13057"/>
    <w:rsid w:val="00E13F8A"/>
    <w:rsid w:val="00E1437A"/>
    <w:rsid w:val="00E146F2"/>
    <w:rsid w:val="00E14AE0"/>
    <w:rsid w:val="00E151D0"/>
    <w:rsid w:val="00E1566C"/>
    <w:rsid w:val="00E1611B"/>
    <w:rsid w:val="00E16B68"/>
    <w:rsid w:val="00E16C8B"/>
    <w:rsid w:val="00E16E48"/>
    <w:rsid w:val="00E16F23"/>
    <w:rsid w:val="00E17046"/>
    <w:rsid w:val="00E17422"/>
    <w:rsid w:val="00E200C5"/>
    <w:rsid w:val="00E20218"/>
    <w:rsid w:val="00E20308"/>
    <w:rsid w:val="00E211F4"/>
    <w:rsid w:val="00E21500"/>
    <w:rsid w:val="00E21BA7"/>
    <w:rsid w:val="00E21CA1"/>
    <w:rsid w:val="00E21E48"/>
    <w:rsid w:val="00E21EA5"/>
    <w:rsid w:val="00E2237B"/>
    <w:rsid w:val="00E225C4"/>
    <w:rsid w:val="00E226CF"/>
    <w:rsid w:val="00E227BF"/>
    <w:rsid w:val="00E23777"/>
    <w:rsid w:val="00E24080"/>
    <w:rsid w:val="00E24905"/>
    <w:rsid w:val="00E24D48"/>
    <w:rsid w:val="00E24DBB"/>
    <w:rsid w:val="00E25696"/>
    <w:rsid w:val="00E258E1"/>
    <w:rsid w:val="00E25BAC"/>
    <w:rsid w:val="00E25ECA"/>
    <w:rsid w:val="00E261CC"/>
    <w:rsid w:val="00E2635D"/>
    <w:rsid w:val="00E26649"/>
    <w:rsid w:val="00E267B4"/>
    <w:rsid w:val="00E269E3"/>
    <w:rsid w:val="00E269F1"/>
    <w:rsid w:val="00E26A39"/>
    <w:rsid w:val="00E26D5D"/>
    <w:rsid w:val="00E271B6"/>
    <w:rsid w:val="00E27AB3"/>
    <w:rsid w:val="00E27D75"/>
    <w:rsid w:val="00E27DCC"/>
    <w:rsid w:val="00E3026E"/>
    <w:rsid w:val="00E3031D"/>
    <w:rsid w:val="00E30A7D"/>
    <w:rsid w:val="00E31519"/>
    <w:rsid w:val="00E31C55"/>
    <w:rsid w:val="00E32E2F"/>
    <w:rsid w:val="00E34B52"/>
    <w:rsid w:val="00E34CCD"/>
    <w:rsid w:val="00E35F88"/>
    <w:rsid w:val="00E36865"/>
    <w:rsid w:val="00E36AAD"/>
    <w:rsid w:val="00E36C1E"/>
    <w:rsid w:val="00E36C78"/>
    <w:rsid w:val="00E3772B"/>
    <w:rsid w:val="00E37878"/>
    <w:rsid w:val="00E4021C"/>
    <w:rsid w:val="00E4098C"/>
    <w:rsid w:val="00E41047"/>
    <w:rsid w:val="00E41487"/>
    <w:rsid w:val="00E417FF"/>
    <w:rsid w:val="00E42002"/>
    <w:rsid w:val="00E4266A"/>
    <w:rsid w:val="00E428EE"/>
    <w:rsid w:val="00E431E2"/>
    <w:rsid w:val="00E43520"/>
    <w:rsid w:val="00E4367A"/>
    <w:rsid w:val="00E43782"/>
    <w:rsid w:val="00E437F0"/>
    <w:rsid w:val="00E43B0B"/>
    <w:rsid w:val="00E448BD"/>
    <w:rsid w:val="00E44CF3"/>
    <w:rsid w:val="00E44FA4"/>
    <w:rsid w:val="00E44FAB"/>
    <w:rsid w:val="00E453C0"/>
    <w:rsid w:val="00E4566F"/>
    <w:rsid w:val="00E4570D"/>
    <w:rsid w:val="00E45B46"/>
    <w:rsid w:val="00E46269"/>
    <w:rsid w:val="00E46338"/>
    <w:rsid w:val="00E46668"/>
    <w:rsid w:val="00E47558"/>
    <w:rsid w:val="00E477FE"/>
    <w:rsid w:val="00E4781E"/>
    <w:rsid w:val="00E47D4A"/>
    <w:rsid w:val="00E47E16"/>
    <w:rsid w:val="00E47EAB"/>
    <w:rsid w:val="00E50520"/>
    <w:rsid w:val="00E50687"/>
    <w:rsid w:val="00E5068D"/>
    <w:rsid w:val="00E507F8"/>
    <w:rsid w:val="00E510CD"/>
    <w:rsid w:val="00E513A2"/>
    <w:rsid w:val="00E513D3"/>
    <w:rsid w:val="00E51545"/>
    <w:rsid w:val="00E52033"/>
    <w:rsid w:val="00E52416"/>
    <w:rsid w:val="00E52B85"/>
    <w:rsid w:val="00E53166"/>
    <w:rsid w:val="00E53190"/>
    <w:rsid w:val="00E534B8"/>
    <w:rsid w:val="00E534ED"/>
    <w:rsid w:val="00E53F35"/>
    <w:rsid w:val="00E54163"/>
    <w:rsid w:val="00E54231"/>
    <w:rsid w:val="00E544A5"/>
    <w:rsid w:val="00E5461F"/>
    <w:rsid w:val="00E56105"/>
    <w:rsid w:val="00E56865"/>
    <w:rsid w:val="00E56AEF"/>
    <w:rsid w:val="00E56DE4"/>
    <w:rsid w:val="00E5759D"/>
    <w:rsid w:val="00E60B28"/>
    <w:rsid w:val="00E617BF"/>
    <w:rsid w:val="00E619B7"/>
    <w:rsid w:val="00E61E44"/>
    <w:rsid w:val="00E6232F"/>
    <w:rsid w:val="00E63280"/>
    <w:rsid w:val="00E6352C"/>
    <w:rsid w:val="00E63AE1"/>
    <w:rsid w:val="00E63B54"/>
    <w:rsid w:val="00E64053"/>
    <w:rsid w:val="00E64592"/>
    <w:rsid w:val="00E6472F"/>
    <w:rsid w:val="00E6486E"/>
    <w:rsid w:val="00E6551E"/>
    <w:rsid w:val="00E65DC9"/>
    <w:rsid w:val="00E65E1E"/>
    <w:rsid w:val="00E66267"/>
    <w:rsid w:val="00E662F9"/>
    <w:rsid w:val="00E66AB6"/>
    <w:rsid w:val="00E6740A"/>
    <w:rsid w:val="00E67689"/>
    <w:rsid w:val="00E67B15"/>
    <w:rsid w:val="00E7028C"/>
    <w:rsid w:val="00E704F3"/>
    <w:rsid w:val="00E710DC"/>
    <w:rsid w:val="00E71266"/>
    <w:rsid w:val="00E71C0B"/>
    <w:rsid w:val="00E71D49"/>
    <w:rsid w:val="00E72464"/>
    <w:rsid w:val="00E7258A"/>
    <w:rsid w:val="00E725B3"/>
    <w:rsid w:val="00E72A5F"/>
    <w:rsid w:val="00E72D1B"/>
    <w:rsid w:val="00E73198"/>
    <w:rsid w:val="00E7344C"/>
    <w:rsid w:val="00E7357D"/>
    <w:rsid w:val="00E74068"/>
    <w:rsid w:val="00E74D11"/>
    <w:rsid w:val="00E74EDF"/>
    <w:rsid w:val="00E76EC5"/>
    <w:rsid w:val="00E77A58"/>
    <w:rsid w:val="00E803D4"/>
    <w:rsid w:val="00E808E4"/>
    <w:rsid w:val="00E80A08"/>
    <w:rsid w:val="00E80BF8"/>
    <w:rsid w:val="00E81784"/>
    <w:rsid w:val="00E81DF0"/>
    <w:rsid w:val="00E81F0C"/>
    <w:rsid w:val="00E82799"/>
    <w:rsid w:val="00E82EBD"/>
    <w:rsid w:val="00E834E9"/>
    <w:rsid w:val="00E838E5"/>
    <w:rsid w:val="00E843C3"/>
    <w:rsid w:val="00E8460F"/>
    <w:rsid w:val="00E8538F"/>
    <w:rsid w:val="00E8559D"/>
    <w:rsid w:val="00E85C03"/>
    <w:rsid w:val="00E86549"/>
    <w:rsid w:val="00E86D63"/>
    <w:rsid w:val="00E877E6"/>
    <w:rsid w:val="00E90D4B"/>
    <w:rsid w:val="00E91142"/>
    <w:rsid w:val="00E91613"/>
    <w:rsid w:val="00E91892"/>
    <w:rsid w:val="00E91AE5"/>
    <w:rsid w:val="00E91C78"/>
    <w:rsid w:val="00E92116"/>
    <w:rsid w:val="00E92DBB"/>
    <w:rsid w:val="00E931B7"/>
    <w:rsid w:val="00E94743"/>
    <w:rsid w:val="00E9490F"/>
    <w:rsid w:val="00E95012"/>
    <w:rsid w:val="00E9506F"/>
    <w:rsid w:val="00E95215"/>
    <w:rsid w:val="00E9522D"/>
    <w:rsid w:val="00E95363"/>
    <w:rsid w:val="00E9542B"/>
    <w:rsid w:val="00E95976"/>
    <w:rsid w:val="00E95C1A"/>
    <w:rsid w:val="00E95D94"/>
    <w:rsid w:val="00E967D7"/>
    <w:rsid w:val="00E96850"/>
    <w:rsid w:val="00E96A4E"/>
    <w:rsid w:val="00E9704F"/>
    <w:rsid w:val="00E97066"/>
    <w:rsid w:val="00E973D3"/>
    <w:rsid w:val="00E973EE"/>
    <w:rsid w:val="00E978A4"/>
    <w:rsid w:val="00E97C34"/>
    <w:rsid w:val="00EA03C0"/>
    <w:rsid w:val="00EA18BB"/>
    <w:rsid w:val="00EA18FD"/>
    <w:rsid w:val="00EA225E"/>
    <w:rsid w:val="00EA258D"/>
    <w:rsid w:val="00EA3224"/>
    <w:rsid w:val="00EA3439"/>
    <w:rsid w:val="00EA36E9"/>
    <w:rsid w:val="00EA3BF2"/>
    <w:rsid w:val="00EA3F40"/>
    <w:rsid w:val="00EA4093"/>
    <w:rsid w:val="00EA43A5"/>
    <w:rsid w:val="00EA4507"/>
    <w:rsid w:val="00EA4F4B"/>
    <w:rsid w:val="00EA5C22"/>
    <w:rsid w:val="00EA6A0B"/>
    <w:rsid w:val="00EA7285"/>
    <w:rsid w:val="00EA7928"/>
    <w:rsid w:val="00EA7EE1"/>
    <w:rsid w:val="00EB02C5"/>
    <w:rsid w:val="00EB049A"/>
    <w:rsid w:val="00EB0DD9"/>
    <w:rsid w:val="00EB1562"/>
    <w:rsid w:val="00EB211C"/>
    <w:rsid w:val="00EB25B0"/>
    <w:rsid w:val="00EB25F7"/>
    <w:rsid w:val="00EB2A80"/>
    <w:rsid w:val="00EB2E2D"/>
    <w:rsid w:val="00EB3491"/>
    <w:rsid w:val="00EB3841"/>
    <w:rsid w:val="00EB3B7E"/>
    <w:rsid w:val="00EB4EFF"/>
    <w:rsid w:val="00EB5303"/>
    <w:rsid w:val="00EB5651"/>
    <w:rsid w:val="00EB6547"/>
    <w:rsid w:val="00EB6813"/>
    <w:rsid w:val="00EB6BBD"/>
    <w:rsid w:val="00EB6E1F"/>
    <w:rsid w:val="00EB796C"/>
    <w:rsid w:val="00EB7A8C"/>
    <w:rsid w:val="00EC0211"/>
    <w:rsid w:val="00EC1957"/>
    <w:rsid w:val="00EC231E"/>
    <w:rsid w:val="00EC233A"/>
    <w:rsid w:val="00EC2C3F"/>
    <w:rsid w:val="00EC3457"/>
    <w:rsid w:val="00EC36E7"/>
    <w:rsid w:val="00EC3AD4"/>
    <w:rsid w:val="00EC3B2A"/>
    <w:rsid w:val="00EC45DB"/>
    <w:rsid w:val="00EC4CA8"/>
    <w:rsid w:val="00EC4DBD"/>
    <w:rsid w:val="00EC4F49"/>
    <w:rsid w:val="00EC676F"/>
    <w:rsid w:val="00EC70A8"/>
    <w:rsid w:val="00EC7301"/>
    <w:rsid w:val="00EC7CE3"/>
    <w:rsid w:val="00EC7EE4"/>
    <w:rsid w:val="00ED00CD"/>
    <w:rsid w:val="00ED02B3"/>
    <w:rsid w:val="00ED19E8"/>
    <w:rsid w:val="00ED2066"/>
    <w:rsid w:val="00ED21B3"/>
    <w:rsid w:val="00ED22B6"/>
    <w:rsid w:val="00ED2877"/>
    <w:rsid w:val="00ED2DB0"/>
    <w:rsid w:val="00ED324D"/>
    <w:rsid w:val="00ED32A4"/>
    <w:rsid w:val="00ED3B06"/>
    <w:rsid w:val="00ED3D13"/>
    <w:rsid w:val="00ED6A97"/>
    <w:rsid w:val="00ED7838"/>
    <w:rsid w:val="00ED7AFA"/>
    <w:rsid w:val="00EE0020"/>
    <w:rsid w:val="00EE01BD"/>
    <w:rsid w:val="00EE0739"/>
    <w:rsid w:val="00EE0D6B"/>
    <w:rsid w:val="00EE0FF1"/>
    <w:rsid w:val="00EE14D1"/>
    <w:rsid w:val="00EE16D7"/>
    <w:rsid w:val="00EE1D34"/>
    <w:rsid w:val="00EE1E23"/>
    <w:rsid w:val="00EE2690"/>
    <w:rsid w:val="00EE2BAD"/>
    <w:rsid w:val="00EE2E4B"/>
    <w:rsid w:val="00EE2E68"/>
    <w:rsid w:val="00EE36F1"/>
    <w:rsid w:val="00EE37C2"/>
    <w:rsid w:val="00EE4BD3"/>
    <w:rsid w:val="00EE4D95"/>
    <w:rsid w:val="00EE50C0"/>
    <w:rsid w:val="00EE52FA"/>
    <w:rsid w:val="00EE5388"/>
    <w:rsid w:val="00EE53C3"/>
    <w:rsid w:val="00EE65CB"/>
    <w:rsid w:val="00EE6CBA"/>
    <w:rsid w:val="00EE6FC7"/>
    <w:rsid w:val="00EE7440"/>
    <w:rsid w:val="00EE7A36"/>
    <w:rsid w:val="00EE7D23"/>
    <w:rsid w:val="00EE7DD4"/>
    <w:rsid w:val="00EF00AF"/>
    <w:rsid w:val="00EF215A"/>
    <w:rsid w:val="00EF224F"/>
    <w:rsid w:val="00EF2418"/>
    <w:rsid w:val="00EF247D"/>
    <w:rsid w:val="00EF3223"/>
    <w:rsid w:val="00EF414C"/>
    <w:rsid w:val="00EF4246"/>
    <w:rsid w:val="00EF427F"/>
    <w:rsid w:val="00EF42B3"/>
    <w:rsid w:val="00EF4494"/>
    <w:rsid w:val="00EF5E17"/>
    <w:rsid w:val="00EF6066"/>
    <w:rsid w:val="00EF68DF"/>
    <w:rsid w:val="00EF6976"/>
    <w:rsid w:val="00EF76B2"/>
    <w:rsid w:val="00EF7BF6"/>
    <w:rsid w:val="00F0012E"/>
    <w:rsid w:val="00F00557"/>
    <w:rsid w:val="00F00A7C"/>
    <w:rsid w:val="00F016C9"/>
    <w:rsid w:val="00F027AC"/>
    <w:rsid w:val="00F028F1"/>
    <w:rsid w:val="00F03B7D"/>
    <w:rsid w:val="00F043C0"/>
    <w:rsid w:val="00F0584C"/>
    <w:rsid w:val="00F05B10"/>
    <w:rsid w:val="00F05BEF"/>
    <w:rsid w:val="00F05D49"/>
    <w:rsid w:val="00F06A8B"/>
    <w:rsid w:val="00F06F7F"/>
    <w:rsid w:val="00F0719F"/>
    <w:rsid w:val="00F072C1"/>
    <w:rsid w:val="00F0742B"/>
    <w:rsid w:val="00F07F6E"/>
    <w:rsid w:val="00F1053C"/>
    <w:rsid w:val="00F1084E"/>
    <w:rsid w:val="00F10AB5"/>
    <w:rsid w:val="00F10C10"/>
    <w:rsid w:val="00F10CFD"/>
    <w:rsid w:val="00F10D0C"/>
    <w:rsid w:val="00F10DDD"/>
    <w:rsid w:val="00F10E4F"/>
    <w:rsid w:val="00F1123D"/>
    <w:rsid w:val="00F1162F"/>
    <w:rsid w:val="00F1191B"/>
    <w:rsid w:val="00F11A8B"/>
    <w:rsid w:val="00F12833"/>
    <w:rsid w:val="00F12BED"/>
    <w:rsid w:val="00F14AF0"/>
    <w:rsid w:val="00F1530B"/>
    <w:rsid w:val="00F165F1"/>
    <w:rsid w:val="00F1725E"/>
    <w:rsid w:val="00F1758A"/>
    <w:rsid w:val="00F17AEB"/>
    <w:rsid w:val="00F17AF3"/>
    <w:rsid w:val="00F20933"/>
    <w:rsid w:val="00F20F0E"/>
    <w:rsid w:val="00F21469"/>
    <w:rsid w:val="00F21918"/>
    <w:rsid w:val="00F220E6"/>
    <w:rsid w:val="00F223E1"/>
    <w:rsid w:val="00F227F9"/>
    <w:rsid w:val="00F2294D"/>
    <w:rsid w:val="00F229CA"/>
    <w:rsid w:val="00F23006"/>
    <w:rsid w:val="00F23789"/>
    <w:rsid w:val="00F23AE4"/>
    <w:rsid w:val="00F23E29"/>
    <w:rsid w:val="00F240CB"/>
    <w:rsid w:val="00F24393"/>
    <w:rsid w:val="00F2452C"/>
    <w:rsid w:val="00F2460C"/>
    <w:rsid w:val="00F24700"/>
    <w:rsid w:val="00F249AC"/>
    <w:rsid w:val="00F24A9E"/>
    <w:rsid w:val="00F25469"/>
    <w:rsid w:val="00F254AB"/>
    <w:rsid w:val="00F25561"/>
    <w:rsid w:val="00F260E5"/>
    <w:rsid w:val="00F26D48"/>
    <w:rsid w:val="00F27A60"/>
    <w:rsid w:val="00F27CB1"/>
    <w:rsid w:val="00F30004"/>
    <w:rsid w:val="00F3071E"/>
    <w:rsid w:val="00F30832"/>
    <w:rsid w:val="00F31397"/>
    <w:rsid w:val="00F3170B"/>
    <w:rsid w:val="00F32594"/>
    <w:rsid w:val="00F326D9"/>
    <w:rsid w:val="00F32997"/>
    <w:rsid w:val="00F33888"/>
    <w:rsid w:val="00F33A87"/>
    <w:rsid w:val="00F33A9D"/>
    <w:rsid w:val="00F3407D"/>
    <w:rsid w:val="00F34800"/>
    <w:rsid w:val="00F348B9"/>
    <w:rsid w:val="00F3523A"/>
    <w:rsid w:val="00F35DEF"/>
    <w:rsid w:val="00F365A7"/>
    <w:rsid w:val="00F36660"/>
    <w:rsid w:val="00F36B14"/>
    <w:rsid w:val="00F3716F"/>
    <w:rsid w:val="00F400CC"/>
    <w:rsid w:val="00F40DB6"/>
    <w:rsid w:val="00F410D7"/>
    <w:rsid w:val="00F410F8"/>
    <w:rsid w:val="00F413CA"/>
    <w:rsid w:val="00F41485"/>
    <w:rsid w:val="00F4195F"/>
    <w:rsid w:val="00F41B99"/>
    <w:rsid w:val="00F42787"/>
    <w:rsid w:val="00F43071"/>
    <w:rsid w:val="00F430F9"/>
    <w:rsid w:val="00F43788"/>
    <w:rsid w:val="00F437D4"/>
    <w:rsid w:val="00F439E1"/>
    <w:rsid w:val="00F44111"/>
    <w:rsid w:val="00F441BF"/>
    <w:rsid w:val="00F448E3"/>
    <w:rsid w:val="00F44A36"/>
    <w:rsid w:val="00F44A77"/>
    <w:rsid w:val="00F45A17"/>
    <w:rsid w:val="00F45C62"/>
    <w:rsid w:val="00F4643B"/>
    <w:rsid w:val="00F4688D"/>
    <w:rsid w:val="00F46B08"/>
    <w:rsid w:val="00F47A4C"/>
    <w:rsid w:val="00F47DA2"/>
    <w:rsid w:val="00F5009B"/>
    <w:rsid w:val="00F50150"/>
    <w:rsid w:val="00F50C5C"/>
    <w:rsid w:val="00F50E3C"/>
    <w:rsid w:val="00F513BB"/>
    <w:rsid w:val="00F520E3"/>
    <w:rsid w:val="00F52782"/>
    <w:rsid w:val="00F52BE1"/>
    <w:rsid w:val="00F52EB5"/>
    <w:rsid w:val="00F531A2"/>
    <w:rsid w:val="00F5325E"/>
    <w:rsid w:val="00F539CF"/>
    <w:rsid w:val="00F5414E"/>
    <w:rsid w:val="00F543BA"/>
    <w:rsid w:val="00F54CC1"/>
    <w:rsid w:val="00F5565A"/>
    <w:rsid w:val="00F55DF9"/>
    <w:rsid w:val="00F56067"/>
    <w:rsid w:val="00F560C1"/>
    <w:rsid w:val="00F56173"/>
    <w:rsid w:val="00F562F8"/>
    <w:rsid w:val="00F567B6"/>
    <w:rsid w:val="00F5792D"/>
    <w:rsid w:val="00F57DFB"/>
    <w:rsid w:val="00F6029A"/>
    <w:rsid w:val="00F604D4"/>
    <w:rsid w:val="00F604F9"/>
    <w:rsid w:val="00F614A3"/>
    <w:rsid w:val="00F61C3F"/>
    <w:rsid w:val="00F6282D"/>
    <w:rsid w:val="00F63178"/>
    <w:rsid w:val="00F6344B"/>
    <w:rsid w:val="00F63791"/>
    <w:rsid w:val="00F63919"/>
    <w:rsid w:val="00F63C9E"/>
    <w:rsid w:val="00F642CA"/>
    <w:rsid w:val="00F645AD"/>
    <w:rsid w:val="00F64F10"/>
    <w:rsid w:val="00F65752"/>
    <w:rsid w:val="00F65FF1"/>
    <w:rsid w:val="00F6614B"/>
    <w:rsid w:val="00F6687D"/>
    <w:rsid w:val="00F67143"/>
    <w:rsid w:val="00F675FA"/>
    <w:rsid w:val="00F67BD2"/>
    <w:rsid w:val="00F67CE7"/>
    <w:rsid w:val="00F67F66"/>
    <w:rsid w:val="00F70251"/>
    <w:rsid w:val="00F70318"/>
    <w:rsid w:val="00F70C26"/>
    <w:rsid w:val="00F70E56"/>
    <w:rsid w:val="00F71E93"/>
    <w:rsid w:val="00F72134"/>
    <w:rsid w:val="00F7219B"/>
    <w:rsid w:val="00F72B9D"/>
    <w:rsid w:val="00F72F02"/>
    <w:rsid w:val="00F7305E"/>
    <w:rsid w:val="00F73B30"/>
    <w:rsid w:val="00F73CE2"/>
    <w:rsid w:val="00F73E89"/>
    <w:rsid w:val="00F74377"/>
    <w:rsid w:val="00F74C41"/>
    <w:rsid w:val="00F75263"/>
    <w:rsid w:val="00F75312"/>
    <w:rsid w:val="00F7602D"/>
    <w:rsid w:val="00F76408"/>
    <w:rsid w:val="00F76870"/>
    <w:rsid w:val="00F76A3B"/>
    <w:rsid w:val="00F76AB1"/>
    <w:rsid w:val="00F76E8F"/>
    <w:rsid w:val="00F77308"/>
    <w:rsid w:val="00F776AA"/>
    <w:rsid w:val="00F7778E"/>
    <w:rsid w:val="00F77908"/>
    <w:rsid w:val="00F80314"/>
    <w:rsid w:val="00F805C7"/>
    <w:rsid w:val="00F8078C"/>
    <w:rsid w:val="00F8095A"/>
    <w:rsid w:val="00F80A0A"/>
    <w:rsid w:val="00F80C82"/>
    <w:rsid w:val="00F811DF"/>
    <w:rsid w:val="00F8144E"/>
    <w:rsid w:val="00F820A6"/>
    <w:rsid w:val="00F82CAE"/>
    <w:rsid w:val="00F83589"/>
    <w:rsid w:val="00F83B23"/>
    <w:rsid w:val="00F8418E"/>
    <w:rsid w:val="00F84270"/>
    <w:rsid w:val="00F8432B"/>
    <w:rsid w:val="00F848E9"/>
    <w:rsid w:val="00F84D94"/>
    <w:rsid w:val="00F85045"/>
    <w:rsid w:val="00F86351"/>
    <w:rsid w:val="00F87553"/>
    <w:rsid w:val="00F91124"/>
    <w:rsid w:val="00F91478"/>
    <w:rsid w:val="00F91B90"/>
    <w:rsid w:val="00F92237"/>
    <w:rsid w:val="00F92A97"/>
    <w:rsid w:val="00F92C21"/>
    <w:rsid w:val="00F94101"/>
    <w:rsid w:val="00F9490A"/>
    <w:rsid w:val="00F94E3C"/>
    <w:rsid w:val="00F9500A"/>
    <w:rsid w:val="00F953CF"/>
    <w:rsid w:val="00F95866"/>
    <w:rsid w:val="00F95DA3"/>
    <w:rsid w:val="00F96032"/>
    <w:rsid w:val="00F966E2"/>
    <w:rsid w:val="00F96B1F"/>
    <w:rsid w:val="00F96DB6"/>
    <w:rsid w:val="00FA0080"/>
    <w:rsid w:val="00FA01CE"/>
    <w:rsid w:val="00FA02B5"/>
    <w:rsid w:val="00FA0C7D"/>
    <w:rsid w:val="00FA0DD9"/>
    <w:rsid w:val="00FA0EA2"/>
    <w:rsid w:val="00FA10DC"/>
    <w:rsid w:val="00FA1332"/>
    <w:rsid w:val="00FA193D"/>
    <w:rsid w:val="00FA1DFB"/>
    <w:rsid w:val="00FA1F2C"/>
    <w:rsid w:val="00FA2021"/>
    <w:rsid w:val="00FA21F2"/>
    <w:rsid w:val="00FA24F5"/>
    <w:rsid w:val="00FA2E89"/>
    <w:rsid w:val="00FA2F53"/>
    <w:rsid w:val="00FA310B"/>
    <w:rsid w:val="00FA3933"/>
    <w:rsid w:val="00FA3AD6"/>
    <w:rsid w:val="00FA3E1D"/>
    <w:rsid w:val="00FA3F53"/>
    <w:rsid w:val="00FA425D"/>
    <w:rsid w:val="00FA42C2"/>
    <w:rsid w:val="00FA5419"/>
    <w:rsid w:val="00FA56AE"/>
    <w:rsid w:val="00FA56BA"/>
    <w:rsid w:val="00FA5739"/>
    <w:rsid w:val="00FA5F87"/>
    <w:rsid w:val="00FA6930"/>
    <w:rsid w:val="00FA720C"/>
    <w:rsid w:val="00FA768C"/>
    <w:rsid w:val="00FB04FD"/>
    <w:rsid w:val="00FB05C4"/>
    <w:rsid w:val="00FB0A36"/>
    <w:rsid w:val="00FB0F86"/>
    <w:rsid w:val="00FB1347"/>
    <w:rsid w:val="00FB13A5"/>
    <w:rsid w:val="00FB1599"/>
    <w:rsid w:val="00FB1935"/>
    <w:rsid w:val="00FB1E7D"/>
    <w:rsid w:val="00FB2976"/>
    <w:rsid w:val="00FB3501"/>
    <w:rsid w:val="00FB483D"/>
    <w:rsid w:val="00FB49D3"/>
    <w:rsid w:val="00FB4AF2"/>
    <w:rsid w:val="00FB5D68"/>
    <w:rsid w:val="00FB6970"/>
    <w:rsid w:val="00FB6FAB"/>
    <w:rsid w:val="00FB7A63"/>
    <w:rsid w:val="00FC0380"/>
    <w:rsid w:val="00FC05F6"/>
    <w:rsid w:val="00FC14AA"/>
    <w:rsid w:val="00FC222A"/>
    <w:rsid w:val="00FC24C3"/>
    <w:rsid w:val="00FC29D0"/>
    <w:rsid w:val="00FC303B"/>
    <w:rsid w:val="00FC30DF"/>
    <w:rsid w:val="00FC3803"/>
    <w:rsid w:val="00FC4529"/>
    <w:rsid w:val="00FC48B8"/>
    <w:rsid w:val="00FC4B1C"/>
    <w:rsid w:val="00FC4C80"/>
    <w:rsid w:val="00FC52B8"/>
    <w:rsid w:val="00FC5790"/>
    <w:rsid w:val="00FC5793"/>
    <w:rsid w:val="00FC589A"/>
    <w:rsid w:val="00FC592D"/>
    <w:rsid w:val="00FC5A7C"/>
    <w:rsid w:val="00FC5D75"/>
    <w:rsid w:val="00FC603D"/>
    <w:rsid w:val="00FC60B5"/>
    <w:rsid w:val="00FC6499"/>
    <w:rsid w:val="00FC6732"/>
    <w:rsid w:val="00FC678C"/>
    <w:rsid w:val="00FC7047"/>
    <w:rsid w:val="00FC72F4"/>
    <w:rsid w:val="00FD0275"/>
    <w:rsid w:val="00FD02AF"/>
    <w:rsid w:val="00FD096C"/>
    <w:rsid w:val="00FD0AE6"/>
    <w:rsid w:val="00FD0B84"/>
    <w:rsid w:val="00FD1352"/>
    <w:rsid w:val="00FD1428"/>
    <w:rsid w:val="00FD18F2"/>
    <w:rsid w:val="00FD1C27"/>
    <w:rsid w:val="00FD1CE7"/>
    <w:rsid w:val="00FD2322"/>
    <w:rsid w:val="00FD2674"/>
    <w:rsid w:val="00FD2BEE"/>
    <w:rsid w:val="00FD2BFD"/>
    <w:rsid w:val="00FD315A"/>
    <w:rsid w:val="00FD3356"/>
    <w:rsid w:val="00FD4782"/>
    <w:rsid w:val="00FD5256"/>
    <w:rsid w:val="00FD5D6F"/>
    <w:rsid w:val="00FD606B"/>
    <w:rsid w:val="00FD63F5"/>
    <w:rsid w:val="00FD6553"/>
    <w:rsid w:val="00FD6A78"/>
    <w:rsid w:val="00FD7061"/>
    <w:rsid w:val="00FD7A75"/>
    <w:rsid w:val="00FE0C54"/>
    <w:rsid w:val="00FE0E0A"/>
    <w:rsid w:val="00FE1695"/>
    <w:rsid w:val="00FE216E"/>
    <w:rsid w:val="00FE2175"/>
    <w:rsid w:val="00FE22C1"/>
    <w:rsid w:val="00FE24C1"/>
    <w:rsid w:val="00FE26E8"/>
    <w:rsid w:val="00FE2C78"/>
    <w:rsid w:val="00FE3103"/>
    <w:rsid w:val="00FE317A"/>
    <w:rsid w:val="00FE33C0"/>
    <w:rsid w:val="00FE381D"/>
    <w:rsid w:val="00FE3A82"/>
    <w:rsid w:val="00FE44B4"/>
    <w:rsid w:val="00FE5318"/>
    <w:rsid w:val="00FE57DB"/>
    <w:rsid w:val="00FE5B5B"/>
    <w:rsid w:val="00FE6148"/>
    <w:rsid w:val="00FE66B7"/>
    <w:rsid w:val="00FE6C4C"/>
    <w:rsid w:val="00FE6E2F"/>
    <w:rsid w:val="00FF04E1"/>
    <w:rsid w:val="00FF0CC6"/>
    <w:rsid w:val="00FF1F8F"/>
    <w:rsid w:val="00FF22CF"/>
    <w:rsid w:val="00FF2682"/>
    <w:rsid w:val="00FF2C11"/>
    <w:rsid w:val="00FF3F6A"/>
    <w:rsid w:val="00FF4066"/>
    <w:rsid w:val="00FF56DB"/>
    <w:rsid w:val="00FF629F"/>
    <w:rsid w:val="00FF6B15"/>
    <w:rsid w:val="00FF7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0BC7C"/>
  <w14:defaultImageDpi w14:val="330"/>
  <w15:docId w15:val="{739B2C5B-9EED-4232-BC8D-C329AD93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906"/>
    <w:pPr>
      <w:spacing w:after="120"/>
    </w:pPr>
    <w:rPr>
      <w:sz w:val="22"/>
      <w:lang w:val="en-GB"/>
    </w:rPr>
  </w:style>
  <w:style w:type="paragraph" w:styleId="Heading1">
    <w:name w:val="heading 1"/>
    <w:basedOn w:val="Normal"/>
    <w:next w:val="Normal"/>
    <w:link w:val="Heading1Char"/>
    <w:autoRedefine/>
    <w:uiPriority w:val="9"/>
    <w:qFormat/>
    <w:rsid w:val="00FC72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autoRedefine/>
    <w:uiPriority w:val="9"/>
    <w:unhideWhenUsed/>
    <w:qFormat/>
    <w:rsid w:val="00B72AD6"/>
    <w:pPr>
      <w:keepNext/>
      <w:keepLines/>
      <w:spacing w:before="24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3466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045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lorianList1">
    <w:name w:val="FlorianList1"/>
    <w:uiPriority w:val="99"/>
    <w:rsid w:val="00870E96"/>
    <w:pPr>
      <w:numPr>
        <w:numId w:val="1"/>
      </w:numPr>
    </w:pPr>
  </w:style>
  <w:style w:type="paragraph" w:styleId="BalloonText">
    <w:name w:val="Balloon Text"/>
    <w:basedOn w:val="Normal"/>
    <w:link w:val="BalloonTextChar"/>
    <w:uiPriority w:val="99"/>
    <w:semiHidden/>
    <w:unhideWhenUsed/>
    <w:rsid w:val="0069692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692E"/>
    <w:rPr>
      <w:rFonts w:ascii="Lucida Grande" w:hAnsi="Lucida Grande" w:cs="Lucida Grande"/>
      <w:noProof/>
      <w:sz w:val="18"/>
      <w:szCs w:val="18"/>
      <w:lang w:val="en-GB"/>
    </w:rPr>
  </w:style>
  <w:style w:type="character" w:customStyle="1" w:styleId="Heading1Char">
    <w:name w:val="Heading 1 Char"/>
    <w:basedOn w:val="DefaultParagraphFont"/>
    <w:link w:val="Heading1"/>
    <w:uiPriority w:val="9"/>
    <w:rsid w:val="00FC72F4"/>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B72AD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25CB8"/>
    <w:pPr>
      <w:spacing w:after="300"/>
      <w:contextualSpacing/>
    </w:pPr>
    <w:rPr>
      <w:rFonts w:asciiTheme="majorHAnsi" w:eastAsiaTheme="majorEastAsia" w:hAnsiTheme="majorHAnsi" w:cstheme="majorBidi"/>
      <w:color w:val="17365D" w:themeColor="text2" w:themeShade="BF"/>
      <w:spacing w:val="5"/>
      <w:kern w:val="28"/>
      <w:sz w:val="36"/>
      <w:szCs w:val="36"/>
    </w:rPr>
  </w:style>
  <w:style w:type="character" w:customStyle="1" w:styleId="TitleChar">
    <w:name w:val="Title Char"/>
    <w:basedOn w:val="DefaultParagraphFont"/>
    <w:link w:val="Title"/>
    <w:uiPriority w:val="10"/>
    <w:rsid w:val="00525CB8"/>
    <w:rPr>
      <w:rFonts w:asciiTheme="majorHAnsi" w:eastAsiaTheme="majorEastAsia" w:hAnsiTheme="majorHAnsi" w:cstheme="majorBidi"/>
      <w:noProof/>
      <w:color w:val="17365D" w:themeColor="text2" w:themeShade="BF"/>
      <w:spacing w:val="5"/>
      <w:kern w:val="28"/>
      <w:sz w:val="36"/>
      <w:szCs w:val="36"/>
      <w:lang w:val="en-GB"/>
    </w:rPr>
  </w:style>
  <w:style w:type="paragraph" w:styleId="ListParagraph">
    <w:name w:val="List Paragraph"/>
    <w:basedOn w:val="Normal"/>
    <w:uiPriority w:val="34"/>
    <w:qFormat/>
    <w:rsid w:val="00D32B27"/>
    <w:pPr>
      <w:ind w:left="720"/>
      <w:contextualSpacing/>
    </w:pPr>
  </w:style>
  <w:style w:type="character" w:styleId="Hyperlink">
    <w:name w:val="Hyperlink"/>
    <w:basedOn w:val="DefaultParagraphFont"/>
    <w:uiPriority w:val="99"/>
    <w:unhideWhenUsed/>
    <w:rsid w:val="0086591E"/>
    <w:rPr>
      <w:color w:val="0000FF" w:themeColor="hyperlink"/>
      <w:u w:val="single"/>
    </w:rPr>
  </w:style>
  <w:style w:type="character" w:styleId="PlaceholderText">
    <w:name w:val="Placeholder Text"/>
    <w:basedOn w:val="DefaultParagraphFont"/>
    <w:uiPriority w:val="99"/>
    <w:semiHidden/>
    <w:rsid w:val="00851D50"/>
    <w:rPr>
      <w:color w:val="808080"/>
    </w:rPr>
  </w:style>
  <w:style w:type="table" w:styleId="TableGrid">
    <w:name w:val="Table Grid"/>
    <w:basedOn w:val="TableNormal"/>
    <w:uiPriority w:val="59"/>
    <w:rsid w:val="00F12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1283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5A3869"/>
    <w:rPr>
      <w:sz w:val="18"/>
      <w:szCs w:val="18"/>
    </w:rPr>
  </w:style>
  <w:style w:type="paragraph" w:styleId="CommentText">
    <w:name w:val="annotation text"/>
    <w:basedOn w:val="Normal"/>
    <w:link w:val="CommentTextChar"/>
    <w:uiPriority w:val="99"/>
    <w:semiHidden/>
    <w:unhideWhenUsed/>
    <w:rsid w:val="005A3869"/>
    <w:rPr>
      <w:sz w:val="24"/>
    </w:rPr>
  </w:style>
  <w:style w:type="character" w:customStyle="1" w:styleId="CommentTextChar">
    <w:name w:val="Comment Text Char"/>
    <w:basedOn w:val="DefaultParagraphFont"/>
    <w:link w:val="CommentText"/>
    <w:uiPriority w:val="99"/>
    <w:semiHidden/>
    <w:rsid w:val="005A3869"/>
    <w:rPr>
      <w:noProof/>
      <w:lang w:val="en-GB"/>
    </w:rPr>
  </w:style>
  <w:style w:type="paragraph" w:styleId="CommentSubject">
    <w:name w:val="annotation subject"/>
    <w:basedOn w:val="CommentText"/>
    <w:next w:val="CommentText"/>
    <w:link w:val="CommentSubjectChar"/>
    <w:uiPriority w:val="99"/>
    <w:semiHidden/>
    <w:unhideWhenUsed/>
    <w:rsid w:val="005A3869"/>
    <w:rPr>
      <w:b/>
      <w:bCs/>
      <w:sz w:val="20"/>
      <w:szCs w:val="20"/>
    </w:rPr>
  </w:style>
  <w:style w:type="character" w:customStyle="1" w:styleId="CommentSubjectChar">
    <w:name w:val="Comment Subject Char"/>
    <w:basedOn w:val="CommentTextChar"/>
    <w:link w:val="CommentSubject"/>
    <w:uiPriority w:val="99"/>
    <w:semiHidden/>
    <w:rsid w:val="005A3869"/>
    <w:rPr>
      <w:b/>
      <w:bCs/>
      <w:noProof/>
      <w:sz w:val="20"/>
      <w:szCs w:val="20"/>
      <w:lang w:val="en-GB"/>
    </w:rPr>
  </w:style>
  <w:style w:type="paragraph" w:styleId="DocumentMap">
    <w:name w:val="Document Map"/>
    <w:basedOn w:val="Normal"/>
    <w:link w:val="DocumentMapChar"/>
    <w:uiPriority w:val="99"/>
    <w:semiHidden/>
    <w:unhideWhenUsed/>
    <w:rsid w:val="00EE2E4B"/>
    <w:pPr>
      <w:spacing w:after="0"/>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EE2E4B"/>
    <w:rPr>
      <w:rFonts w:ascii="Lucida Grande" w:hAnsi="Lucida Grande" w:cs="Lucida Grande"/>
      <w:noProof/>
      <w:lang w:val="en-GB"/>
    </w:rPr>
  </w:style>
  <w:style w:type="character" w:styleId="HTMLCite">
    <w:name w:val="HTML Cite"/>
    <w:basedOn w:val="DefaultParagraphFont"/>
    <w:uiPriority w:val="99"/>
    <w:semiHidden/>
    <w:unhideWhenUsed/>
    <w:rsid w:val="003770F2"/>
    <w:rPr>
      <w:i/>
      <w:iCs/>
    </w:rPr>
  </w:style>
  <w:style w:type="paragraph" w:styleId="NoSpacing">
    <w:name w:val="No Spacing"/>
    <w:uiPriority w:val="1"/>
    <w:qFormat/>
    <w:rsid w:val="00C97CAD"/>
    <w:rPr>
      <w:noProof/>
      <w:sz w:val="22"/>
      <w:lang w:val="en-GB"/>
    </w:rPr>
  </w:style>
  <w:style w:type="paragraph" w:styleId="Revision">
    <w:name w:val="Revision"/>
    <w:hidden/>
    <w:uiPriority w:val="99"/>
    <w:semiHidden/>
    <w:rsid w:val="008552E6"/>
    <w:rPr>
      <w:noProof/>
      <w:sz w:val="22"/>
      <w:lang w:val="en-GB"/>
    </w:rPr>
  </w:style>
  <w:style w:type="paragraph" w:styleId="NormalWeb">
    <w:name w:val="Normal (Web)"/>
    <w:basedOn w:val="Normal"/>
    <w:uiPriority w:val="99"/>
    <w:semiHidden/>
    <w:unhideWhenUsed/>
    <w:rsid w:val="00E71D49"/>
    <w:rPr>
      <w:rFonts w:ascii="Times New Roman" w:hAnsi="Times New Roman" w:cs="Times New Roman"/>
      <w:sz w:val="24"/>
    </w:rPr>
  </w:style>
  <w:style w:type="character" w:customStyle="1" w:styleId="Heading3Char">
    <w:name w:val="Heading 3 Char"/>
    <w:basedOn w:val="DefaultParagraphFont"/>
    <w:link w:val="Heading3"/>
    <w:uiPriority w:val="9"/>
    <w:rsid w:val="003466D8"/>
    <w:rPr>
      <w:rFonts w:asciiTheme="majorHAnsi" w:eastAsiaTheme="majorEastAsia" w:hAnsiTheme="majorHAnsi" w:cstheme="majorBidi"/>
      <w:b/>
      <w:bCs/>
      <w:noProof/>
      <w:color w:val="4F81BD" w:themeColor="accent1"/>
      <w:sz w:val="22"/>
      <w:lang w:val="en-GB"/>
    </w:rPr>
  </w:style>
  <w:style w:type="character" w:customStyle="1" w:styleId="Heading4Char">
    <w:name w:val="Heading 4 Char"/>
    <w:basedOn w:val="DefaultParagraphFont"/>
    <w:link w:val="Heading4"/>
    <w:uiPriority w:val="9"/>
    <w:rsid w:val="00670457"/>
    <w:rPr>
      <w:rFonts w:asciiTheme="majorHAnsi" w:eastAsiaTheme="majorEastAsia" w:hAnsiTheme="majorHAnsi" w:cstheme="majorBidi"/>
      <w:i/>
      <w:iCs/>
      <w:noProof/>
      <w:color w:val="365F91" w:themeColor="accent1" w:themeShade="BF"/>
      <w:sz w:val="22"/>
      <w:lang w:val="en-GB"/>
    </w:rPr>
  </w:style>
  <w:style w:type="character" w:styleId="LineNumber">
    <w:name w:val="line number"/>
    <w:basedOn w:val="DefaultParagraphFont"/>
    <w:uiPriority w:val="99"/>
    <w:semiHidden/>
    <w:unhideWhenUsed/>
    <w:rsid w:val="009B6433"/>
  </w:style>
  <w:style w:type="paragraph" w:customStyle="1" w:styleId="EndNoteBibliographyTitle">
    <w:name w:val="EndNote Bibliography Title"/>
    <w:basedOn w:val="Normal"/>
    <w:link w:val="EndNoteBibliographyTitleChar"/>
    <w:rsid w:val="00154C1E"/>
    <w:pPr>
      <w:spacing w:after="0"/>
      <w:jc w:val="center"/>
    </w:pPr>
    <w:rPr>
      <w:rFonts w:ascii="Cambria" w:hAnsi="Cambria"/>
      <w:lang w:val="en-US"/>
    </w:rPr>
  </w:style>
  <w:style w:type="character" w:customStyle="1" w:styleId="EndNoteBibliographyTitleChar">
    <w:name w:val="EndNote Bibliography Title Char"/>
    <w:basedOn w:val="DefaultParagraphFont"/>
    <w:link w:val="EndNoteBibliographyTitle"/>
    <w:rsid w:val="00154C1E"/>
    <w:rPr>
      <w:rFonts w:ascii="Cambria" w:hAnsi="Cambria"/>
      <w:sz w:val="22"/>
    </w:rPr>
  </w:style>
  <w:style w:type="paragraph" w:customStyle="1" w:styleId="EndNoteBibliography">
    <w:name w:val="EndNote Bibliography"/>
    <w:basedOn w:val="Normal"/>
    <w:link w:val="EndNoteBibliographyChar"/>
    <w:rsid w:val="00154C1E"/>
    <w:rPr>
      <w:rFonts w:ascii="Cambria" w:hAnsi="Cambria"/>
      <w:lang w:val="en-US"/>
    </w:rPr>
  </w:style>
  <w:style w:type="character" w:customStyle="1" w:styleId="EndNoteBibliographyChar">
    <w:name w:val="EndNote Bibliography Char"/>
    <w:basedOn w:val="DefaultParagraphFont"/>
    <w:link w:val="EndNoteBibliography"/>
    <w:rsid w:val="00154C1E"/>
    <w:rPr>
      <w:rFonts w:ascii="Cambria" w:hAnsi="Cambria"/>
      <w:sz w:val="22"/>
    </w:rPr>
  </w:style>
  <w:style w:type="paragraph" w:styleId="EndnoteText">
    <w:name w:val="endnote text"/>
    <w:basedOn w:val="Normal"/>
    <w:link w:val="EndnoteTextChar"/>
    <w:uiPriority w:val="99"/>
    <w:semiHidden/>
    <w:unhideWhenUsed/>
    <w:rsid w:val="0065599E"/>
    <w:pPr>
      <w:spacing w:after="0"/>
    </w:pPr>
    <w:rPr>
      <w:sz w:val="20"/>
      <w:szCs w:val="20"/>
    </w:rPr>
  </w:style>
  <w:style w:type="character" w:customStyle="1" w:styleId="EndnoteTextChar">
    <w:name w:val="Endnote Text Char"/>
    <w:basedOn w:val="DefaultParagraphFont"/>
    <w:link w:val="EndnoteText"/>
    <w:uiPriority w:val="99"/>
    <w:semiHidden/>
    <w:rsid w:val="0065599E"/>
    <w:rPr>
      <w:sz w:val="20"/>
      <w:szCs w:val="20"/>
      <w:lang w:val="en-GB"/>
    </w:rPr>
  </w:style>
  <w:style w:type="character" w:styleId="EndnoteReference">
    <w:name w:val="endnote reference"/>
    <w:basedOn w:val="DefaultParagraphFont"/>
    <w:uiPriority w:val="99"/>
    <w:semiHidden/>
    <w:unhideWhenUsed/>
    <w:rsid w:val="0065599E"/>
    <w:rPr>
      <w:vertAlign w:val="superscript"/>
    </w:rPr>
  </w:style>
  <w:style w:type="character" w:customStyle="1" w:styleId="UnresolvedMention1">
    <w:name w:val="Unresolved Mention1"/>
    <w:basedOn w:val="DefaultParagraphFont"/>
    <w:uiPriority w:val="99"/>
    <w:semiHidden/>
    <w:unhideWhenUsed/>
    <w:rsid w:val="002D5B24"/>
    <w:rPr>
      <w:color w:val="605E5C"/>
      <w:shd w:val="clear" w:color="auto" w:fill="E1DFDD"/>
    </w:rPr>
  </w:style>
  <w:style w:type="paragraph" w:styleId="Header">
    <w:name w:val="header"/>
    <w:basedOn w:val="Normal"/>
    <w:link w:val="HeaderChar"/>
    <w:uiPriority w:val="99"/>
    <w:unhideWhenUsed/>
    <w:rsid w:val="009113A3"/>
    <w:pPr>
      <w:tabs>
        <w:tab w:val="center" w:pos="4513"/>
        <w:tab w:val="right" w:pos="9026"/>
      </w:tabs>
      <w:spacing w:after="0"/>
    </w:pPr>
  </w:style>
  <w:style w:type="character" w:customStyle="1" w:styleId="HeaderChar">
    <w:name w:val="Header Char"/>
    <w:basedOn w:val="DefaultParagraphFont"/>
    <w:link w:val="Header"/>
    <w:uiPriority w:val="99"/>
    <w:rsid w:val="009113A3"/>
    <w:rPr>
      <w:sz w:val="22"/>
      <w:lang w:val="en-GB"/>
    </w:rPr>
  </w:style>
  <w:style w:type="paragraph" w:styleId="Footer">
    <w:name w:val="footer"/>
    <w:basedOn w:val="Normal"/>
    <w:link w:val="FooterChar"/>
    <w:uiPriority w:val="99"/>
    <w:unhideWhenUsed/>
    <w:rsid w:val="009113A3"/>
    <w:pPr>
      <w:tabs>
        <w:tab w:val="center" w:pos="4513"/>
        <w:tab w:val="right" w:pos="9026"/>
      </w:tabs>
      <w:spacing w:after="0"/>
    </w:pPr>
  </w:style>
  <w:style w:type="character" w:customStyle="1" w:styleId="FooterChar">
    <w:name w:val="Footer Char"/>
    <w:basedOn w:val="DefaultParagraphFont"/>
    <w:link w:val="Footer"/>
    <w:uiPriority w:val="99"/>
    <w:rsid w:val="009113A3"/>
    <w:rPr>
      <w:sz w:val="22"/>
      <w:lang w:val="en-GB"/>
    </w:rPr>
  </w:style>
  <w:style w:type="paragraph" w:styleId="Quote">
    <w:name w:val="Quote"/>
    <w:basedOn w:val="Normal"/>
    <w:next w:val="Normal"/>
    <w:link w:val="QuoteChar"/>
    <w:uiPriority w:val="29"/>
    <w:qFormat/>
    <w:rsid w:val="00EE16D7"/>
    <w:pPr>
      <w:spacing w:before="240" w:after="240"/>
      <w:ind w:right="340"/>
      <w:jc w:val="both"/>
    </w:pPr>
    <w:rPr>
      <w:i/>
      <w:iCs/>
    </w:rPr>
  </w:style>
  <w:style w:type="character" w:customStyle="1" w:styleId="QuoteChar">
    <w:name w:val="Quote Char"/>
    <w:basedOn w:val="DefaultParagraphFont"/>
    <w:link w:val="Quote"/>
    <w:uiPriority w:val="29"/>
    <w:rsid w:val="00EE16D7"/>
    <w:rPr>
      <w:i/>
      <w:iCs/>
      <w:sz w:val="22"/>
      <w:lang w:val="en-GB"/>
    </w:rPr>
  </w:style>
  <w:style w:type="paragraph" w:styleId="IntenseQuote">
    <w:name w:val="Intense Quote"/>
    <w:basedOn w:val="Normal"/>
    <w:next w:val="Normal"/>
    <w:link w:val="IntenseQuoteChar"/>
    <w:uiPriority w:val="30"/>
    <w:qFormat/>
    <w:rsid w:val="00EE16D7"/>
    <w:pPr>
      <w:ind w:left="340"/>
      <w:jc w:val="both"/>
    </w:pPr>
  </w:style>
  <w:style w:type="character" w:customStyle="1" w:styleId="IntenseQuoteChar">
    <w:name w:val="Intense Quote Char"/>
    <w:basedOn w:val="DefaultParagraphFont"/>
    <w:link w:val="IntenseQuote"/>
    <w:uiPriority w:val="30"/>
    <w:rsid w:val="00EE16D7"/>
    <w:rPr>
      <w:sz w:val="22"/>
      <w:lang w:val="en-GB"/>
    </w:rPr>
  </w:style>
  <w:style w:type="character" w:styleId="FollowedHyperlink">
    <w:name w:val="FollowedHyperlink"/>
    <w:basedOn w:val="DefaultParagraphFont"/>
    <w:uiPriority w:val="99"/>
    <w:semiHidden/>
    <w:unhideWhenUsed/>
    <w:rsid w:val="003E59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2765">
      <w:bodyDiv w:val="1"/>
      <w:marLeft w:val="0"/>
      <w:marRight w:val="0"/>
      <w:marTop w:val="0"/>
      <w:marBottom w:val="0"/>
      <w:divBdr>
        <w:top w:val="none" w:sz="0" w:space="0" w:color="auto"/>
        <w:left w:val="none" w:sz="0" w:space="0" w:color="auto"/>
        <w:bottom w:val="none" w:sz="0" w:space="0" w:color="auto"/>
        <w:right w:val="none" w:sz="0" w:space="0" w:color="auto"/>
      </w:divBdr>
      <w:divsChild>
        <w:div w:id="763648029">
          <w:marLeft w:val="0"/>
          <w:marRight w:val="0"/>
          <w:marTop w:val="0"/>
          <w:marBottom w:val="0"/>
          <w:divBdr>
            <w:top w:val="none" w:sz="0" w:space="0" w:color="auto"/>
            <w:left w:val="none" w:sz="0" w:space="0" w:color="auto"/>
            <w:bottom w:val="none" w:sz="0" w:space="0" w:color="auto"/>
            <w:right w:val="none" w:sz="0" w:space="0" w:color="auto"/>
          </w:divBdr>
          <w:divsChild>
            <w:div w:id="214852769">
              <w:marLeft w:val="0"/>
              <w:marRight w:val="0"/>
              <w:marTop w:val="0"/>
              <w:marBottom w:val="0"/>
              <w:divBdr>
                <w:top w:val="none" w:sz="0" w:space="0" w:color="auto"/>
                <w:left w:val="none" w:sz="0" w:space="0" w:color="auto"/>
                <w:bottom w:val="none" w:sz="0" w:space="0" w:color="auto"/>
                <w:right w:val="none" w:sz="0" w:space="0" w:color="auto"/>
              </w:divBdr>
              <w:divsChild>
                <w:div w:id="2039890959">
                  <w:marLeft w:val="0"/>
                  <w:marRight w:val="0"/>
                  <w:marTop w:val="0"/>
                  <w:marBottom w:val="0"/>
                  <w:divBdr>
                    <w:top w:val="none" w:sz="0" w:space="0" w:color="auto"/>
                    <w:left w:val="none" w:sz="0" w:space="0" w:color="auto"/>
                    <w:bottom w:val="none" w:sz="0" w:space="0" w:color="auto"/>
                    <w:right w:val="none" w:sz="0" w:space="0" w:color="auto"/>
                  </w:divBdr>
                  <w:divsChild>
                    <w:div w:id="6256131">
                      <w:marLeft w:val="0"/>
                      <w:marRight w:val="0"/>
                      <w:marTop w:val="0"/>
                      <w:marBottom w:val="0"/>
                      <w:divBdr>
                        <w:top w:val="none" w:sz="0" w:space="0" w:color="auto"/>
                        <w:left w:val="none" w:sz="0" w:space="0" w:color="auto"/>
                        <w:bottom w:val="none" w:sz="0" w:space="0" w:color="auto"/>
                        <w:right w:val="none" w:sz="0" w:space="0" w:color="auto"/>
                      </w:divBdr>
                      <w:divsChild>
                        <w:div w:id="1812402317">
                          <w:marLeft w:val="0"/>
                          <w:marRight w:val="0"/>
                          <w:marTop w:val="0"/>
                          <w:marBottom w:val="0"/>
                          <w:divBdr>
                            <w:top w:val="none" w:sz="0" w:space="0" w:color="auto"/>
                            <w:left w:val="none" w:sz="0" w:space="0" w:color="auto"/>
                            <w:bottom w:val="none" w:sz="0" w:space="0" w:color="auto"/>
                            <w:right w:val="none" w:sz="0" w:space="0" w:color="auto"/>
                          </w:divBdr>
                          <w:divsChild>
                            <w:div w:id="156773355">
                              <w:marLeft w:val="0"/>
                              <w:marRight w:val="0"/>
                              <w:marTop w:val="0"/>
                              <w:marBottom w:val="0"/>
                              <w:divBdr>
                                <w:top w:val="none" w:sz="0" w:space="0" w:color="auto"/>
                                <w:left w:val="none" w:sz="0" w:space="0" w:color="auto"/>
                                <w:bottom w:val="none" w:sz="0" w:space="0" w:color="auto"/>
                                <w:right w:val="none" w:sz="0" w:space="0" w:color="auto"/>
                              </w:divBdr>
                              <w:divsChild>
                                <w:div w:id="247157209">
                                  <w:marLeft w:val="0"/>
                                  <w:marRight w:val="0"/>
                                  <w:marTop w:val="0"/>
                                  <w:marBottom w:val="0"/>
                                  <w:divBdr>
                                    <w:top w:val="none" w:sz="0" w:space="0" w:color="auto"/>
                                    <w:left w:val="none" w:sz="0" w:space="0" w:color="auto"/>
                                    <w:bottom w:val="none" w:sz="0" w:space="0" w:color="auto"/>
                                    <w:right w:val="none" w:sz="0" w:space="0" w:color="auto"/>
                                  </w:divBdr>
                                  <w:divsChild>
                                    <w:div w:id="1919559616">
                                      <w:marLeft w:val="0"/>
                                      <w:marRight w:val="0"/>
                                      <w:marTop w:val="0"/>
                                      <w:marBottom w:val="0"/>
                                      <w:divBdr>
                                        <w:top w:val="none" w:sz="0" w:space="0" w:color="auto"/>
                                        <w:left w:val="none" w:sz="0" w:space="0" w:color="auto"/>
                                        <w:bottom w:val="none" w:sz="0" w:space="0" w:color="auto"/>
                                        <w:right w:val="none" w:sz="0" w:space="0" w:color="auto"/>
                                      </w:divBdr>
                                      <w:divsChild>
                                        <w:div w:id="1386687150">
                                          <w:marLeft w:val="0"/>
                                          <w:marRight w:val="0"/>
                                          <w:marTop w:val="0"/>
                                          <w:marBottom w:val="0"/>
                                          <w:divBdr>
                                            <w:top w:val="none" w:sz="0" w:space="0" w:color="auto"/>
                                            <w:left w:val="none" w:sz="0" w:space="0" w:color="auto"/>
                                            <w:bottom w:val="none" w:sz="0" w:space="0" w:color="auto"/>
                                            <w:right w:val="none" w:sz="0" w:space="0" w:color="auto"/>
                                          </w:divBdr>
                                          <w:divsChild>
                                            <w:div w:id="665060187">
                                              <w:marLeft w:val="0"/>
                                              <w:marRight w:val="0"/>
                                              <w:marTop w:val="0"/>
                                              <w:marBottom w:val="0"/>
                                              <w:divBdr>
                                                <w:top w:val="none" w:sz="0" w:space="0" w:color="auto"/>
                                                <w:left w:val="none" w:sz="0" w:space="0" w:color="auto"/>
                                                <w:bottom w:val="none" w:sz="0" w:space="0" w:color="auto"/>
                                                <w:right w:val="none" w:sz="0" w:space="0" w:color="auto"/>
                                              </w:divBdr>
                                              <w:divsChild>
                                                <w:div w:id="837770584">
                                                  <w:marLeft w:val="0"/>
                                                  <w:marRight w:val="0"/>
                                                  <w:marTop w:val="0"/>
                                                  <w:marBottom w:val="0"/>
                                                  <w:divBdr>
                                                    <w:top w:val="none" w:sz="0" w:space="0" w:color="auto"/>
                                                    <w:left w:val="none" w:sz="0" w:space="0" w:color="auto"/>
                                                    <w:bottom w:val="none" w:sz="0" w:space="0" w:color="auto"/>
                                                    <w:right w:val="none" w:sz="0" w:space="0" w:color="auto"/>
                                                  </w:divBdr>
                                                  <w:divsChild>
                                                    <w:div w:id="81029636">
                                                      <w:marLeft w:val="0"/>
                                                      <w:marRight w:val="0"/>
                                                      <w:marTop w:val="0"/>
                                                      <w:marBottom w:val="0"/>
                                                      <w:divBdr>
                                                        <w:top w:val="none" w:sz="0" w:space="0" w:color="auto"/>
                                                        <w:left w:val="none" w:sz="0" w:space="0" w:color="auto"/>
                                                        <w:bottom w:val="none" w:sz="0" w:space="0" w:color="auto"/>
                                                        <w:right w:val="none" w:sz="0" w:space="0" w:color="auto"/>
                                                      </w:divBdr>
                                                      <w:divsChild>
                                                        <w:div w:id="1690595449">
                                                          <w:marLeft w:val="0"/>
                                                          <w:marRight w:val="0"/>
                                                          <w:marTop w:val="0"/>
                                                          <w:marBottom w:val="0"/>
                                                          <w:divBdr>
                                                            <w:top w:val="none" w:sz="0" w:space="0" w:color="auto"/>
                                                            <w:left w:val="none" w:sz="0" w:space="0" w:color="auto"/>
                                                            <w:bottom w:val="none" w:sz="0" w:space="0" w:color="auto"/>
                                                            <w:right w:val="none" w:sz="0" w:space="0" w:color="auto"/>
                                                          </w:divBdr>
                                                          <w:divsChild>
                                                            <w:div w:id="691540429">
                                                              <w:marLeft w:val="0"/>
                                                              <w:marRight w:val="0"/>
                                                              <w:marTop w:val="0"/>
                                                              <w:marBottom w:val="0"/>
                                                              <w:divBdr>
                                                                <w:top w:val="none" w:sz="0" w:space="0" w:color="auto"/>
                                                                <w:left w:val="none" w:sz="0" w:space="0" w:color="auto"/>
                                                                <w:bottom w:val="none" w:sz="0" w:space="0" w:color="auto"/>
                                                                <w:right w:val="none" w:sz="0" w:space="0" w:color="auto"/>
                                                              </w:divBdr>
                                                              <w:divsChild>
                                                                <w:div w:id="1916628127">
                                                                  <w:marLeft w:val="0"/>
                                                                  <w:marRight w:val="0"/>
                                                                  <w:marTop w:val="0"/>
                                                                  <w:marBottom w:val="0"/>
                                                                  <w:divBdr>
                                                                    <w:top w:val="none" w:sz="0" w:space="0" w:color="auto"/>
                                                                    <w:left w:val="none" w:sz="0" w:space="0" w:color="auto"/>
                                                                    <w:bottom w:val="none" w:sz="0" w:space="0" w:color="auto"/>
                                                                    <w:right w:val="none" w:sz="0" w:space="0" w:color="auto"/>
                                                                  </w:divBdr>
                                                                  <w:divsChild>
                                                                    <w:div w:id="52436328">
                                                                      <w:marLeft w:val="0"/>
                                                                      <w:marRight w:val="0"/>
                                                                      <w:marTop w:val="0"/>
                                                                      <w:marBottom w:val="0"/>
                                                                      <w:divBdr>
                                                                        <w:top w:val="none" w:sz="0" w:space="0" w:color="auto"/>
                                                                        <w:left w:val="none" w:sz="0" w:space="0" w:color="auto"/>
                                                                        <w:bottom w:val="none" w:sz="0" w:space="0" w:color="auto"/>
                                                                        <w:right w:val="none" w:sz="0" w:space="0" w:color="auto"/>
                                                                      </w:divBdr>
                                                                    </w:div>
                                                                    <w:div w:id="99301336">
                                                                      <w:marLeft w:val="0"/>
                                                                      <w:marRight w:val="0"/>
                                                                      <w:marTop w:val="0"/>
                                                                      <w:marBottom w:val="0"/>
                                                                      <w:divBdr>
                                                                        <w:top w:val="none" w:sz="0" w:space="0" w:color="auto"/>
                                                                        <w:left w:val="none" w:sz="0" w:space="0" w:color="auto"/>
                                                                        <w:bottom w:val="none" w:sz="0" w:space="0" w:color="auto"/>
                                                                        <w:right w:val="none" w:sz="0" w:space="0" w:color="auto"/>
                                                                      </w:divBdr>
                                                                    </w:div>
                                                                    <w:div w:id="1091704522">
                                                                      <w:marLeft w:val="0"/>
                                                                      <w:marRight w:val="0"/>
                                                                      <w:marTop w:val="0"/>
                                                                      <w:marBottom w:val="0"/>
                                                                      <w:divBdr>
                                                                        <w:top w:val="none" w:sz="0" w:space="0" w:color="auto"/>
                                                                        <w:left w:val="none" w:sz="0" w:space="0" w:color="auto"/>
                                                                        <w:bottom w:val="none" w:sz="0" w:space="0" w:color="auto"/>
                                                                        <w:right w:val="none" w:sz="0" w:space="0" w:color="auto"/>
                                                                      </w:divBdr>
                                                                    </w:div>
                                                                    <w:div w:id="13879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9992769">
      <w:bodyDiv w:val="1"/>
      <w:marLeft w:val="0"/>
      <w:marRight w:val="0"/>
      <w:marTop w:val="0"/>
      <w:marBottom w:val="0"/>
      <w:divBdr>
        <w:top w:val="none" w:sz="0" w:space="0" w:color="auto"/>
        <w:left w:val="none" w:sz="0" w:space="0" w:color="auto"/>
        <w:bottom w:val="none" w:sz="0" w:space="0" w:color="auto"/>
        <w:right w:val="none" w:sz="0" w:space="0" w:color="auto"/>
      </w:divBdr>
    </w:div>
    <w:div w:id="367992932">
      <w:bodyDiv w:val="1"/>
      <w:marLeft w:val="0"/>
      <w:marRight w:val="0"/>
      <w:marTop w:val="0"/>
      <w:marBottom w:val="0"/>
      <w:divBdr>
        <w:top w:val="none" w:sz="0" w:space="0" w:color="auto"/>
        <w:left w:val="none" w:sz="0" w:space="0" w:color="auto"/>
        <w:bottom w:val="none" w:sz="0" w:space="0" w:color="auto"/>
        <w:right w:val="none" w:sz="0" w:space="0" w:color="auto"/>
      </w:divBdr>
    </w:div>
    <w:div w:id="476075722">
      <w:bodyDiv w:val="1"/>
      <w:marLeft w:val="0"/>
      <w:marRight w:val="0"/>
      <w:marTop w:val="0"/>
      <w:marBottom w:val="0"/>
      <w:divBdr>
        <w:top w:val="none" w:sz="0" w:space="0" w:color="auto"/>
        <w:left w:val="none" w:sz="0" w:space="0" w:color="auto"/>
        <w:bottom w:val="none" w:sz="0" w:space="0" w:color="auto"/>
        <w:right w:val="none" w:sz="0" w:space="0" w:color="auto"/>
      </w:divBdr>
    </w:div>
    <w:div w:id="1038430767">
      <w:bodyDiv w:val="1"/>
      <w:marLeft w:val="0"/>
      <w:marRight w:val="0"/>
      <w:marTop w:val="0"/>
      <w:marBottom w:val="0"/>
      <w:divBdr>
        <w:top w:val="none" w:sz="0" w:space="0" w:color="auto"/>
        <w:left w:val="none" w:sz="0" w:space="0" w:color="auto"/>
        <w:bottom w:val="none" w:sz="0" w:space="0" w:color="auto"/>
        <w:right w:val="none" w:sz="0" w:space="0" w:color="auto"/>
      </w:divBdr>
    </w:div>
    <w:div w:id="1329289916">
      <w:bodyDiv w:val="1"/>
      <w:marLeft w:val="0"/>
      <w:marRight w:val="0"/>
      <w:marTop w:val="0"/>
      <w:marBottom w:val="0"/>
      <w:divBdr>
        <w:top w:val="none" w:sz="0" w:space="0" w:color="auto"/>
        <w:left w:val="none" w:sz="0" w:space="0" w:color="auto"/>
        <w:bottom w:val="none" w:sz="0" w:space="0" w:color="auto"/>
        <w:right w:val="none" w:sz="0" w:space="0" w:color="auto"/>
      </w:divBdr>
    </w:div>
    <w:div w:id="1846163411">
      <w:bodyDiv w:val="1"/>
      <w:marLeft w:val="0"/>
      <w:marRight w:val="0"/>
      <w:marTop w:val="0"/>
      <w:marBottom w:val="0"/>
      <w:divBdr>
        <w:top w:val="none" w:sz="0" w:space="0" w:color="auto"/>
        <w:left w:val="none" w:sz="0" w:space="0" w:color="auto"/>
        <w:bottom w:val="none" w:sz="0" w:space="0" w:color="auto"/>
        <w:right w:val="none" w:sz="0" w:space="0" w:color="auto"/>
      </w:divBdr>
    </w:div>
    <w:div w:id="1998994159">
      <w:bodyDiv w:val="1"/>
      <w:marLeft w:val="0"/>
      <w:marRight w:val="0"/>
      <w:marTop w:val="0"/>
      <w:marBottom w:val="0"/>
      <w:divBdr>
        <w:top w:val="none" w:sz="0" w:space="0" w:color="auto"/>
        <w:left w:val="none" w:sz="0" w:space="0" w:color="auto"/>
        <w:bottom w:val="none" w:sz="0" w:space="0" w:color="auto"/>
        <w:right w:val="none" w:sz="0" w:space="0" w:color="auto"/>
      </w:divBdr>
    </w:div>
    <w:div w:id="2054227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BCBE9-75C2-4B6A-952A-524586EB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1115</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DEHMELT</dc:creator>
  <cp:keywords/>
  <dc:description/>
  <cp:lastModifiedBy>Florian Dehmelt</cp:lastModifiedBy>
  <cp:revision>33</cp:revision>
  <cp:lastPrinted>2020-09-22T08:23:00Z</cp:lastPrinted>
  <dcterms:created xsi:type="dcterms:W3CDTF">2020-10-16T12:52:00Z</dcterms:created>
  <dcterms:modified xsi:type="dcterms:W3CDTF">2021-04-02T22:50:00Z</dcterms:modified>
</cp:coreProperties>
</file>