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r w:rsidR="00082A9E">
        <w:fldChar w:fldCharType="begin"/>
      </w:r>
      <w:r w:rsidR="00082A9E">
        <w:instrText xml:space="preserve"> HYPERLINK "http://www.equator-network.org/%20" \t "_blank" </w:instrText>
      </w:r>
      <w:r w:rsidR="00082A9E">
        <w:fldChar w:fldCharType="separate"/>
      </w:r>
      <w:r w:rsidR="007B7AF0" w:rsidRPr="00505C51">
        <w:rPr>
          <w:rStyle w:val="Hipervnculo"/>
          <w:rFonts w:asciiTheme="minorHAnsi" w:hAnsiTheme="minorHAnsi"/>
          <w:bCs/>
          <w:sz w:val="22"/>
          <w:szCs w:val="22"/>
          <w:lang w:val="en-GB"/>
        </w:rPr>
        <w:t>EQUATOR Network</w:t>
      </w:r>
      <w:r w:rsidR="00082A9E">
        <w:rPr>
          <w:rStyle w:val="Hipervnculo"/>
          <w:rFonts w:asciiTheme="minorHAnsi" w:hAnsiTheme="minorHAnsi"/>
          <w:bCs/>
          <w:sz w:val="22"/>
          <w:szCs w:val="22"/>
          <w:lang w:val="en-GB"/>
        </w:rPr>
        <w:fldChar w:fldCharType="end"/>
      </w:r>
      <w:r w:rsidR="007B7AF0" w:rsidRPr="00505C51">
        <w:rPr>
          <w:rFonts w:asciiTheme="minorHAnsi" w:hAnsiTheme="minorHAnsi"/>
          <w:bCs/>
          <w:sz w:val="22"/>
          <w:szCs w:val="22"/>
          <w:lang w:val="en-GB"/>
        </w:rPr>
        <w:t>), life science research (see the </w:t>
      </w:r>
      <w:r w:rsidR="0075733C">
        <w:fldChar w:fldCharType="begin"/>
      </w:r>
      <w:r w:rsidR="0075733C">
        <w:instrText xml:space="preserve"> HYPERLINK "https://biosharing.org/" \t "_blank" </w:instrText>
      </w:r>
      <w:r w:rsidR="0075733C">
        <w:fldChar w:fldCharType="separate"/>
      </w:r>
      <w:proofErr w:type="spellStart"/>
      <w:r w:rsidR="007B7AF0" w:rsidRPr="00505C51">
        <w:rPr>
          <w:rStyle w:val="Hipervnculo"/>
          <w:rFonts w:asciiTheme="minorHAnsi" w:hAnsiTheme="minorHAnsi"/>
          <w:bCs/>
          <w:sz w:val="22"/>
          <w:szCs w:val="22"/>
          <w:lang w:val="en-GB"/>
        </w:rPr>
        <w:t>BioSharing</w:t>
      </w:r>
      <w:proofErr w:type="spellEnd"/>
      <w:r w:rsidR="007B7AF0" w:rsidRPr="00505C51">
        <w:rPr>
          <w:rStyle w:val="Hipervnculo"/>
          <w:rFonts w:asciiTheme="minorHAnsi" w:hAnsiTheme="minorHAnsi"/>
          <w:bCs/>
          <w:sz w:val="22"/>
          <w:szCs w:val="22"/>
          <w:lang w:val="en-GB"/>
        </w:rPr>
        <w:t xml:space="preserve"> Information Resource</w:t>
      </w:r>
      <w:r w:rsidR="0075733C">
        <w:rPr>
          <w:rStyle w:val="Hipervnculo"/>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r w:rsidR="00082A9E">
        <w:fldChar w:fldCharType="begin"/>
      </w:r>
      <w:r w:rsidR="00082A9E">
        <w:instrText xml:space="preserve"> HYPERLINK "http://www.plosbiology.org/article/info:doi/10.1371/journal.pbio.1000412" \t "_blank" </w:instrText>
      </w:r>
      <w:r w:rsidR="00082A9E">
        <w:fldChar w:fldCharType="separate"/>
      </w:r>
      <w:r w:rsidR="007B7AF0" w:rsidRPr="00505C51">
        <w:rPr>
          <w:rStyle w:val="Hipervnculo"/>
          <w:rFonts w:asciiTheme="minorHAnsi" w:hAnsiTheme="minorHAnsi"/>
          <w:bCs/>
          <w:sz w:val="22"/>
          <w:szCs w:val="22"/>
          <w:lang w:val="en-GB"/>
        </w:rPr>
        <w:t>ARRIVE guidelines</w:t>
      </w:r>
      <w:r w:rsidR="00082A9E">
        <w:rPr>
          <w:rStyle w:val="Hipervnculo"/>
          <w:rFonts w:asciiTheme="minorHAnsi" w:hAnsiTheme="minorHAnsi"/>
          <w:bCs/>
          <w:sz w:val="22"/>
          <w:szCs w:val="22"/>
          <w:lang w:val="en-GB"/>
        </w:rPr>
        <w:fldChar w:fldCharType="end"/>
      </w:r>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9" w:history="1">
        <w:r w:rsidRPr="00505C51">
          <w:rPr>
            <w:rStyle w:val="Hipervnculo"/>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Prrafodelista"/>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Prrafodelista"/>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Prrafodelista"/>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2C2BAD6F" w:rsidR="00877644"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2A94F9F" w14:textId="77777777" w:rsidR="00A153AC" w:rsidRPr="00505C51" w:rsidRDefault="00A153AC" w:rsidP="00877644">
      <w:pPr>
        <w:rPr>
          <w:rFonts w:asciiTheme="minorHAnsi" w:hAnsiTheme="minorHAnsi"/>
          <w:sz w:val="22"/>
          <w:szCs w:val="22"/>
          <w:lang w:val="en-GB"/>
        </w:rPr>
      </w:pPr>
    </w:p>
    <w:p w14:paraId="2DC7282A" w14:textId="3D86A083" w:rsidR="005B1DFE" w:rsidRDefault="0059641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r>
        <w:rPr>
          <w:rFonts w:asciiTheme="minorHAnsi" w:hAnsiTheme="minorHAnsi" w:cstheme="minorHAnsi"/>
        </w:rPr>
        <w:lastRenderedPageBreak/>
        <w:t xml:space="preserve">The number of zebrafish embryos or number of cells analyzed in each experiment was </w:t>
      </w:r>
      <w:r w:rsidR="00455C92">
        <w:rPr>
          <w:rFonts w:asciiTheme="minorHAnsi" w:hAnsiTheme="minorHAnsi" w:cstheme="minorHAnsi"/>
        </w:rPr>
        <w:t xml:space="preserve">determined on the basis of previous published studies with similar analysis and studies (see for example </w:t>
      </w:r>
      <w:proofErr w:type="spellStart"/>
      <w:r w:rsidR="00455C92" w:rsidRPr="00455C92">
        <w:rPr>
          <w:rFonts w:asciiTheme="minorHAnsi" w:hAnsiTheme="minorHAnsi" w:cstheme="minorHAnsi"/>
          <w:lang w:val="en-GB"/>
        </w:rPr>
        <w:t>Sidhaye</w:t>
      </w:r>
      <w:proofErr w:type="spellEnd"/>
      <w:r w:rsidR="00455C92" w:rsidRPr="00455C92">
        <w:rPr>
          <w:rFonts w:asciiTheme="minorHAnsi" w:hAnsiTheme="minorHAnsi" w:cstheme="minorHAnsi"/>
          <w:lang w:val="en-GB"/>
        </w:rPr>
        <w:t xml:space="preserve"> J, Norden C. Concerted action of neuroepithelial basal shrinkage and active epithelial migration ensures efficient optic cup morphogenesis. </w:t>
      </w:r>
      <w:proofErr w:type="spellStart"/>
      <w:r w:rsidR="00455C92" w:rsidRPr="00455C92">
        <w:rPr>
          <w:rFonts w:asciiTheme="minorHAnsi" w:hAnsiTheme="minorHAnsi" w:cstheme="minorHAnsi"/>
          <w:lang w:val="en-GB"/>
        </w:rPr>
        <w:t>Elife</w:t>
      </w:r>
      <w:proofErr w:type="spellEnd"/>
      <w:r w:rsidR="00455C92" w:rsidRPr="00455C92">
        <w:rPr>
          <w:rFonts w:asciiTheme="minorHAnsi" w:hAnsiTheme="minorHAnsi" w:cstheme="minorHAnsi"/>
          <w:lang w:val="en-GB"/>
        </w:rPr>
        <w:t xml:space="preserve">. </w:t>
      </w:r>
      <w:r w:rsidR="00455C92" w:rsidRPr="00455C92">
        <w:rPr>
          <w:rFonts w:asciiTheme="minorHAnsi" w:hAnsiTheme="minorHAnsi" w:cstheme="minorHAnsi"/>
          <w:lang w:val="es-ES"/>
        </w:rPr>
        <w:t xml:space="preserve">2017 </w:t>
      </w:r>
      <w:proofErr w:type="spellStart"/>
      <w:r w:rsidR="00455C92" w:rsidRPr="00455C92">
        <w:rPr>
          <w:rFonts w:asciiTheme="minorHAnsi" w:hAnsiTheme="minorHAnsi" w:cstheme="minorHAnsi"/>
          <w:lang w:val="es-ES"/>
        </w:rPr>
        <w:t>Apr</w:t>
      </w:r>
      <w:proofErr w:type="spellEnd"/>
      <w:r w:rsidR="00455C92" w:rsidRPr="00455C92">
        <w:rPr>
          <w:rFonts w:asciiTheme="minorHAnsi" w:hAnsiTheme="minorHAnsi" w:cstheme="minorHAnsi"/>
          <w:lang w:val="es-ES"/>
        </w:rPr>
        <w:t xml:space="preserve"> 4;6;  </w:t>
      </w:r>
      <w:proofErr w:type="spellStart"/>
      <w:r w:rsidR="00455C92" w:rsidRPr="00455C92">
        <w:rPr>
          <w:rFonts w:asciiTheme="minorHAnsi" w:hAnsiTheme="minorHAnsi" w:cstheme="minorHAnsi"/>
          <w:lang w:val="es-ES"/>
        </w:rPr>
        <w:t>Nicolas-Perez</w:t>
      </w:r>
      <w:proofErr w:type="spellEnd"/>
      <w:r w:rsidR="00455C92" w:rsidRPr="00455C92">
        <w:rPr>
          <w:rFonts w:asciiTheme="minorHAnsi" w:hAnsiTheme="minorHAnsi" w:cstheme="minorHAnsi"/>
          <w:lang w:val="es-ES"/>
        </w:rPr>
        <w:t xml:space="preserve"> M, </w:t>
      </w:r>
      <w:proofErr w:type="spellStart"/>
      <w:r w:rsidR="00455C92" w:rsidRPr="00455C92">
        <w:rPr>
          <w:rFonts w:asciiTheme="minorHAnsi" w:hAnsiTheme="minorHAnsi" w:cstheme="minorHAnsi"/>
          <w:lang w:val="es-ES"/>
        </w:rPr>
        <w:t>Kuchling</w:t>
      </w:r>
      <w:proofErr w:type="spellEnd"/>
      <w:r w:rsidR="00455C92" w:rsidRPr="00455C92">
        <w:rPr>
          <w:rFonts w:asciiTheme="minorHAnsi" w:hAnsiTheme="minorHAnsi" w:cstheme="minorHAnsi"/>
          <w:lang w:val="es-ES"/>
        </w:rPr>
        <w:t xml:space="preserve"> F, Letelier J, Polvillo R, </w:t>
      </w:r>
      <w:proofErr w:type="spellStart"/>
      <w:r w:rsidR="00455C92" w:rsidRPr="00455C92">
        <w:rPr>
          <w:rFonts w:asciiTheme="minorHAnsi" w:hAnsiTheme="minorHAnsi" w:cstheme="minorHAnsi"/>
          <w:lang w:val="es-ES"/>
        </w:rPr>
        <w:t>Wittbrodt</w:t>
      </w:r>
      <w:proofErr w:type="spellEnd"/>
      <w:r w:rsidR="00455C92" w:rsidRPr="00455C92">
        <w:rPr>
          <w:rFonts w:asciiTheme="minorHAnsi" w:hAnsiTheme="minorHAnsi" w:cstheme="minorHAnsi"/>
          <w:lang w:val="es-ES"/>
        </w:rPr>
        <w:t xml:space="preserve"> J, </w:t>
      </w:r>
      <w:proofErr w:type="spellStart"/>
      <w:r w:rsidR="00455C92" w:rsidRPr="00455C92">
        <w:rPr>
          <w:rFonts w:asciiTheme="minorHAnsi" w:hAnsiTheme="minorHAnsi" w:cstheme="minorHAnsi"/>
          <w:lang w:val="es-ES"/>
        </w:rPr>
        <w:t>Martinez</w:t>
      </w:r>
      <w:proofErr w:type="spellEnd"/>
      <w:r w:rsidR="00455C92" w:rsidRPr="00455C92">
        <w:rPr>
          <w:rFonts w:asciiTheme="minorHAnsi" w:hAnsiTheme="minorHAnsi" w:cstheme="minorHAnsi"/>
          <w:lang w:val="es-ES"/>
        </w:rPr>
        <w:t xml:space="preserve">-Morales JR. </w:t>
      </w:r>
      <w:r w:rsidR="00455C92" w:rsidRPr="00455C92">
        <w:rPr>
          <w:rFonts w:asciiTheme="minorHAnsi" w:hAnsiTheme="minorHAnsi" w:cstheme="minorHAnsi"/>
          <w:lang w:val="en-GB"/>
        </w:rPr>
        <w:t xml:space="preserve">Analysis of cellular </w:t>
      </w:r>
      <w:proofErr w:type="spellStart"/>
      <w:r w:rsidR="00455C92" w:rsidRPr="00455C92">
        <w:rPr>
          <w:rFonts w:asciiTheme="minorHAnsi" w:hAnsiTheme="minorHAnsi" w:cstheme="minorHAnsi"/>
          <w:lang w:val="en-GB"/>
        </w:rPr>
        <w:t>behavior</w:t>
      </w:r>
      <w:proofErr w:type="spellEnd"/>
      <w:r w:rsidR="00455C92" w:rsidRPr="00455C92">
        <w:rPr>
          <w:rFonts w:asciiTheme="minorHAnsi" w:hAnsiTheme="minorHAnsi" w:cstheme="minorHAnsi"/>
          <w:lang w:val="en-GB"/>
        </w:rPr>
        <w:t xml:space="preserve"> and cytoskeletal dynamics reveal a constriction mechanism driving optic cup morphogenesis. </w:t>
      </w:r>
      <w:proofErr w:type="spellStart"/>
      <w:r w:rsidR="00455C92" w:rsidRPr="00455C92">
        <w:rPr>
          <w:rFonts w:asciiTheme="minorHAnsi" w:hAnsiTheme="minorHAnsi" w:cstheme="minorHAnsi"/>
          <w:lang w:val="en-GB"/>
        </w:rPr>
        <w:t>Elife</w:t>
      </w:r>
      <w:proofErr w:type="spellEnd"/>
      <w:r w:rsidR="00455C92" w:rsidRPr="00455C92">
        <w:rPr>
          <w:rFonts w:asciiTheme="minorHAnsi" w:hAnsiTheme="minorHAnsi" w:cstheme="minorHAnsi"/>
          <w:lang w:val="en-GB"/>
        </w:rPr>
        <w:t>. 2016 Oct 31;5</w:t>
      </w:r>
      <w:r w:rsidR="00455C92">
        <w:rPr>
          <w:rFonts w:asciiTheme="minorHAnsi" w:hAnsiTheme="minorHAnsi" w:cstheme="minorHAnsi"/>
          <w:lang w:val="en-GB"/>
        </w:rPr>
        <w:t xml:space="preserve">). The sized ranged between </w:t>
      </w:r>
      <w:r w:rsidR="00C85D35">
        <w:rPr>
          <w:rFonts w:asciiTheme="minorHAnsi" w:hAnsiTheme="minorHAnsi" w:cstheme="minorHAnsi"/>
        </w:rPr>
        <w:t xml:space="preserve">15 </w:t>
      </w:r>
      <w:r w:rsidR="00455C92">
        <w:rPr>
          <w:rFonts w:asciiTheme="minorHAnsi" w:hAnsiTheme="minorHAnsi" w:cstheme="minorHAnsi"/>
        </w:rPr>
        <w:t xml:space="preserve">and </w:t>
      </w:r>
      <w:r w:rsidR="00C85D35">
        <w:rPr>
          <w:rFonts w:asciiTheme="minorHAnsi" w:hAnsiTheme="minorHAnsi" w:cstheme="minorHAnsi"/>
        </w:rPr>
        <w:t xml:space="preserve">20 </w:t>
      </w:r>
      <w:r w:rsidR="00455C92">
        <w:rPr>
          <w:rFonts w:asciiTheme="minorHAnsi" w:hAnsiTheme="minorHAnsi" w:cstheme="minorHAnsi"/>
        </w:rPr>
        <w:t xml:space="preserve">embryos. </w:t>
      </w:r>
    </w:p>
    <w:p w14:paraId="0184C5B7" w14:textId="77777777" w:rsidR="005B1DFE" w:rsidRDefault="005B1DF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p>
    <w:p w14:paraId="192D07E1" w14:textId="3E1E6100" w:rsidR="00347292" w:rsidRDefault="00A153A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r>
        <w:rPr>
          <w:rFonts w:asciiTheme="minorHAnsi" w:hAnsiTheme="minorHAnsi" w:cstheme="minorHAnsi"/>
        </w:rPr>
        <w:t>A total of 50 wild type embryos were injected f</w:t>
      </w:r>
      <w:r w:rsidRPr="00A153AC">
        <w:rPr>
          <w:rFonts w:asciiTheme="minorHAnsi" w:hAnsiTheme="minorHAnsi" w:cstheme="minorHAnsi"/>
        </w:rPr>
        <w:t xml:space="preserve">or the generation of </w:t>
      </w:r>
      <w:proofErr w:type="spellStart"/>
      <w:proofErr w:type="gramStart"/>
      <w:r w:rsidRPr="00A153AC">
        <w:rPr>
          <w:rFonts w:asciiTheme="minorHAnsi" w:hAnsiTheme="minorHAnsi" w:cstheme="minorHAnsi"/>
        </w:rPr>
        <w:t>Tg</w:t>
      </w:r>
      <w:proofErr w:type="spellEnd"/>
      <w:r w:rsidRPr="00A153AC">
        <w:rPr>
          <w:rFonts w:asciiTheme="minorHAnsi" w:hAnsiTheme="minorHAnsi" w:cstheme="minorHAnsi"/>
        </w:rPr>
        <w:t>(</w:t>
      </w:r>
      <w:proofErr w:type="gramEnd"/>
      <w:r w:rsidRPr="00A153AC">
        <w:rPr>
          <w:rFonts w:asciiTheme="minorHAnsi" w:hAnsiTheme="minorHAnsi" w:cstheme="minorHAnsi"/>
        </w:rPr>
        <w:t>E1-</w:t>
      </w:r>
      <w:r w:rsidRPr="00A153AC">
        <w:rPr>
          <w:rFonts w:asciiTheme="minorHAnsi" w:hAnsiTheme="minorHAnsi" w:cstheme="minorHAnsi"/>
          <w:i/>
        </w:rPr>
        <w:t>bhlhe40</w:t>
      </w:r>
      <w:r w:rsidRPr="00A153AC">
        <w:rPr>
          <w:rFonts w:asciiTheme="minorHAnsi" w:hAnsiTheme="minorHAnsi" w:cstheme="minorHAnsi"/>
        </w:rPr>
        <w:t xml:space="preserve">:GFP) zebrafish </w:t>
      </w:r>
      <w:r>
        <w:rPr>
          <w:rFonts w:asciiTheme="minorHAnsi" w:hAnsiTheme="minorHAnsi" w:cstheme="minorHAnsi"/>
        </w:rPr>
        <w:t xml:space="preserve">line. According to previous experiences </w:t>
      </w:r>
      <w:r w:rsidR="00B93088">
        <w:rPr>
          <w:rFonts w:asciiTheme="minorHAnsi" w:hAnsiTheme="minorHAnsi" w:cstheme="minorHAnsi"/>
        </w:rPr>
        <w:t xml:space="preserve">in the lab </w:t>
      </w:r>
      <w:r>
        <w:rPr>
          <w:rFonts w:asciiTheme="minorHAnsi" w:hAnsiTheme="minorHAnsi" w:cstheme="minorHAnsi"/>
        </w:rPr>
        <w:t xml:space="preserve">while generating zebrafish transgenic lines, this number </w:t>
      </w:r>
      <w:r w:rsidR="00455C92">
        <w:rPr>
          <w:rFonts w:asciiTheme="minorHAnsi" w:hAnsiTheme="minorHAnsi" w:cstheme="minorHAnsi"/>
        </w:rPr>
        <w:t xml:space="preserve">was considered </w:t>
      </w:r>
      <w:r>
        <w:rPr>
          <w:rFonts w:asciiTheme="minorHAnsi" w:hAnsiTheme="minorHAnsi" w:cstheme="minorHAnsi"/>
        </w:rPr>
        <w:t xml:space="preserve">sufficient to obtain at least </w:t>
      </w:r>
      <w:r w:rsidR="00455C92">
        <w:rPr>
          <w:rFonts w:asciiTheme="minorHAnsi" w:hAnsiTheme="minorHAnsi" w:cstheme="minorHAnsi"/>
        </w:rPr>
        <w:t xml:space="preserve">3-4 </w:t>
      </w:r>
      <w:r>
        <w:rPr>
          <w:rFonts w:asciiTheme="minorHAnsi" w:hAnsiTheme="minorHAnsi" w:cstheme="minorHAnsi"/>
        </w:rPr>
        <w:t>founder</w:t>
      </w:r>
      <w:r w:rsidR="00455C92">
        <w:rPr>
          <w:rFonts w:asciiTheme="minorHAnsi" w:hAnsiTheme="minorHAnsi" w:cstheme="minorHAnsi"/>
        </w:rPr>
        <w:t>s</w:t>
      </w:r>
      <w:r>
        <w:rPr>
          <w:rFonts w:asciiTheme="minorHAnsi" w:hAnsiTheme="minorHAnsi" w:cstheme="minorHAnsi"/>
        </w:rPr>
        <w:t xml:space="preserve">. Some embryos die of natural causes during development, </w:t>
      </w:r>
      <w:r w:rsidR="00455C92">
        <w:rPr>
          <w:rFonts w:asciiTheme="minorHAnsi" w:hAnsiTheme="minorHAnsi" w:cstheme="minorHAnsi"/>
        </w:rPr>
        <w:t xml:space="preserve">others because </w:t>
      </w:r>
      <w:r>
        <w:rPr>
          <w:rFonts w:asciiTheme="minorHAnsi" w:hAnsiTheme="minorHAnsi" w:cstheme="minorHAnsi"/>
        </w:rPr>
        <w:t>of the injection and most</w:t>
      </w:r>
      <w:r w:rsidR="00F34AFC">
        <w:rPr>
          <w:rFonts w:asciiTheme="minorHAnsi" w:hAnsiTheme="minorHAnsi" w:cstheme="minorHAnsi"/>
        </w:rPr>
        <w:t xml:space="preserve"> embryos show somatic integration of the transgene. Indeed, as expected, within the </w:t>
      </w:r>
      <w:r w:rsidR="00B93088">
        <w:rPr>
          <w:rFonts w:asciiTheme="minorHAnsi" w:hAnsiTheme="minorHAnsi" w:cstheme="minorHAnsi"/>
        </w:rPr>
        <w:t xml:space="preserve">whole </w:t>
      </w:r>
      <w:r w:rsidR="00F34AFC">
        <w:rPr>
          <w:rFonts w:asciiTheme="minorHAnsi" w:hAnsiTheme="minorHAnsi" w:cstheme="minorHAnsi"/>
        </w:rPr>
        <w:t xml:space="preserve">bunch we were able to identify </w:t>
      </w:r>
      <w:r w:rsidR="00455C92">
        <w:rPr>
          <w:rFonts w:asciiTheme="minorHAnsi" w:hAnsiTheme="minorHAnsi" w:cstheme="minorHAnsi"/>
        </w:rPr>
        <w:t xml:space="preserve">3 </w:t>
      </w:r>
      <w:r w:rsidR="00F34AFC">
        <w:rPr>
          <w:rFonts w:asciiTheme="minorHAnsi" w:hAnsiTheme="minorHAnsi" w:cstheme="minorHAnsi"/>
        </w:rPr>
        <w:t>fish</w:t>
      </w:r>
      <w:r w:rsidR="00455C92">
        <w:rPr>
          <w:rFonts w:asciiTheme="minorHAnsi" w:hAnsiTheme="minorHAnsi" w:cstheme="minorHAnsi"/>
        </w:rPr>
        <w:t>es</w:t>
      </w:r>
      <w:r w:rsidR="00F34AFC">
        <w:rPr>
          <w:rFonts w:asciiTheme="minorHAnsi" w:hAnsiTheme="minorHAnsi" w:cstheme="minorHAnsi"/>
        </w:rPr>
        <w:t xml:space="preserve"> with germinal integration</w:t>
      </w:r>
      <w:r w:rsidR="00B93088">
        <w:rPr>
          <w:rFonts w:asciiTheme="minorHAnsi" w:hAnsiTheme="minorHAnsi" w:cstheme="minorHAnsi"/>
        </w:rPr>
        <w:t xml:space="preserve"> and no further injection was needed</w:t>
      </w:r>
      <w:r w:rsidR="00347292">
        <w:rPr>
          <w:rFonts w:asciiTheme="minorHAnsi" w:hAnsiTheme="minorHAnsi" w:cstheme="minorHAnsi"/>
        </w:rPr>
        <w:t>.</w:t>
      </w:r>
    </w:p>
    <w:p w14:paraId="6BB86E6D" w14:textId="77777777" w:rsidR="00455C92" w:rsidRDefault="00455C92"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p>
    <w:p w14:paraId="1762F769" w14:textId="6CE46C36" w:rsidR="00347292" w:rsidRDefault="00B9308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r>
        <w:rPr>
          <w:rFonts w:asciiTheme="minorHAnsi" w:hAnsiTheme="minorHAnsi" w:cstheme="minorHAnsi"/>
        </w:rPr>
        <w:t xml:space="preserve">Movies and 3D reconstructions </w:t>
      </w:r>
      <w:r w:rsidR="00455C92">
        <w:rPr>
          <w:rFonts w:asciiTheme="minorHAnsi" w:hAnsiTheme="minorHAnsi" w:cstheme="minorHAnsi"/>
        </w:rPr>
        <w:t xml:space="preserve">reported in this study </w:t>
      </w:r>
      <w:r>
        <w:rPr>
          <w:rFonts w:asciiTheme="minorHAnsi" w:hAnsiTheme="minorHAnsi" w:cstheme="minorHAnsi"/>
        </w:rPr>
        <w:t xml:space="preserve">to show the reporter pattern were performed in one representative embryo as it is usually done in zebrafish studies. </w:t>
      </w:r>
    </w:p>
    <w:p w14:paraId="121837B9" w14:textId="77777777" w:rsidR="00455C92" w:rsidRDefault="00455C92"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p>
    <w:p w14:paraId="458EBB8B" w14:textId="755F63DD" w:rsidR="00347292" w:rsidRDefault="00B9308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r>
        <w:rPr>
          <w:rFonts w:asciiTheme="minorHAnsi" w:hAnsiTheme="minorHAnsi" w:cstheme="minorHAnsi"/>
        </w:rPr>
        <w:t xml:space="preserve">Kaede </w:t>
      </w:r>
      <w:proofErr w:type="spellStart"/>
      <w:r>
        <w:rPr>
          <w:rFonts w:asciiTheme="minorHAnsi" w:hAnsiTheme="minorHAnsi" w:cstheme="minorHAnsi"/>
        </w:rPr>
        <w:t>photoconversion</w:t>
      </w:r>
      <w:proofErr w:type="spellEnd"/>
      <w:r>
        <w:rPr>
          <w:rFonts w:asciiTheme="minorHAnsi" w:hAnsiTheme="minorHAnsi" w:cstheme="minorHAnsi"/>
        </w:rPr>
        <w:t xml:space="preserve"> experiments were performed </w:t>
      </w:r>
      <w:r w:rsidR="00347292">
        <w:rPr>
          <w:rFonts w:asciiTheme="minorHAnsi" w:hAnsiTheme="minorHAnsi" w:cstheme="minorHAnsi"/>
        </w:rPr>
        <w:t xml:space="preserve">in 19 embryos. Initially 20 embryos were injected with Kaede mRNA. </w:t>
      </w:r>
      <w:r w:rsidR="00455C92">
        <w:rPr>
          <w:rFonts w:asciiTheme="minorHAnsi" w:hAnsiTheme="minorHAnsi" w:cstheme="minorHAnsi"/>
        </w:rPr>
        <w:t>S</w:t>
      </w:r>
      <w:r w:rsidR="00347292">
        <w:rPr>
          <w:rFonts w:asciiTheme="minorHAnsi" w:hAnsiTheme="minorHAnsi" w:cstheme="minorHAnsi"/>
        </w:rPr>
        <w:t>ome embryos die</w:t>
      </w:r>
      <w:r w:rsidR="00455C92">
        <w:rPr>
          <w:rFonts w:asciiTheme="minorHAnsi" w:hAnsiTheme="minorHAnsi" w:cstheme="minorHAnsi"/>
        </w:rPr>
        <w:t>d</w:t>
      </w:r>
      <w:r w:rsidR="00347292">
        <w:rPr>
          <w:rFonts w:asciiTheme="minorHAnsi" w:hAnsiTheme="minorHAnsi" w:cstheme="minorHAnsi"/>
        </w:rPr>
        <w:t xml:space="preserve"> of natural cause, </w:t>
      </w:r>
      <w:r w:rsidR="00455C92">
        <w:rPr>
          <w:rFonts w:asciiTheme="minorHAnsi" w:hAnsiTheme="minorHAnsi" w:cstheme="minorHAnsi"/>
        </w:rPr>
        <w:t xml:space="preserve">other after </w:t>
      </w:r>
      <w:r w:rsidR="00347292">
        <w:rPr>
          <w:rFonts w:asciiTheme="minorHAnsi" w:hAnsiTheme="minorHAnsi" w:cstheme="minorHAnsi"/>
        </w:rPr>
        <w:t xml:space="preserve">irradiation and </w:t>
      </w:r>
      <w:r w:rsidR="00455C92">
        <w:rPr>
          <w:rFonts w:asciiTheme="minorHAnsi" w:hAnsiTheme="minorHAnsi" w:cstheme="minorHAnsi"/>
        </w:rPr>
        <w:t xml:space="preserve">a </w:t>
      </w:r>
      <w:r w:rsidR="00347292">
        <w:rPr>
          <w:rFonts w:asciiTheme="minorHAnsi" w:hAnsiTheme="minorHAnsi" w:cstheme="minorHAnsi"/>
        </w:rPr>
        <w:t xml:space="preserve">few showed photoconverted cells outside the RPE. A total of 12 embryos showed the expected pattern of RPE and CMZ cells photoconverted. </w:t>
      </w:r>
      <w:r>
        <w:rPr>
          <w:rFonts w:asciiTheme="minorHAnsi" w:hAnsiTheme="minorHAnsi" w:cstheme="minorHAnsi"/>
        </w:rPr>
        <w:t>This experiment was based in previous information regarding fate maps from other authors and in the reporter’s expression pattern</w:t>
      </w:r>
      <w:r w:rsidR="00347292">
        <w:rPr>
          <w:rFonts w:asciiTheme="minorHAnsi" w:hAnsiTheme="minorHAnsi" w:cstheme="minorHAnsi"/>
        </w:rPr>
        <w:t xml:space="preserve">, therefore we considered 12 embryos </w:t>
      </w:r>
      <w:r w:rsidR="00455C92">
        <w:rPr>
          <w:rFonts w:asciiTheme="minorHAnsi" w:hAnsiTheme="minorHAnsi" w:cstheme="minorHAnsi"/>
        </w:rPr>
        <w:t xml:space="preserve">sufficient </w:t>
      </w:r>
      <w:r w:rsidR="00347292">
        <w:rPr>
          <w:rFonts w:asciiTheme="minorHAnsi" w:hAnsiTheme="minorHAnsi" w:cstheme="minorHAnsi"/>
        </w:rPr>
        <w:t xml:space="preserve">to </w:t>
      </w:r>
      <w:r w:rsidR="00455C92">
        <w:rPr>
          <w:rFonts w:asciiTheme="minorHAnsi" w:hAnsiTheme="minorHAnsi" w:cstheme="minorHAnsi"/>
        </w:rPr>
        <w:t xml:space="preserve">validate </w:t>
      </w:r>
      <w:r w:rsidR="00347292">
        <w:rPr>
          <w:rFonts w:asciiTheme="minorHAnsi" w:hAnsiTheme="minorHAnsi" w:cstheme="minorHAnsi"/>
        </w:rPr>
        <w:t>RPE cells origin</w:t>
      </w:r>
      <w:r>
        <w:rPr>
          <w:rFonts w:asciiTheme="minorHAnsi" w:hAnsiTheme="minorHAnsi" w:cstheme="minorHAnsi"/>
        </w:rPr>
        <w:t xml:space="preserve">. </w:t>
      </w:r>
    </w:p>
    <w:p w14:paraId="283305D7" w14:textId="3EC5CE79" w:rsidR="00877644" w:rsidRDefault="00F34AF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r>
        <w:rPr>
          <w:rFonts w:asciiTheme="minorHAnsi" w:hAnsiTheme="minorHAnsi" w:cstheme="minorHAnsi"/>
        </w:rPr>
        <w:t>This information relates to figure 1.</w:t>
      </w:r>
    </w:p>
    <w:p w14:paraId="0C17915F" w14:textId="67871051" w:rsidR="00347292" w:rsidRPr="00596414" w:rsidRDefault="00347292" w:rsidP="00347292">
      <w:pPr>
        <w:rPr>
          <w:rFonts w:asciiTheme="minorHAnsi" w:hAnsiTheme="minorHAnsi" w:cstheme="minorHAnsi"/>
        </w:rPr>
      </w:pPr>
    </w:p>
    <w:p w14:paraId="7B6D023B" w14:textId="77777777" w:rsidR="005B1DFE" w:rsidRPr="00596414" w:rsidRDefault="005B1DFE" w:rsidP="00347292">
      <w:pPr>
        <w:rPr>
          <w:rFonts w:asciiTheme="minorHAnsi" w:hAnsiTheme="minorHAnsi" w:cstheme="minorHAnsi"/>
        </w:rPr>
      </w:pPr>
    </w:p>
    <w:p w14:paraId="7333EE49" w14:textId="299E6360" w:rsidR="005B1DFE" w:rsidRPr="00347292" w:rsidRDefault="00C10533" w:rsidP="005B1DF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lang w:val="es-ES"/>
        </w:rPr>
      </w:pPr>
      <w:r w:rsidRPr="00C10533">
        <w:rPr>
          <w:rFonts w:asciiTheme="minorHAnsi" w:hAnsiTheme="minorHAnsi" w:cstheme="minorHAnsi"/>
        </w:rPr>
        <w:t>A</w:t>
      </w:r>
      <w:r w:rsidR="005B1DFE" w:rsidRPr="00C10533">
        <w:rPr>
          <w:rFonts w:asciiTheme="minorHAnsi" w:hAnsiTheme="minorHAnsi" w:cstheme="minorHAnsi"/>
        </w:rPr>
        <w:t xml:space="preserve">pical surface </w:t>
      </w:r>
      <w:r w:rsidRPr="00C10533">
        <w:rPr>
          <w:rFonts w:asciiTheme="minorHAnsi" w:hAnsiTheme="minorHAnsi" w:cstheme="minorHAnsi"/>
        </w:rPr>
        <w:t xml:space="preserve">was measured in 15-20 cells. The cells appeared rather homogeneous and the difference </w:t>
      </w:r>
      <w:r>
        <w:rPr>
          <w:rFonts w:asciiTheme="minorHAnsi" w:hAnsiTheme="minorHAnsi" w:cstheme="minorHAnsi"/>
        </w:rPr>
        <w:t xml:space="preserve">very </w:t>
      </w:r>
      <w:r w:rsidRPr="00C10533">
        <w:rPr>
          <w:rFonts w:asciiTheme="minorHAnsi" w:hAnsiTheme="minorHAnsi" w:cstheme="minorHAnsi"/>
        </w:rPr>
        <w:t xml:space="preserve">significant with the used size. </w:t>
      </w:r>
      <w:proofErr w:type="spellStart"/>
      <w:r>
        <w:rPr>
          <w:rFonts w:asciiTheme="minorHAnsi" w:hAnsiTheme="minorHAnsi" w:cstheme="minorHAnsi"/>
          <w:lang w:val="es-ES"/>
        </w:rPr>
        <w:t>We</w:t>
      </w:r>
      <w:proofErr w:type="spellEnd"/>
      <w:r>
        <w:rPr>
          <w:rFonts w:asciiTheme="minorHAnsi" w:hAnsiTheme="minorHAnsi" w:cstheme="minorHAnsi"/>
          <w:lang w:val="es-ES"/>
        </w:rPr>
        <w:t xml:space="preserve"> </w:t>
      </w:r>
      <w:proofErr w:type="spellStart"/>
      <w:r>
        <w:rPr>
          <w:rFonts w:asciiTheme="minorHAnsi" w:hAnsiTheme="minorHAnsi" w:cstheme="minorHAnsi"/>
          <w:lang w:val="es-ES"/>
        </w:rPr>
        <w:t>concluded</w:t>
      </w:r>
      <w:proofErr w:type="spellEnd"/>
      <w:r>
        <w:rPr>
          <w:rFonts w:asciiTheme="minorHAnsi" w:hAnsiTheme="minorHAnsi" w:cstheme="minorHAnsi"/>
          <w:lang w:val="es-ES"/>
        </w:rPr>
        <w:t xml:space="preserve"> </w:t>
      </w:r>
      <w:proofErr w:type="spellStart"/>
      <w:r>
        <w:rPr>
          <w:rFonts w:asciiTheme="minorHAnsi" w:hAnsiTheme="minorHAnsi" w:cstheme="minorHAnsi"/>
          <w:lang w:val="es-ES"/>
        </w:rPr>
        <w:t>that</w:t>
      </w:r>
      <w:proofErr w:type="spellEnd"/>
      <w:r>
        <w:rPr>
          <w:rFonts w:asciiTheme="minorHAnsi" w:hAnsiTheme="minorHAnsi" w:cstheme="minorHAnsi"/>
          <w:lang w:val="es-ES"/>
        </w:rPr>
        <w:t xml:space="preserve"> no </w:t>
      </w:r>
      <w:proofErr w:type="spellStart"/>
      <w:r>
        <w:rPr>
          <w:rFonts w:asciiTheme="minorHAnsi" w:hAnsiTheme="minorHAnsi" w:cstheme="minorHAnsi"/>
          <w:lang w:val="es-ES"/>
        </w:rPr>
        <w:t>additional</w:t>
      </w:r>
      <w:proofErr w:type="spellEnd"/>
      <w:r>
        <w:rPr>
          <w:rFonts w:asciiTheme="minorHAnsi" w:hAnsiTheme="minorHAnsi" w:cstheme="minorHAnsi"/>
          <w:lang w:val="es-ES"/>
        </w:rPr>
        <w:t xml:space="preserve"> </w:t>
      </w:r>
      <w:proofErr w:type="spellStart"/>
      <w:r>
        <w:rPr>
          <w:rFonts w:asciiTheme="minorHAnsi" w:hAnsiTheme="minorHAnsi" w:cstheme="minorHAnsi"/>
          <w:lang w:val="es-ES"/>
        </w:rPr>
        <w:t>sampling</w:t>
      </w:r>
      <w:proofErr w:type="spellEnd"/>
      <w:r>
        <w:rPr>
          <w:rFonts w:asciiTheme="minorHAnsi" w:hAnsiTheme="minorHAnsi" w:cstheme="minorHAnsi"/>
          <w:lang w:val="es-ES"/>
        </w:rPr>
        <w:t xml:space="preserve"> </w:t>
      </w:r>
      <w:proofErr w:type="spellStart"/>
      <w:r>
        <w:rPr>
          <w:rFonts w:asciiTheme="minorHAnsi" w:hAnsiTheme="minorHAnsi" w:cstheme="minorHAnsi"/>
          <w:lang w:val="es-ES"/>
        </w:rPr>
        <w:t>was</w:t>
      </w:r>
      <w:proofErr w:type="spellEnd"/>
      <w:r>
        <w:rPr>
          <w:rFonts w:asciiTheme="minorHAnsi" w:hAnsiTheme="minorHAnsi" w:cstheme="minorHAnsi"/>
          <w:lang w:val="es-ES"/>
        </w:rPr>
        <w:t xml:space="preserve"> </w:t>
      </w:r>
      <w:proofErr w:type="spellStart"/>
      <w:r>
        <w:rPr>
          <w:rFonts w:asciiTheme="minorHAnsi" w:hAnsiTheme="minorHAnsi" w:cstheme="minorHAnsi"/>
          <w:lang w:val="es-ES"/>
        </w:rPr>
        <w:t>needed</w:t>
      </w:r>
      <w:proofErr w:type="spellEnd"/>
      <w:r>
        <w:rPr>
          <w:rFonts w:asciiTheme="minorHAnsi" w:hAnsiTheme="minorHAnsi" w:cstheme="minorHAnsi"/>
          <w:lang w:val="es-ES"/>
        </w:rPr>
        <w:t xml:space="preserve">. </w:t>
      </w:r>
    </w:p>
    <w:p w14:paraId="00ECD9ED" w14:textId="0F7AF73C" w:rsidR="005B1DFE" w:rsidRPr="00C10533" w:rsidRDefault="005B1DFE" w:rsidP="005B1DF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r w:rsidRPr="00C10533">
        <w:rPr>
          <w:rFonts w:asciiTheme="minorHAnsi" w:hAnsiTheme="minorHAnsi" w:cstheme="minorHAnsi"/>
        </w:rPr>
        <w:t>This information relates to Figure 2.</w:t>
      </w:r>
    </w:p>
    <w:p w14:paraId="7FF843C9" w14:textId="01385ED4" w:rsidR="0015519A" w:rsidRPr="00C10533" w:rsidRDefault="0015519A" w:rsidP="00FF5ED7">
      <w:pPr>
        <w:rPr>
          <w:rFonts w:asciiTheme="minorHAnsi" w:hAnsiTheme="minorHAnsi"/>
          <w:sz w:val="22"/>
          <w:szCs w:val="22"/>
        </w:rPr>
      </w:pPr>
    </w:p>
    <w:p w14:paraId="7B73AABA" w14:textId="77777777" w:rsidR="00781FA1" w:rsidRDefault="005B1DFE" w:rsidP="005B1DF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r w:rsidRPr="00596414">
        <w:rPr>
          <w:rFonts w:asciiTheme="minorHAnsi" w:hAnsiTheme="minorHAnsi" w:cstheme="minorHAnsi"/>
        </w:rPr>
        <w:t xml:space="preserve">Figure 3 </w:t>
      </w:r>
      <w:r w:rsidR="00781FA1">
        <w:rPr>
          <w:rFonts w:asciiTheme="minorHAnsi" w:hAnsiTheme="minorHAnsi" w:cstheme="minorHAnsi"/>
        </w:rPr>
        <w:t>–</w:t>
      </w:r>
      <w:r w:rsidRPr="00596414">
        <w:rPr>
          <w:rFonts w:asciiTheme="minorHAnsi" w:hAnsiTheme="minorHAnsi" w:cstheme="minorHAnsi"/>
        </w:rPr>
        <w:t xml:space="preserve"> </w:t>
      </w:r>
      <w:r w:rsidR="00781FA1">
        <w:rPr>
          <w:rFonts w:asciiTheme="minorHAnsi" w:hAnsiTheme="minorHAnsi" w:cstheme="minorHAnsi"/>
        </w:rPr>
        <w:t>Data reported in Fig 3 were determined using the movies shown in this study</w:t>
      </w:r>
    </w:p>
    <w:p w14:paraId="6A9A92BA" w14:textId="6D8CDF8A" w:rsidR="005B1DFE" w:rsidRPr="00596414" w:rsidRDefault="005B1DFE" w:rsidP="00FF5ED7">
      <w:pPr>
        <w:rPr>
          <w:rFonts w:asciiTheme="minorHAnsi" w:hAnsiTheme="minorHAnsi"/>
          <w:sz w:val="22"/>
          <w:szCs w:val="22"/>
        </w:rPr>
      </w:pPr>
    </w:p>
    <w:p w14:paraId="5C94C069" w14:textId="760EB840" w:rsidR="00C85D35" w:rsidRDefault="00C85D35" w:rsidP="005B1DF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r w:rsidRPr="00C85D35">
        <w:rPr>
          <w:rFonts w:asciiTheme="minorHAnsi" w:hAnsiTheme="minorHAnsi" w:cstheme="minorHAnsi"/>
        </w:rPr>
        <w:lastRenderedPageBreak/>
        <w:t xml:space="preserve">In </w:t>
      </w:r>
      <w:proofErr w:type="spellStart"/>
      <w:r w:rsidRPr="00C85D35">
        <w:rPr>
          <w:rFonts w:asciiTheme="minorHAnsi" w:hAnsiTheme="minorHAnsi" w:cstheme="minorHAnsi"/>
        </w:rPr>
        <w:t>Blebbistatin</w:t>
      </w:r>
      <w:proofErr w:type="spellEnd"/>
      <w:r w:rsidRPr="00C85D35">
        <w:rPr>
          <w:rFonts w:asciiTheme="minorHAnsi" w:hAnsiTheme="minorHAnsi" w:cstheme="minorHAnsi"/>
        </w:rPr>
        <w:t xml:space="preserve">, </w:t>
      </w:r>
      <w:proofErr w:type="spellStart"/>
      <w:r w:rsidRPr="00C85D35">
        <w:rPr>
          <w:rFonts w:asciiTheme="minorHAnsi" w:hAnsiTheme="minorHAnsi" w:cstheme="minorHAnsi"/>
        </w:rPr>
        <w:t>Azidoblebbistatin</w:t>
      </w:r>
      <w:proofErr w:type="spellEnd"/>
      <w:r w:rsidRPr="00C85D35">
        <w:rPr>
          <w:rFonts w:asciiTheme="minorHAnsi" w:hAnsiTheme="minorHAnsi" w:cstheme="minorHAnsi"/>
        </w:rPr>
        <w:t xml:space="preserve"> and N</w:t>
      </w:r>
      <w:r>
        <w:rPr>
          <w:rFonts w:asciiTheme="minorHAnsi" w:hAnsiTheme="minorHAnsi" w:cstheme="minorHAnsi"/>
        </w:rPr>
        <w:t>ocodazole treatments we used between 15 and 40 embryos. In those cases, in which the experiment was completely new we increased the sample size to 40 in order to get more information.</w:t>
      </w:r>
    </w:p>
    <w:p w14:paraId="4DCC9D11" w14:textId="77777777" w:rsidR="00C85D35" w:rsidRPr="005B1DFE" w:rsidRDefault="00C85D35" w:rsidP="00C85D3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r w:rsidRPr="005B1DFE">
        <w:rPr>
          <w:rFonts w:asciiTheme="minorHAnsi" w:hAnsiTheme="minorHAnsi" w:cstheme="minorHAnsi"/>
        </w:rPr>
        <w:t>This information relates to Figure 2.</w:t>
      </w:r>
    </w:p>
    <w:p w14:paraId="53245750" w14:textId="77777777" w:rsidR="00C85D35" w:rsidRPr="00C85D35" w:rsidRDefault="00C85D35" w:rsidP="005B1DF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b/>
        </w:rPr>
      </w:pPr>
    </w:p>
    <w:p w14:paraId="506892B0" w14:textId="73715171" w:rsidR="005B1DFE" w:rsidRDefault="005B1DFE" w:rsidP="00FF5ED7">
      <w:pPr>
        <w:rPr>
          <w:rFonts w:asciiTheme="minorHAnsi" w:hAnsiTheme="minorHAnsi"/>
          <w:sz w:val="22"/>
          <w:szCs w:val="22"/>
        </w:rPr>
      </w:pPr>
    </w:p>
    <w:p w14:paraId="7AB2206A" w14:textId="77777777" w:rsidR="00C85D35" w:rsidRDefault="00C85D35" w:rsidP="00C85D3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p>
    <w:p w14:paraId="6CCE1B08" w14:textId="58777AE2" w:rsidR="00C85D35" w:rsidRPr="00781FA1" w:rsidRDefault="00C85D35" w:rsidP="00C85D3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r w:rsidRPr="005B1DFE">
        <w:rPr>
          <w:rFonts w:asciiTheme="minorHAnsi" w:hAnsiTheme="minorHAnsi" w:cstheme="minorHAnsi"/>
        </w:rPr>
        <w:t xml:space="preserve">This </w:t>
      </w:r>
      <w:r w:rsidRPr="00781FA1">
        <w:rPr>
          <w:rFonts w:asciiTheme="minorHAnsi" w:hAnsiTheme="minorHAnsi" w:cstheme="minorHAnsi"/>
        </w:rPr>
        <w:t>information relates to Figures 5 and 6.</w:t>
      </w:r>
    </w:p>
    <w:p w14:paraId="39EFF1ED" w14:textId="56B95191" w:rsidR="00C85D35" w:rsidRPr="00781FA1" w:rsidRDefault="00781FA1" w:rsidP="00C85D3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r w:rsidRPr="00781FA1">
        <w:rPr>
          <w:rFonts w:asciiTheme="minorHAnsi" w:hAnsiTheme="minorHAnsi" w:cstheme="minorHAnsi"/>
        </w:rPr>
        <w:t xml:space="preserve">Data reported in figure 5 and 6 were </w:t>
      </w:r>
      <w:r>
        <w:rPr>
          <w:rFonts w:asciiTheme="minorHAnsi" w:hAnsiTheme="minorHAnsi" w:cstheme="minorHAnsi"/>
        </w:rPr>
        <w:t>obtained from 7 embryos analyzed in one experiment. Experiments were performed 3 times obtaining similar results.</w:t>
      </w:r>
    </w:p>
    <w:p w14:paraId="5D4E5D00" w14:textId="5C5C0B3A" w:rsidR="00C85D35" w:rsidRDefault="00C85D35" w:rsidP="00FF5ED7">
      <w:pPr>
        <w:rPr>
          <w:rFonts w:asciiTheme="minorHAnsi" w:hAnsiTheme="minorHAnsi"/>
          <w:sz w:val="22"/>
          <w:szCs w:val="22"/>
        </w:rPr>
      </w:pPr>
    </w:p>
    <w:p w14:paraId="52BCF77D" w14:textId="77777777" w:rsidR="00781FA1" w:rsidRDefault="00781FA1" w:rsidP="00781FA1">
      <w:pPr>
        <w:rPr>
          <w:rFonts w:asciiTheme="minorHAnsi" w:hAnsiTheme="minorHAnsi"/>
          <w:sz w:val="22"/>
          <w:szCs w:val="22"/>
        </w:rPr>
      </w:pPr>
    </w:p>
    <w:p w14:paraId="366F4982" w14:textId="77777777" w:rsidR="00781FA1" w:rsidRDefault="00781FA1" w:rsidP="00781FA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p>
    <w:p w14:paraId="6663C48F" w14:textId="40E3A0E7" w:rsidR="00781FA1" w:rsidRPr="00781FA1" w:rsidRDefault="00781FA1" w:rsidP="00781FA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r w:rsidRPr="005B1DFE">
        <w:rPr>
          <w:rFonts w:asciiTheme="minorHAnsi" w:hAnsiTheme="minorHAnsi" w:cstheme="minorHAnsi"/>
        </w:rPr>
        <w:t xml:space="preserve">This </w:t>
      </w:r>
      <w:r w:rsidRPr="00781FA1">
        <w:rPr>
          <w:rFonts w:asciiTheme="minorHAnsi" w:hAnsiTheme="minorHAnsi" w:cstheme="minorHAnsi"/>
        </w:rPr>
        <w:t xml:space="preserve">information relates to Figures </w:t>
      </w:r>
      <w:r>
        <w:rPr>
          <w:rFonts w:asciiTheme="minorHAnsi" w:hAnsiTheme="minorHAnsi" w:cstheme="minorHAnsi"/>
        </w:rPr>
        <w:t>7</w:t>
      </w:r>
    </w:p>
    <w:p w14:paraId="1C7894F7" w14:textId="785803E7" w:rsidR="00781FA1" w:rsidRPr="00781FA1" w:rsidRDefault="00781FA1" w:rsidP="00781FA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r w:rsidRPr="00781FA1">
        <w:rPr>
          <w:rFonts w:asciiTheme="minorHAnsi" w:hAnsiTheme="minorHAnsi" w:cstheme="minorHAnsi"/>
        </w:rPr>
        <w:t xml:space="preserve">Data reported were </w:t>
      </w:r>
      <w:r>
        <w:rPr>
          <w:rFonts w:asciiTheme="minorHAnsi" w:hAnsiTheme="minorHAnsi" w:cstheme="minorHAnsi"/>
        </w:rPr>
        <w:t xml:space="preserve">obtained from the analysis of 3-20 embryos form medaka, mouse and chick. Only 1 human embryos per stage was analyzed. </w:t>
      </w:r>
    </w:p>
    <w:p w14:paraId="58F79A9A" w14:textId="77777777" w:rsidR="00781FA1" w:rsidRPr="00C85D35" w:rsidRDefault="00781FA1" w:rsidP="00781FA1">
      <w:pPr>
        <w:rPr>
          <w:rFonts w:asciiTheme="minorHAnsi" w:hAnsiTheme="minorHAnsi"/>
          <w:sz w:val="22"/>
          <w:szCs w:val="22"/>
        </w:rPr>
      </w:pPr>
    </w:p>
    <w:p w14:paraId="52278F9A" w14:textId="77777777" w:rsidR="00781FA1" w:rsidRPr="00C85D35" w:rsidRDefault="00781FA1" w:rsidP="00FF5ED7">
      <w:pPr>
        <w:rPr>
          <w:rFonts w:asciiTheme="minorHAnsi" w:hAnsiTheme="minorHAnsi"/>
          <w:sz w:val="22"/>
          <w:szCs w:val="22"/>
        </w:rPr>
      </w:pPr>
    </w:p>
    <w:p w14:paraId="6207056E" w14:textId="77777777" w:rsidR="00C1184B" w:rsidRPr="00C85D35" w:rsidRDefault="00C1184B" w:rsidP="00FF5ED7">
      <w:pPr>
        <w:rPr>
          <w:rFonts w:asciiTheme="minorHAnsi" w:hAnsiTheme="minorHAnsi"/>
          <w:sz w:val="22"/>
          <w:szCs w:val="22"/>
        </w:rPr>
      </w:pPr>
      <w:r w:rsidRPr="00C85D35">
        <w:rPr>
          <w:rFonts w:asciiTheme="minorHAnsi" w:hAnsiTheme="minorHAnsi"/>
          <w:b/>
          <w:bCs/>
          <w:sz w:val="22"/>
          <w:szCs w:val="22"/>
        </w:rPr>
        <w:t>Replicates</w:t>
      </w:r>
    </w:p>
    <w:p w14:paraId="5CED969F" w14:textId="462AE1E6" w:rsidR="00125190" w:rsidRPr="00505C51" w:rsidRDefault="00B330BD" w:rsidP="00125190">
      <w:pPr>
        <w:pStyle w:val="Prrafodelista"/>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Prrafodelista"/>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Prrafodelista"/>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Prrafodelista"/>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Prrafodelista"/>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Prrafodelista"/>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4275065" w:rsidR="00B330BD" w:rsidRDefault="00C1053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Each experiment was repeated from a minimum of 3 to a maximum of 6 times.</w:t>
      </w:r>
    </w:p>
    <w:p w14:paraId="334414D9" w14:textId="0E6E3D68" w:rsidR="00C10533" w:rsidRDefault="00C1053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did not exclude samples unless embryos died in the course of the experiments as stated above,</w:t>
      </w:r>
    </w:p>
    <w:p w14:paraId="3636799A" w14:textId="7682EF22" w:rsidR="00781FA1" w:rsidRPr="00125190" w:rsidRDefault="00781FA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outliers were found</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Prrafodelista"/>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Prrafodelista"/>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Prrafodelista"/>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Prrafodelista"/>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4331636" w:rsidR="0015519A" w:rsidRPr="00505C51" w:rsidRDefault="00C85D35"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2F.</w:t>
      </w:r>
    </w:p>
    <w:p w14:paraId="707D4C05" w14:textId="0920E0F3" w:rsidR="0015519A" w:rsidRDefault="0015519A" w:rsidP="00550F13">
      <w:pPr>
        <w:rPr>
          <w:rFonts w:asciiTheme="minorHAnsi" w:hAnsiTheme="minorHAnsi"/>
          <w:bCs/>
          <w:sz w:val="22"/>
          <w:szCs w:val="22"/>
        </w:rPr>
      </w:pPr>
    </w:p>
    <w:p w14:paraId="733E7029" w14:textId="44E23463" w:rsidR="00C85D35" w:rsidRPr="00505C51" w:rsidRDefault="00082A9E" w:rsidP="00C85D3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3 -</w:t>
      </w:r>
    </w:p>
    <w:p w14:paraId="4D628C4A" w14:textId="2762A003" w:rsidR="00C85D35" w:rsidRDefault="00C85D35" w:rsidP="00550F13">
      <w:pPr>
        <w:rPr>
          <w:rFonts w:asciiTheme="minorHAnsi" w:hAnsiTheme="minorHAnsi"/>
          <w:bCs/>
          <w:sz w:val="22"/>
          <w:szCs w:val="22"/>
        </w:rPr>
      </w:pPr>
    </w:p>
    <w:p w14:paraId="2643F910" w14:textId="3D37C5C2" w:rsidR="00C85D35" w:rsidRDefault="00C85D35" w:rsidP="00C85D3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w:t>
      </w:r>
      <w:r w:rsidR="00EF1983">
        <w:rPr>
          <w:rFonts w:asciiTheme="minorHAnsi" w:hAnsiTheme="minorHAnsi"/>
          <w:sz w:val="22"/>
          <w:szCs w:val="22"/>
        </w:rPr>
        <w:t>4</w:t>
      </w:r>
      <w:r>
        <w:rPr>
          <w:rFonts w:asciiTheme="minorHAnsi" w:hAnsiTheme="minorHAnsi"/>
          <w:sz w:val="22"/>
          <w:szCs w:val="22"/>
        </w:rPr>
        <w:t>K</w:t>
      </w:r>
    </w:p>
    <w:p w14:paraId="03B9F182" w14:textId="1AF16CE4" w:rsidR="00EF1983" w:rsidRDefault="00EF1983" w:rsidP="00C85D3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U Mann-Whitney test (SPSS)</w:t>
      </w:r>
    </w:p>
    <w:p w14:paraId="3AEB1D9A" w14:textId="77777777" w:rsidR="00EF1983" w:rsidRDefault="00EF1983" w:rsidP="00C85D3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5DEF88C" w14:textId="6D1A0DAF" w:rsidR="00B5012E" w:rsidRPr="00505C51" w:rsidRDefault="00EF1983" w:rsidP="00C85D3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F1983">
        <w:rPr>
          <w:rFonts w:asciiTheme="minorHAnsi" w:hAnsiTheme="minorHAnsi"/>
          <w:noProof/>
          <w:sz w:val="22"/>
          <w:szCs w:val="22"/>
          <w:lang w:val="es-ES" w:eastAsia="es-ES"/>
        </w:rPr>
        <w:drawing>
          <wp:inline distT="0" distB="0" distL="0" distR="0" wp14:anchorId="1B8BDC4D" wp14:editId="5F8F34D6">
            <wp:extent cx="3790950" cy="2724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90950" cy="2724150"/>
                    </a:xfrm>
                    <a:prstGeom prst="rect">
                      <a:avLst/>
                    </a:prstGeom>
                  </pic:spPr>
                </pic:pic>
              </a:graphicData>
            </a:graphic>
          </wp:inline>
        </w:drawing>
      </w:r>
    </w:p>
    <w:p w14:paraId="0DA15315" w14:textId="0B15400D" w:rsidR="00C85D35" w:rsidRDefault="00C85D35" w:rsidP="00550F13">
      <w:pPr>
        <w:rPr>
          <w:rFonts w:asciiTheme="minorHAnsi" w:hAnsiTheme="minorHAnsi"/>
          <w:bCs/>
          <w:sz w:val="22"/>
          <w:szCs w:val="22"/>
        </w:rPr>
      </w:pPr>
    </w:p>
    <w:p w14:paraId="45ADE119" w14:textId="332138BC" w:rsidR="00EF1983" w:rsidRDefault="00EF1983" w:rsidP="00EF198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Figure </w:t>
      </w:r>
      <w:r w:rsidR="002952AD">
        <w:rPr>
          <w:rFonts w:asciiTheme="minorHAnsi" w:hAnsiTheme="minorHAnsi"/>
          <w:sz w:val="22"/>
          <w:szCs w:val="22"/>
        </w:rPr>
        <w:t>4</w:t>
      </w:r>
      <w:r>
        <w:rPr>
          <w:rFonts w:asciiTheme="minorHAnsi" w:hAnsiTheme="minorHAnsi"/>
          <w:sz w:val="22"/>
          <w:szCs w:val="22"/>
        </w:rPr>
        <w:t>L</w:t>
      </w:r>
    </w:p>
    <w:p w14:paraId="3AA1691A" w14:textId="77777777" w:rsidR="00EF1983" w:rsidRDefault="00EF1983" w:rsidP="00EF198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U Mann-Whitney test (SPSS)</w:t>
      </w:r>
    </w:p>
    <w:p w14:paraId="5D49EF4C" w14:textId="33A8FB35" w:rsidR="00EF1983" w:rsidRDefault="002952AD" w:rsidP="00EF198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952AD">
        <w:rPr>
          <w:rFonts w:asciiTheme="minorHAnsi" w:hAnsiTheme="minorHAnsi"/>
          <w:noProof/>
          <w:sz w:val="22"/>
          <w:szCs w:val="22"/>
          <w:lang w:val="es-ES" w:eastAsia="es-ES"/>
        </w:rPr>
        <w:drawing>
          <wp:inline distT="0" distB="0" distL="0" distR="0" wp14:anchorId="74BA0255" wp14:editId="1EF86E2B">
            <wp:extent cx="3724275" cy="27241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24275" cy="2724150"/>
                    </a:xfrm>
                    <a:prstGeom prst="rect">
                      <a:avLst/>
                    </a:prstGeom>
                  </pic:spPr>
                </pic:pic>
              </a:graphicData>
            </a:graphic>
          </wp:inline>
        </w:drawing>
      </w:r>
    </w:p>
    <w:p w14:paraId="786E232D" w14:textId="77777777" w:rsidR="00EF1983" w:rsidRPr="00505C51" w:rsidRDefault="00EF1983" w:rsidP="00EF198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946F82E" w14:textId="4FC201DE" w:rsidR="00EF1983" w:rsidRDefault="00EF1983" w:rsidP="00550F13">
      <w:pPr>
        <w:rPr>
          <w:rFonts w:asciiTheme="minorHAnsi" w:hAnsiTheme="minorHAnsi"/>
          <w:bCs/>
          <w:sz w:val="22"/>
          <w:szCs w:val="22"/>
        </w:rPr>
      </w:pPr>
    </w:p>
    <w:p w14:paraId="2DE1E98C" w14:textId="24385BCE" w:rsidR="00EF1983" w:rsidRDefault="00EF1983" w:rsidP="00EF198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4M</w:t>
      </w:r>
    </w:p>
    <w:p w14:paraId="4EC96F48" w14:textId="77777777" w:rsidR="00EF1983" w:rsidRDefault="00EF1983" w:rsidP="00EF198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U Mann-Whitney test (SPSS)</w:t>
      </w:r>
    </w:p>
    <w:p w14:paraId="20BF0BAD" w14:textId="77777777" w:rsidR="00EF1983" w:rsidRDefault="00EF1983" w:rsidP="00EF198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C2FC29D" w14:textId="25CC9C1A" w:rsidR="00EF1983" w:rsidRPr="00505C51" w:rsidRDefault="00EF1983" w:rsidP="00EF198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F1983">
        <w:rPr>
          <w:rFonts w:asciiTheme="minorHAnsi" w:hAnsiTheme="minorHAnsi"/>
          <w:noProof/>
          <w:sz w:val="22"/>
          <w:szCs w:val="22"/>
          <w:lang w:val="es-ES" w:eastAsia="es-ES"/>
        </w:rPr>
        <w:drawing>
          <wp:inline distT="0" distB="0" distL="0" distR="0" wp14:anchorId="358D5375" wp14:editId="09C78A52">
            <wp:extent cx="3790950" cy="31146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90950" cy="3114675"/>
                    </a:xfrm>
                    <a:prstGeom prst="rect">
                      <a:avLst/>
                    </a:prstGeom>
                  </pic:spPr>
                </pic:pic>
              </a:graphicData>
            </a:graphic>
          </wp:inline>
        </w:drawing>
      </w:r>
    </w:p>
    <w:p w14:paraId="2A3DBB8F" w14:textId="0B0513DB" w:rsidR="00EF1983" w:rsidRDefault="00EF1983" w:rsidP="00550F13">
      <w:pPr>
        <w:rPr>
          <w:rFonts w:asciiTheme="minorHAnsi" w:hAnsiTheme="minorHAnsi"/>
          <w:bCs/>
          <w:sz w:val="22"/>
          <w:szCs w:val="22"/>
        </w:rPr>
      </w:pPr>
    </w:p>
    <w:p w14:paraId="5CD77387" w14:textId="77777777" w:rsidR="00326EBE" w:rsidRDefault="00326EBE" w:rsidP="00550F13">
      <w:pPr>
        <w:rPr>
          <w:rFonts w:asciiTheme="minorHAnsi" w:hAnsiTheme="minorHAnsi"/>
          <w:bCs/>
          <w:sz w:val="22"/>
          <w:szCs w:val="22"/>
        </w:rPr>
      </w:pPr>
    </w:p>
    <w:p w14:paraId="5431ED4F" w14:textId="6795EC37" w:rsidR="00EF1983" w:rsidRDefault="00EF1983" w:rsidP="00EF198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Figure </w:t>
      </w:r>
      <w:r w:rsidR="002952AD">
        <w:rPr>
          <w:rFonts w:asciiTheme="minorHAnsi" w:hAnsiTheme="minorHAnsi"/>
          <w:sz w:val="22"/>
          <w:szCs w:val="22"/>
        </w:rPr>
        <w:t>4</w:t>
      </w:r>
      <w:r>
        <w:rPr>
          <w:rFonts w:asciiTheme="minorHAnsi" w:hAnsiTheme="minorHAnsi"/>
          <w:sz w:val="22"/>
          <w:szCs w:val="22"/>
        </w:rPr>
        <w:t>N</w:t>
      </w:r>
    </w:p>
    <w:p w14:paraId="1A69D0A9" w14:textId="77777777" w:rsidR="00EF1983" w:rsidRDefault="00EF1983" w:rsidP="00EF198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U Mann-Whitney test (SPSS)</w:t>
      </w:r>
    </w:p>
    <w:p w14:paraId="68769884" w14:textId="77777777" w:rsidR="00EF1983" w:rsidRDefault="00EF1983" w:rsidP="00EF198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8C5F7D7" w14:textId="232DF13D" w:rsidR="00EF1983" w:rsidRPr="00505C51" w:rsidRDefault="002952AD" w:rsidP="00EF198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952AD">
        <w:rPr>
          <w:rFonts w:asciiTheme="minorHAnsi" w:hAnsiTheme="minorHAnsi"/>
          <w:noProof/>
          <w:sz w:val="22"/>
          <w:szCs w:val="22"/>
          <w:lang w:val="es-ES" w:eastAsia="es-ES"/>
        </w:rPr>
        <w:drawing>
          <wp:inline distT="0" distB="0" distL="0" distR="0" wp14:anchorId="348C7E1D" wp14:editId="0CCEE6EB">
            <wp:extent cx="4276725" cy="325755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76725" cy="3257550"/>
                    </a:xfrm>
                    <a:prstGeom prst="rect">
                      <a:avLst/>
                    </a:prstGeom>
                  </pic:spPr>
                </pic:pic>
              </a:graphicData>
            </a:graphic>
          </wp:inline>
        </w:drawing>
      </w:r>
    </w:p>
    <w:p w14:paraId="5FE2B345" w14:textId="42537FD7" w:rsidR="00EF1983" w:rsidRDefault="00EF1983" w:rsidP="00550F13">
      <w:pPr>
        <w:rPr>
          <w:rFonts w:asciiTheme="minorHAnsi" w:hAnsiTheme="minorHAnsi"/>
          <w:bCs/>
          <w:sz w:val="22"/>
          <w:szCs w:val="22"/>
        </w:rPr>
      </w:pPr>
    </w:p>
    <w:p w14:paraId="62E26045" w14:textId="77777777" w:rsidR="00326EBE" w:rsidRDefault="00326EBE" w:rsidP="00326EB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5I</w:t>
      </w:r>
    </w:p>
    <w:p w14:paraId="21942763" w14:textId="77777777" w:rsidR="00326EBE" w:rsidRDefault="00326EBE" w:rsidP="00326EB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U Mann-Whitney test (SPSS)</w:t>
      </w:r>
    </w:p>
    <w:p w14:paraId="4BB7BF28" w14:textId="3D677545" w:rsidR="00326EBE" w:rsidRDefault="00326EBE" w:rsidP="00326EB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26EBE">
        <w:rPr>
          <w:rFonts w:asciiTheme="minorHAnsi" w:hAnsiTheme="minorHAnsi"/>
          <w:noProof/>
          <w:sz w:val="22"/>
          <w:szCs w:val="22"/>
          <w:lang w:val="es-ES" w:eastAsia="es-ES"/>
        </w:rPr>
        <w:drawing>
          <wp:inline distT="0" distB="0" distL="0" distR="0" wp14:anchorId="450A9AC1" wp14:editId="42DFAAEA">
            <wp:extent cx="3695700" cy="31146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95700" cy="3114675"/>
                    </a:xfrm>
                    <a:prstGeom prst="rect">
                      <a:avLst/>
                    </a:prstGeom>
                  </pic:spPr>
                </pic:pic>
              </a:graphicData>
            </a:graphic>
          </wp:inline>
        </w:drawing>
      </w:r>
    </w:p>
    <w:p w14:paraId="632D323A" w14:textId="77777777" w:rsidR="00326EBE" w:rsidRPr="00505C51" w:rsidRDefault="00326EBE" w:rsidP="00326EB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85C20DE" w14:textId="6B0A44C8" w:rsidR="00326EBE" w:rsidRDefault="00326EBE" w:rsidP="00550F13">
      <w:pPr>
        <w:rPr>
          <w:rFonts w:asciiTheme="minorHAnsi" w:hAnsiTheme="minorHAnsi"/>
          <w:bCs/>
          <w:sz w:val="22"/>
          <w:szCs w:val="22"/>
        </w:rPr>
      </w:pPr>
    </w:p>
    <w:p w14:paraId="26B75CAF" w14:textId="28DA6DE9" w:rsidR="00326EBE" w:rsidRDefault="00326EBE" w:rsidP="00326EB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Figure 5J</w:t>
      </w:r>
    </w:p>
    <w:p w14:paraId="636B711A" w14:textId="77777777" w:rsidR="00326EBE" w:rsidRDefault="00326EBE" w:rsidP="00326EB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U Mann-Whitney test (SPSS)</w:t>
      </w:r>
    </w:p>
    <w:p w14:paraId="2BDECFE2" w14:textId="4EB12442" w:rsidR="00326EBE" w:rsidRDefault="00326EBE" w:rsidP="00326EB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26EBE">
        <w:rPr>
          <w:rFonts w:asciiTheme="minorHAnsi" w:hAnsiTheme="minorHAnsi"/>
          <w:noProof/>
          <w:sz w:val="22"/>
          <w:szCs w:val="22"/>
          <w:lang w:val="es-ES" w:eastAsia="es-ES"/>
        </w:rPr>
        <w:drawing>
          <wp:inline distT="0" distB="0" distL="0" distR="0" wp14:anchorId="7CC8E4C5" wp14:editId="41FD4FE1">
            <wp:extent cx="3629025" cy="311467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29025" cy="3114675"/>
                    </a:xfrm>
                    <a:prstGeom prst="rect">
                      <a:avLst/>
                    </a:prstGeom>
                  </pic:spPr>
                </pic:pic>
              </a:graphicData>
            </a:graphic>
          </wp:inline>
        </w:drawing>
      </w:r>
    </w:p>
    <w:p w14:paraId="1DD9D7FC" w14:textId="77777777" w:rsidR="00326EBE" w:rsidRPr="00505C51" w:rsidRDefault="00326EBE" w:rsidP="00326EB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3FD8F0B" w14:textId="6D451948" w:rsidR="00326EBE" w:rsidRDefault="00326EBE" w:rsidP="00550F13">
      <w:pPr>
        <w:rPr>
          <w:rFonts w:asciiTheme="minorHAnsi" w:hAnsiTheme="minorHAnsi"/>
          <w:bCs/>
          <w:sz w:val="22"/>
          <w:szCs w:val="22"/>
        </w:rPr>
      </w:pPr>
    </w:p>
    <w:p w14:paraId="21639FD0" w14:textId="65723DFD" w:rsidR="009F6F17" w:rsidRDefault="009F6F17" w:rsidP="009F6F1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Figure 6B</w:t>
      </w:r>
    </w:p>
    <w:p w14:paraId="6AC10566" w14:textId="38D1E322" w:rsidR="009F6F17" w:rsidRDefault="009F6F17" w:rsidP="009F6F1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Kruskal-Wallis test</w:t>
      </w:r>
    </w:p>
    <w:p w14:paraId="797C089B" w14:textId="4ED253FE" w:rsidR="009F6F17" w:rsidRDefault="009F6F17" w:rsidP="009F6F1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F6F17">
        <w:rPr>
          <w:rFonts w:asciiTheme="minorHAnsi" w:hAnsiTheme="minorHAnsi"/>
          <w:noProof/>
          <w:sz w:val="22"/>
          <w:szCs w:val="22"/>
          <w:lang w:val="es-ES" w:eastAsia="es-ES"/>
        </w:rPr>
        <w:drawing>
          <wp:inline distT="0" distB="0" distL="0" distR="0" wp14:anchorId="75ED0D5D" wp14:editId="22269DAD">
            <wp:extent cx="2743200" cy="40195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43200" cy="4019550"/>
                    </a:xfrm>
                    <a:prstGeom prst="rect">
                      <a:avLst/>
                    </a:prstGeom>
                  </pic:spPr>
                </pic:pic>
              </a:graphicData>
            </a:graphic>
          </wp:inline>
        </w:drawing>
      </w:r>
    </w:p>
    <w:p w14:paraId="05F6AF28" w14:textId="345657B0" w:rsidR="009F6F17" w:rsidRDefault="009F6F17" w:rsidP="009F6F1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U Mann-Whitney test (SPSS) between 17hpf y 20 </w:t>
      </w:r>
      <w:proofErr w:type="spellStart"/>
      <w:r>
        <w:rPr>
          <w:rFonts w:asciiTheme="minorHAnsi" w:hAnsiTheme="minorHAnsi"/>
          <w:sz w:val="22"/>
          <w:szCs w:val="22"/>
        </w:rPr>
        <w:t>hpf</w:t>
      </w:r>
      <w:proofErr w:type="spellEnd"/>
    </w:p>
    <w:p w14:paraId="63AA34AC" w14:textId="5EDF4DB9" w:rsidR="009F6F17" w:rsidRDefault="009F6F17" w:rsidP="009F6F1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3B38B98" w14:textId="00B7AF83" w:rsidR="009F6F17" w:rsidRPr="00505C51" w:rsidRDefault="009F6F17" w:rsidP="009F6F1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F6F17">
        <w:rPr>
          <w:rFonts w:asciiTheme="minorHAnsi" w:hAnsiTheme="minorHAnsi"/>
          <w:noProof/>
          <w:sz w:val="22"/>
          <w:szCs w:val="22"/>
          <w:lang w:val="es-ES" w:eastAsia="es-ES"/>
        </w:rPr>
        <w:drawing>
          <wp:inline distT="0" distB="0" distL="0" distR="0" wp14:anchorId="21D4DA48" wp14:editId="7DC6BDA4">
            <wp:extent cx="3657600" cy="311467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7600" cy="3114675"/>
                    </a:xfrm>
                    <a:prstGeom prst="rect">
                      <a:avLst/>
                    </a:prstGeom>
                  </pic:spPr>
                </pic:pic>
              </a:graphicData>
            </a:graphic>
          </wp:inline>
        </w:drawing>
      </w:r>
    </w:p>
    <w:p w14:paraId="0EE7DBFD" w14:textId="77777777" w:rsidR="009F6F17" w:rsidRDefault="009F6F17"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Prrafodelista"/>
        <w:numPr>
          <w:ilvl w:val="0"/>
          <w:numId w:val="4"/>
        </w:numPr>
        <w:rPr>
          <w:rFonts w:asciiTheme="minorHAnsi" w:hAnsiTheme="minorHAnsi"/>
          <w:sz w:val="22"/>
          <w:szCs w:val="22"/>
          <w:lang w:val="en-GB"/>
        </w:rPr>
      </w:pPr>
      <w:r w:rsidRPr="00505C51">
        <w:rPr>
          <w:rFonts w:asciiTheme="minorHAnsi" w:hAnsiTheme="minorHAnsi"/>
          <w:sz w:val="22"/>
          <w:szCs w:val="22"/>
        </w:rPr>
        <w:lastRenderedPageBreak/>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Prrafodelista"/>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Prrafodelista"/>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Prrafodelista"/>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Prrafodelista"/>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Prrafodelista"/>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Prrafodelista"/>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16420D1" w:rsidR="00BC3CCE" w:rsidRDefault="00082A9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files have been provided for data presented in </w:t>
      </w:r>
    </w:p>
    <w:p w14:paraId="35008E69" w14:textId="28751C85" w:rsidR="00082A9E" w:rsidRPr="00505C51" w:rsidRDefault="00082A9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2, Figure 3, Figure 3-figure supplement 1, Figure 4, Figure 5, Figure 6, Figure 7.</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8"/>
      <w:footerReference w:type="even" r:id="rId19"/>
      <w:footerReference w:type="default" r:id="rId20"/>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8B912" w14:textId="77777777" w:rsidR="0075733C" w:rsidRDefault="0075733C" w:rsidP="004215FE">
      <w:r>
        <w:separator/>
      </w:r>
    </w:p>
  </w:endnote>
  <w:endnote w:type="continuationSeparator" w:id="0">
    <w:p w14:paraId="42643077" w14:textId="77777777" w:rsidR="0075733C" w:rsidRDefault="0075733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MS Minngs">
    <w:altName w:val="Yu Gothic UI"/>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BC3CCE" w:rsidRDefault="00BC3CCE" w:rsidP="0009520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4EEFD2C" w14:textId="77777777" w:rsidR="00BC3CCE" w:rsidRDefault="00BC3CCE" w:rsidP="0009520A">
    <w:pPr>
      <w:pStyle w:val="Piedepgina"/>
      <w:framePr w:wrap="around" w:vAnchor="text" w:hAnchor="margin" w:xAlign="center" w:y="1"/>
      <w:ind w:right="360"/>
      <w:rPr>
        <w:rStyle w:val="Nmerodepgina"/>
      </w:rPr>
    </w:pPr>
    <w:r>
      <w:rPr>
        <w:rStyle w:val="Nmerodepgina"/>
      </w:rPr>
      <w:fldChar w:fldCharType="begin"/>
    </w:r>
    <w:r>
      <w:rPr>
        <w:rStyle w:val="Nmerodepgina"/>
      </w:rPr>
      <w:instrText xml:space="preserve">PAGE  </w:instrText>
    </w:r>
    <w:r>
      <w:rPr>
        <w:rStyle w:val="Nmerodepgina"/>
      </w:rPr>
      <w:fldChar w:fldCharType="end"/>
    </w:r>
  </w:p>
  <w:p w14:paraId="1F7354AE" w14:textId="77777777" w:rsidR="00BC3CCE" w:rsidRDefault="00BC3CCE">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5C42AB97" w:rsidR="00BC3CCE" w:rsidRPr="0009520A" w:rsidRDefault="00BC3CCE" w:rsidP="0009520A">
    <w:pPr>
      <w:pStyle w:val="Piedepgina"/>
      <w:framePr w:wrap="around" w:vAnchor="text" w:hAnchor="page" w:x="9943" w:y="195"/>
      <w:rPr>
        <w:rStyle w:val="Nmerodepgina"/>
      </w:rPr>
    </w:pPr>
    <w:r w:rsidRPr="0009520A">
      <w:rPr>
        <w:rStyle w:val="Nmerodepgina"/>
        <w:rFonts w:asciiTheme="minorHAnsi" w:hAnsiTheme="minorHAnsi"/>
        <w:sz w:val="20"/>
        <w:szCs w:val="20"/>
      </w:rPr>
      <w:fldChar w:fldCharType="begin"/>
    </w:r>
    <w:r w:rsidRPr="0009520A">
      <w:rPr>
        <w:rStyle w:val="Nmerodepgina"/>
        <w:rFonts w:asciiTheme="minorHAnsi" w:hAnsiTheme="minorHAnsi"/>
        <w:sz w:val="20"/>
        <w:szCs w:val="20"/>
      </w:rPr>
      <w:instrText xml:space="preserve">PAGE  </w:instrText>
    </w:r>
    <w:r w:rsidRPr="0009520A">
      <w:rPr>
        <w:rStyle w:val="Nmerodepgina"/>
        <w:rFonts w:asciiTheme="minorHAnsi" w:hAnsiTheme="minorHAnsi"/>
        <w:sz w:val="20"/>
        <w:szCs w:val="20"/>
      </w:rPr>
      <w:fldChar w:fldCharType="separate"/>
    </w:r>
    <w:r w:rsidR="00082A9E">
      <w:rPr>
        <w:rStyle w:val="Nmerodepgina"/>
        <w:rFonts w:asciiTheme="minorHAnsi" w:hAnsiTheme="minorHAnsi"/>
        <w:noProof/>
        <w:sz w:val="20"/>
        <w:szCs w:val="20"/>
      </w:rPr>
      <w:t>9</w:t>
    </w:r>
    <w:r w:rsidRPr="0009520A">
      <w:rPr>
        <w:rStyle w:val="Nmerodepgina"/>
        <w:rFonts w:asciiTheme="minorHAnsi" w:hAnsiTheme="minorHAnsi"/>
        <w:sz w:val="20"/>
        <w:szCs w:val="20"/>
      </w:rPr>
      <w:fldChar w:fldCharType="end"/>
    </w:r>
  </w:p>
  <w:p w14:paraId="43DA2918" w14:textId="77777777" w:rsidR="00BC3CCE" w:rsidRPr="00062DBF" w:rsidRDefault="00BC3CCE" w:rsidP="0009520A">
    <w:pPr>
      <w:pStyle w:val="Piedepgina"/>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77701" w14:textId="77777777" w:rsidR="0075733C" w:rsidRDefault="0075733C" w:rsidP="004215FE">
      <w:r>
        <w:separator/>
      </w:r>
    </w:p>
  </w:footnote>
  <w:footnote w:type="continuationSeparator" w:id="0">
    <w:p w14:paraId="78333B27" w14:textId="77777777" w:rsidR="0075733C" w:rsidRDefault="0075733C"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BC3CCE" w:rsidRDefault="00BC3CCE" w:rsidP="004215FE">
    <w:pPr>
      <w:pStyle w:val="Encabezado"/>
      <w:ind w:left="-1134"/>
    </w:pPr>
    <w:r>
      <w:rPr>
        <w:noProof/>
        <w:lang w:val="es-ES" w:eastAsia="es-ES"/>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proofState w:spelling="clean" w:grammar="clean"/>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2A9E"/>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952AD"/>
    <w:rsid w:val="002A068D"/>
    <w:rsid w:val="002A0ED1"/>
    <w:rsid w:val="002A7487"/>
    <w:rsid w:val="00307F5D"/>
    <w:rsid w:val="003248ED"/>
    <w:rsid w:val="00326EBE"/>
    <w:rsid w:val="00347292"/>
    <w:rsid w:val="00370080"/>
    <w:rsid w:val="003F19A6"/>
    <w:rsid w:val="00402ADD"/>
    <w:rsid w:val="00406FF4"/>
    <w:rsid w:val="0041682E"/>
    <w:rsid w:val="004215FE"/>
    <w:rsid w:val="004242DB"/>
    <w:rsid w:val="00426FD0"/>
    <w:rsid w:val="00441726"/>
    <w:rsid w:val="004505C5"/>
    <w:rsid w:val="00451B01"/>
    <w:rsid w:val="00455849"/>
    <w:rsid w:val="00455C92"/>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96414"/>
    <w:rsid w:val="005B0A15"/>
    <w:rsid w:val="005B1DFE"/>
    <w:rsid w:val="00605A12"/>
    <w:rsid w:val="00634AC7"/>
    <w:rsid w:val="00657587"/>
    <w:rsid w:val="00661DCC"/>
    <w:rsid w:val="00672545"/>
    <w:rsid w:val="00685CCF"/>
    <w:rsid w:val="006A632B"/>
    <w:rsid w:val="006C06F5"/>
    <w:rsid w:val="006C7BC3"/>
    <w:rsid w:val="006E4A6C"/>
    <w:rsid w:val="006E6B2A"/>
    <w:rsid w:val="00700103"/>
    <w:rsid w:val="007137E1"/>
    <w:rsid w:val="0075733C"/>
    <w:rsid w:val="00762B36"/>
    <w:rsid w:val="00763BA5"/>
    <w:rsid w:val="0076524F"/>
    <w:rsid w:val="00767B26"/>
    <w:rsid w:val="00781FA1"/>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0F0B"/>
    <w:rsid w:val="00963CEF"/>
    <w:rsid w:val="00993065"/>
    <w:rsid w:val="009A0661"/>
    <w:rsid w:val="009D0D28"/>
    <w:rsid w:val="009E6ACE"/>
    <w:rsid w:val="009E7B13"/>
    <w:rsid w:val="009F6F17"/>
    <w:rsid w:val="00A11EC6"/>
    <w:rsid w:val="00A131BD"/>
    <w:rsid w:val="00A153AC"/>
    <w:rsid w:val="00A32E20"/>
    <w:rsid w:val="00A5368C"/>
    <w:rsid w:val="00A62B52"/>
    <w:rsid w:val="00A84B3E"/>
    <w:rsid w:val="00A8759E"/>
    <w:rsid w:val="00AB5612"/>
    <w:rsid w:val="00AC49AA"/>
    <w:rsid w:val="00AD7A8F"/>
    <w:rsid w:val="00AE7C75"/>
    <w:rsid w:val="00AF5736"/>
    <w:rsid w:val="00B124CC"/>
    <w:rsid w:val="00B17836"/>
    <w:rsid w:val="00B24C80"/>
    <w:rsid w:val="00B25462"/>
    <w:rsid w:val="00B330BD"/>
    <w:rsid w:val="00B4292F"/>
    <w:rsid w:val="00B5012E"/>
    <w:rsid w:val="00B57E8A"/>
    <w:rsid w:val="00B64119"/>
    <w:rsid w:val="00B93088"/>
    <w:rsid w:val="00B94C5D"/>
    <w:rsid w:val="00BA4D1B"/>
    <w:rsid w:val="00BA5BB7"/>
    <w:rsid w:val="00BB00D0"/>
    <w:rsid w:val="00BB55EC"/>
    <w:rsid w:val="00BC3CCE"/>
    <w:rsid w:val="00C10533"/>
    <w:rsid w:val="00C1184B"/>
    <w:rsid w:val="00C21D14"/>
    <w:rsid w:val="00C24CF7"/>
    <w:rsid w:val="00C42ECB"/>
    <w:rsid w:val="00C52A77"/>
    <w:rsid w:val="00C820B0"/>
    <w:rsid w:val="00C85D35"/>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1983"/>
    <w:rsid w:val="00EF7423"/>
    <w:rsid w:val="00F27DEC"/>
    <w:rsid w:val="00F3344F"/>
    <w:rsid w:val="00F34AFC"/>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0" w:defQFormat="0" w:count="276">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semiHidden="0"/>
    <w:lsdException w:name="Table Web 1" w:unhideWhenUsed="1"/>
    <w:lsdException w:name="Table Web 2" w:unhideWhenUsed="1"/>
    <w:lsdException w:name="Table Web 3" w:semiHidden="0"/>
    <w:lsdException w:name="Balloon Text" w:unhideWhenUsed="1"/>
    <w:lsdException w:name="Table Grid" w:locked="1" w:semiHidden="0" w:uiPriority="0"/>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F6F17"/>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4215F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locked/>
    <w:rsid w:val="004215FE"/>
    <w:rPr>
      <w:rFonts w:ascii="Lucida Grande" w:hAnsi="Lucida Grande" w:cs="Lucida Grande"/>
      <w:sz w:val="18"/>
      <w:szCs w:val="18"/>
    </w:rPr>
  </w:style>
  <w:style w:type="paragraph" w:styleId="Encabezado">
    <w:name w:val="header"/>
    <w:basedOn w:val="Normal"/>
    <w:link w:val="EncabezadoCar"/>
    <w:uiPriority w:val="99"/>
    <w:rsid w:val="004215FE"/>
    <w:pPr>
      <w:tabs>
        <w:tab w:val="center" w:pos="4320"/>
        <w:tab w:val="right" w:pos="8640"/>
      </w:tabs>
    </w:pPr>
  </w:style>
  <w:style w:type="character" w:customStyle="1" w:styleId="EncabezadoCar">
    <w:name w:val="Encabezado Car"/>
    <w:basedOn w:val="Fuentedeprrafopredeter"/>
    <w:link w:val="Encabezado"/>
    <w:uiPriority w:val="99"/>
    <w:locked/>
    <w:rsid w:val="004215FE"/>
    <w:rPr>
      <w:rFonts w:cs="Times New Roman"/>
    </w:rPr>
  </w:style>
  <w:style w:type="paragraph" w:styleId="Piedepgina">
    <w:name w:val="footer"/>
    <w:basedOn w:val="Normal"/>
    <w:link w:val="PiedepginaCar"/>
    <w:uiPriority w:val="99"/>
    <w:rsid w:val="004215FE"/>
    <w:pPr>
      <w:tabs>
        <w:tab w:val="center" w:pos="4320"/>
        <w:tab w:val="right" w:pos="8640"/>
      </w:tabs>
    </w:pPr>
  </w:style>
  <w:style w:type="character" w:customStyle="1" w:styleId="PiedepginaCar">
    <w:name w:val="Pie de página Car"/>
    <w:basedOn w:val="Fuentedeprrafopredeter"/>
    <w:link w:val="Piedepgina"/>
    <w:uiPriority w:val="99"/>
    <w:locked/>
    <w:rsid w:val="004215FE"/>
    <w:rPr>
      <w:rFonts w:cs="Times New Roman"/>
    </w:rPr>
  </w:style>
  <w:style w:type="character" w:styleId="Nmerodepgina">
    <w:name w:val="page number"/>
    <w:basedOn w:val="Fuentedeprrafopredeter"/>
    <w:uiPriority w:val="99"/>
    <w:semiHidden/>
    <w:unhideWhenUsed/>
    <w:rsid w:val="0009520A"/>
  </w:style>
  <w:style w:type="character" w:styleId="Refdecomentario">
    <w:name w:val="annotation reference"/>
    <w:basedOn w:val="Fuentedeprrafopredeter"/>
    <w:uiPriority w:val="99"/>
    <w:semiHidden/>
    <w:unhideWhenUsed/>
    <w:rsid w:val="00FE362B"/>
    <w:rPr>
      <w:sz w:val="18"/>
      <w:szCs w:val="18"/>
    </w:rPr>
  </w:style>
  <w:style w:type="paragraph" w:styleId="Textocomentario">
    <w:name w:val="annotation text"/>
    <w:basedOn w:val="Normal"/>
    <w:link w:val="TextocomentarioCar"/>
    <w:uiPriority w:val="99"/>
    <w:semiHidden/>
    <w:unhideWhenUsed/>
    <w:rsid w:val="00FE362B"/>
  </w:style>
  <w:style w:type="character" w:customStyle="1" w:styleId="TextocomentarioCar">
    <w:name w:val="Texto comentario Car"/>
    <w:basedOn w:val="Fuentedeprrafopredeter"/>
    <w:link w:val="Textocomentario"/>
    <w:uiPriority w:val="99"/>
    <w:semiHidden/>
    <w:rsid w:val="00FE362B"/>
    <w:rPr>
      <w:sz w:val="24"/>
      <w:szCs w:val="24"/>
    </w:rPr>
  </w:style>
  <w:style w:type="paragraph" w:styleId="Asuntodelcomentario">
    <w:name w:val="annotation subject"/>
    <w:basedOn w:val="Textocomentario"/>
    <w:next w:val="Textocomentario"/>
    <w:link w:val="AsuntodelcomentarioCar"/>
    <w:uiPriority w:val="99"/>
    <w:semiHidden/>
    <w:unhideWhenUsed/>
    <w:rsid w:val="00FE362B"/>
    <w:rPr>
      <w:b/>
      <w:bCs/>
      <w:sz w:val="20"/>
      <w:szCs w:val="20"/>
    </w:rPr>
  </w:style>
  <w:style w:type="character" w:customStyle="1" w:styleId="AsuntodelcomentarioCar">
    <w:name w:val="Asunto del comentario Car"/>
    <w:basedOn w:val="TextocomentarioCar"/>
    <w:link w:val="Asuntodelcomentario"/>
    <w:uiPriority w:val="99"/>
    <w:semiHidden/>
    <w:rsid w:val="00FE362B"/>
    <w:rPr>
      <w:b/>
      <w:bCs/>
      <w:sz w:val="20"/>
      <w:szCs w:val="20"/>
    </w:rPr>
  </w:style>
  <w:style w:type="character" w:styleId="Hipervnculo">
    <w:name w:val="Hyperlink"/>
    <w:basedOn w:val="Fuentedeprrafopredeter"/>
    <w:uiPriority w:val="99"/>
    <w:unhideWhenUsed/>
    <w:rsid w:val="007B6D8A"/>
    <w:rPr>
      <w:color w:val="0000FF" w:themeColor="hyperlink"/>
      <w:u w:val="single"/>
    </w:rPr>
  </w:style>
  <w:style w:type="character" w:styleId="Hipervnculovisitado">
    <w:name w:val="FollowedHyperlink"/>
    <w:basedOn w:val="Fuentedeprrafopredeter"/>
    <w:uiPriority w:val="99"/>
    <w:semiHidden/>
    <w:unhideWhenUsed/>
    <w:rsid w:val="004D5E59"/>
    <w:rPr>
      <w:color w:val="800080" w:themeColor="followedHyperlink"/>
      <w:u w:val="single"/>
    </w:rPr>
  </w:style>
  <w:style w:type="paragraph" w:styleId="Prrafodelista">
    <w:name w:val="List Paragraph"/>
    <w:basedOn w:val="Normal"/>
    <w:uiPriority w:val="34"/>
    <w:qFormat/>
    <w:rsid w:val="00E007B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0" w:defQFormat="0" w:count="276">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semiHidden="0"/>
    <w:lsdException w:name="Table Web 1" w:unhideWhenUsed="1"/>
    <w:lsdException w:name="Table Web 2" w:unhideWhenUsed="1"/>
    <w:lsdException w:name="Table Web 3" w:semiHidden="0"/>
    <w:lsdException w:name="Balloon Text" w:unhideWhenUsed="1"/>
    <w:lsdException w:name="Table Grid" w:locked="1" w:semiHidden="0" w:uiPriority="0"/>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F6F17"/>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4215F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locked/>
    <w:rsid w:val="004215FE"/>
    <w:rPr>
      <w:rFonts w:ascii="Lucida Grande" w:hAnsi="Lucida Grande" w:cs="Lucida Grande"/>
      <w:sz w:val="18"/>
      <w:szCs w:val="18"/>
    </w:rPr>
  </w:style>
  <w:style w:type="paragraph" w:styleId="Encabezado">
    <w:name w:val="header"/>
    <w:basedOn w:val="Normal"/>
    <w:link w:val="EncabezadoCar"/>
    <w:uiPriority w:val="99"/>
    <w:rsid w:val="004215FE"/>
    <w:pPr>
      <w:tabs>
        <w:tab w:val="center" w:pos="4320"/>
        <w:tab w:val="right" w:pos="8640"/>
      </w:tabs>
    </w:pPr>
  </w:style>
  <w:style w:type="character" w:customStyle="1" w:styleId="EncabezadoCar">
    <w:name w:val="Encabezado Car"/>
    <w:basedOn w:val="Fuentedeprrafopredeter"/>
    <w:link w:val="Encabezado"/>
    <w:uiPriority w:val="99"/>
    <w:locked/>
    <w:rsid w:val="004215FE"/>
    <w:rPr>
      <w:rFonts w:cs="Times New Roman"/>
    </w:rPr>
  </w:style>
  <w:style w:type="paragraph" w:styleId="Piedepgina">
    <w:name w:val="footer"/>
    <w:basedOn w:val="Normal"/>
    <w:link w:val="PiedepginaCar"/>
    <w:uiPriority w:val="99"/>
    <w:rsid w:val="004215FE"/>
    <w:pPr>
      <w:tabs>
        <w:tab w:val="center" w:pos="4320"/>
        <w:tab w:val="right" w:pos="8640"/>
      </w:tabs>
    </w:pPr>
  </w:style>
  <w:style w:type="character" w:customStyle="1" w:styleId="PiedepginaCar">
    <w:name w:val="Pie de página Car"/>
    <w:basedOn w:val="Fuentedeprrafopredeter"/>
    <w:link w:val="Piedepgina"/>
    <w:uiPriority w:val="99"/>
    <w:locked/>
    <w:rsid w:val="004215FE"/>
    <w:rPr>
      <w:rFonts w:cs="Times New Roman"/>
    </w:rPr>
  </w:style>
  <w:style w:type="character" w:styleId="Nmerodepgina">
    <w:name w:val="page number"/>
    <w:basedOn w:val="Fuentedeprrafopredeter"/>
    <w:uiPriority w:val="99"/>
    <w:semiHidden/>
    <w:unhideWhenUsed/>
    <w:rsid w:val="0009520A"/>
  </w:style>
  <w:style w:type="character" w:styleId="Refdecomentario">
    <w:name w:val="annotation reference"/>
    <w:basedOn w:val="Fuentedeprrafopredeter"/>
    <w:uiPriority w:val="99"/>
    <w:semiHidden/>
    <w:unhideWhenUsed/>
    <w:rsid w:val="00FE362B"/>
    <w:rPr>
      <w:sz w:val="18"/>
      <w:szCs w:val="18"/>
    </w:rPr>
  </w:style>
  <w:style w:type="paragraph" w:styleId="Textocomentario">
    <w:name w:val="annotation text"/>
    <w:basedOn w:val="Normal"/>
    <w:link w:val="TextocomentarioCar"/>
    <w:uiPriority w:val="99"/>
    <w:semiHidden/>
    <w:unhideWhenUsed/>
    <w:rsid w:val="00FE362B"/>
  </w:style>
  <w:style w:type="character" w:customStyle="1" w:styleId="TextocomentarioCar">
    <w:name w:val="Texto comentario Car"/>
    <w:basedOn w:val="Fuentedeprrafopredeter"/>
    <w:link w:val="Textocomentario"/>
    <w:uiPriority w:val="99"/>
    <w:semiHidden/>
    <w:rsid w:val="00FE362B"/>
    <w:rPr>
      <w:sz w:val="24"/>
      <w:szCs w:val="24"/>
    </w:rPr>
  </w:style>
  <w:style w:type="paragraph" w:styleId="Asuntodelcomentario">
    <w:name w:val="annotation subject"/>
    <w:basedOn w:val="Textocomentario"/>
    <w:next w:val="Textocomentario"/>
    <w:link w:val="AsuntodelcomentarioCar"/>
    <w:uiPriority w:val="99"/>
    <w:semiHidden/>
    <w:unhideWhenUsed/>
    <w:rsid w:val="00FE362B"/>
    <w:rPr>
      <w:b/>
      <w:bCs/>
      <w:sz w:val="20"/>
      <w:szCs w:val="20"/>
    </w:rPr>
  </w:style>
  <w:style w:type="character" w:customStyle="1" w:styleId="AsuntodelcomentarioCar">
    <w:name w:val="Asunto del comentario Car"/>
    <w:basedOn w:val="TextocomentarioCar"/>
    <w:link w:val="Asuntodelcomentario"/>
    <w:uiPriority w:val="99"/>
    <w:semiHidden/>
    <w:rsid w:val="00FE362B"/>
    <w:rPr>
      <w:b/>
      <w:bCs/>
      <w:sz w:val="20"/>
      <w:szCs w:val="20"/>
    </w:rPr>
  </w:style>
  <w:style w:type="character" w:styleId="Hipervnculo">
    <w:name w:val="Hyperlink"/>
    <w:basedOn w:val="Fuentedeprrafopredeter"/>
    <w:uiPriority w:val="99"/>
    <w:unhideWhenUsed/>
    <w:rsid w:val="007B6D8A"/>
    <w:rPr>
      <w:color w:val="0000FF" w:themeColor="hyperlink"/>
      <w:u w:val="single"/>
    </w:rPr>
  </w:style>
  <w:style w:type="character" w:styleId="Hipervnculovisitado">
    <w:name w:val="FollowedHyperlink"/>
    <w:basedOn w:val="Fuentedeprrafopredeter"/>
    <w:uiPriority w:val="99"/>
    <w:semiHidden/>
    <w:unhideWhenUsed/>
    <w:rsid w:val="004D5E59"/>
    <w:rPr>
      <w:color w:val="800080" w:themeColor="followedHyperlink"/>
      <w:u w:val="single"/>
    </w:rPr>
  </w:style>
  <w:style w:type="paragraph" w:styleId="Prrafodelista">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editorial@elifesciences.org"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CFE7D-4A93-8B45-A41A-8DD27A0A4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1237</Words>
  <Characters>6809</Characters>
  <Application>Microsoft Macintosh Word</Application>
  <DocSecurity>0</DocSecurity>
  <Lines>56</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8030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Paola</cp:lastModifiedBy>
  <cp:revision>4</cp:revision>
  <dcterms:created xsi:type="dcterms:W3CDTF">2020-09-26T13:11:00Z</dcterms:created>
  <dcterms:modified xsi:type="dcterms:W3CDTF">2020-12-31T09:10:00Z</dcterms:modified>
</cp:coreProperties>
</file>