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46093E">
        <w:fldChar w:fldCharType="begin"/>
      </w:r>
      <w:r w:rsidR="0046093E">
        <w:instrText xml:space="preserve"> HYPERLINK "https://biosharing.org/" \t "_blank" </w:instrText>
      </w:r>
      <w:r w:rsidR="0046093E">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46093E">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F3C726A" w14:textId="7832481E" w:rsidR="00BD06E4" w:rsidRDefault="00BD06E4" w:rsidP="00BD06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article contains structural and biochemical work that is not typically described in terms of sample sizes.</w:t>
      </w:r>
    </w:p>
    <w:p w14:paraId="3C05A082" w14:textId="47D84AB9" w:rsidR="00BD06E4" w:rsidRDefault="00BD06E4" w:rsidP="00BD06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Regarding mass photometry, we have not computed a required sample size prior to the experiments.</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41D413E" w:rsidR="00B330BD" w:rsidRDefault="0042789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For</w:t>
      </w:r>
      <w:r w:rsidR="00BD06E4">
        <w:rPr>
          <w:rFonts w:asciiTheme="minorHAnsi" w:hAnsiTheme="minorHAnsi"/>
        </w:rPr>
        <w:t xml:space="preserve"> biochemical assays</w:t>
      </w:r>
      <w:r w:rsidR="00914F10">
        <w:rPr>
          <w:rFonts w:asciiTheme="minorHAnsi" w:hAnsiTheme="minorHAnsi"/>
        </w:rPr>
        <w:t xml:space="preserve"> and the cell viability assay</w:t>
      </w:r>
      <w:r w:rsidR="00BD06E4">
        <w:rPr>
          <w:rFonts w:asciiTheme="minorHAnsi" w:hAnsiTheme="minorHAnsi"/>
        </w:rPr>
        <w:t>, the number</w:t>
      </w:r>
      <w:r w:rsidR="00914F10">
        <w:rPr>
          <w:rFonts w:asciiTheme="minorHAnsi" w:hAnsiTheme="minorHAnsi"/>
        </w:rPr>
        <w:t xml:space="preserve"> and</w:t>
      </w:r>
      <w:r w:rsidR="005F0365">
        <w:rPr>
          <w:rFonts w:asciiTheme="minorHAnsi" w:hAnsiTheme="minorHAnsi"/>
        </w:rPr>
        <w:t xml:space="preserve"> type</w:t>
      </w:r>
      <w:r w:rsidR="00BD06E4">
        <w:rPr>
          <w:rFonts w:asciiTheme="minorHAnsi" w:hAnsiTheme="minorHAnsi"/>
        </w:rPr>
        <w:t xml:space="preserve"> of replicates is </w:t>
      </w:r>
      <w:r>
        <w:rPr>
          <w:rFonts w:asciiTheme="minorHAnsi" w:hAnsiTheme="minorHAnsi"/>
        </w:rPr>
        <w:t>given</w:t>
      </w:r>
      <w:r w:rsidR="00BD06E4">
        <w:rPr>
          <w:rFonts w:asciiTheme="minorHAnsi" w:hAnsiTheme="minorHAnsi"/>
        </w:rPr>
        <w:t xml:space="preserve"> in the figure legends.</w:t>
      </w:r>
    </w:p>
    <w:p w14:paraId="4BA4BBBF" w14:textId="7508B864" w:rsidR="00BD06E4" w:rsidRDefault="00BD06E4" w:rsidP="00BD06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Regarding mass photometry, single-molecule statistics are usually very high within one measurement</w:t>
      </w:r>
      <w:r w:rsidR="00296D7F">
        <w:rPr>
          <w:rFonts w:asciiTheme="minorHAnsi" w:hAnsiTheme="minorHAnsi"/>
        </w:rPr>
        <w:t xml:space="preserve"> and thus are oversampled</w:t>
      </w:r>
      <w:r>
        <w:rPr>
          <w:rFonts w:asciiTheme="minorHAnsi" w:hAnsiTheme="minorHAnsi"/>
        </w:rPr>
        <w:t>. Still, we repeated measurements of the same sample several times to increase statistics on the mass histograms. Since the shape of mass distributions is usually highly reproducible, we consider two to three replicates on different days sufficient to check for experimental variability. The number</w:t>
      </w:r>
      <w:r w:rsidR="005F0365">
        <w:rPr>
          <w:rFonts w:asciiTheme="minorHAnsi" w:hAnsiTheme="minorHAnsi"/>
        </w:rPr>
        <w:t xml:space="preserve"> and type</w:t>
      </w:r>
      <w:r>
        <w:rPr>
          <w:rFonts w:asciiTheme="minorHAnsi" w:hAnsiTheme="minorHAnsi"/>
        </w:rPr>
        <w:t xml:space="preserve"> of replicates of the mass photometry experiments are given in the</w:t>
      </w:r>
      <w:r w:rsidR="005F0365">
        <w:rPr>
          <w:rFonts w:asciiTheme="minorHAnsi" w:hAnsiTheme="minorHAnsi"/>
        </w:rPr>
        <w:t xml:space="preserve"> Figure 3</w:t>
      </w:r>
      <w:r>
        <w:rPr>
          <w:rFonts w:asciiTheme="minorHAnsi" w:hAnsiTheme="minorHAnsi"/>
        </w:rPr>
        <w:t xml:space="preserve"> </w:t>
      </w:r>
      <w:r w:rsidR="005F0365">
        <w:rPr>
          <w:rFonts w:asciiTheme="minorHAnsi" w:hAnsiTheme="minorHAnsi"/>
        </w:rPr>
        <w:t xml:space="preserve">- </w:t>
      </w:r>
      <w:r>
        <w:rPr>
          <w:rFonts w:asciiTheme="minorHAnsi" w:hAnsiTheme="minorHAnsi"/>
        </w:rPr>
        <w:t xml:space="preserve">Source Data File </w:t>
      </w:r>
      <w:r w:rsidR="005F0365">
        <w:rPr>
          <w:rFonts w:asciiTheme="minorHAnsi" w:hAnsiTheme="minorHAnsi"/>
        </w:rPr>
        <w:t>1.</w:t>
      </w:r>
    </w:p>
    <w:p w14:paraId="5B1AA568" w14:textId="77777777" w:rsidR="00BD06E4" w:rsidRPr="00125190" w:rsidRDefault="00BD06E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A7D053F" w14:textId="1C6F5E05" w:rsidR="001843FB" w:rsidRDefault="00296D7F" w:rsidP="001843F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w:t>
      </w:r>
      <w:r w:rsidR="001843FB">
        <w:rPr>
          <w:rFonts w:asciiTheme="minorHAnsi" w:hAnsiTheme="minorHAnsi"/>
        </w:rPr>
        <w:t>tatistical analysis methods</w:t>
      </w:r>
      <w:r>
        <w:rPr>
          <w:rFonts w:asciiTheme="minorHAnsi" w:hAnsiTheme="minorHAnsi"/>
        </w:rPr>
        <w:t xml:space="preserve"> as well as values for precision measures</w:t>
      </w:r>
      <w:r w:rsidR="001843FB">
        <w:rPr>
          <w:rFonts w:asciiTheme="minorHAnsi" w:hAnsiTheme="minorHAnsi"/>
        </w:rPr>
        <w:t xml:space="preserve"> are </w:t>
      </w:r>
      <w:r>
        <w:rPr>
          <w:rFonts w:asciiTheme="minorHAnsi" w:hAnsiTheme="minorHAnsi"/>
        </w:rPr>
        <w:t>stated</w:t>
      </w:r>
      <w:r w:rsidR="001843FB">
        <w:rPr>
          <w:rFonts w:asciiTheme="minorHAnsi" w:hAnsiTheme="minorHAnsi"/>
        </w:rPr>
        <w:t xml:space="preserve"> in the Figure legends.</w:t>
      </w:r>
      <w:r>
        <w:rPr>
          <w:rFonts w:asciiTheme="minorHAnsi" w:hAnsiTheme="minorHAnsi"/>
        </w:rPr>
        <w:t xml:space="preserve">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1DF3EEC" w:rsidR="00BC3CCE" w:rsidRPr="00505C51" w:rsidRDefault="00BD06E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w:t>
      </w:r>
      <w:r w:rsidR="00491BAF">
        <w:rPr>
          <w:rFonts w:asciiTheme="minorHAnsi" w:hAnsiTheme="minorHAnsi"/>
          <w:sz w:val="22"/>
          <w:szCs w:val="22"/>
        </w:rPr>
        <w:t>for the reported experiments</w:t>
      </w:r>
      <w:r>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C52813A" w14:textId="0DED4682" w:rsidR="004456C5" w:rsidRDefault="004456C5" w:rsidP="004456C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4456C5">
        <w:rPr>
          <w:rFonts w:asciiTheme="minorHAnsi" w:hAnsiTheme="minorHAnsi" w:cstheme="minorHAnsi"/>
          <w:sz w:val="22"/>
          <w:szCs w:val="22"/>
        </w:rPr>
        <w:lastRenderedPageBreak/>
        <w:t xml:space="preserve">Structure factor amplitudes and Coordinate files have been deposited in the Protein Data Bank under the accession number </w:t>
      </w:r>
      <w:r w:rsidR="00E139D3">
        <w:rPr>
          <w:rFonts w:asciiTheme="minorHAnsi" w:hAnsiTheme="minorHAnsi" w:cstheme="minorHAnsi"/>
          <w:sz w:val="22"/>
          <w:szCs w:val="22"/>
        </w:rPr>
        <w:t>6TV6.</w:t>
      </w:r>
    </w:p>
    <w:p w14:paraId="62B6AD42" w14:textId="30816A82" w:rsidR="00E139D3" w:rsidRDefault="00E139D3" w:rsidP="004456C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E139D3">
        <w:rPr>
          <w:rFonts w:asciiTheme="minorHAnsi" w:hAnsiTheme="minorHAnsi" w:cstheme="minorHAnsi"/>
          <w:sz w:val="22"/>
          <w:szCs w:val="22"/>
        </w:rPr>
        <w:t>Data collection and refinement statistics</w:t>
      </w:r>
      <w:r>
        <w:rPr>
          <w:rFonts w:asciiTheme="minorHAnsi" w:hAnsiTheme="minorHAnsi" w:cstheme="minorHAnsi"/>
          <w:sz w:val="22"/>
          <w:szCs w:val="22"/>
        </w:rPr>
        <w:t xml:space="preserve"> of the crystal structure are stated in Table 1.</w:t>
      </w:r>
    </w:p>
    <w:p w14:paraId="6FDFC6BB" w14:textId="76D7D50A" w:rsidR="00E139D3" w:rsidRDefault="00E139D3" w:rsidP="004456C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5114CA0E" w14:textId="4C465002" w:rsidR="00E139D3" w:rsidRDefault="00E139D3" w:rsidP="004456C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sz w:val="22"/>
          <w:szCs w:val="22"/>
        </w:rPr>
        <w:t>Numerical Data used for creating graphs are available in the Source Data Files of the given figure.</w:t>
      </w:r>
    </w:p>
    <w:p w14:paraId="40783D29" w14:textId="5FCF1EF7" w:rsidR="00E139D3" w:rsidRDefault="00E139D3" w:rsidP="004456C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27E3D81A" w14:textId="45ED8F49" w:rsidR="00E139D3" w:rsidRDefault="00E139D3" w:rsidP="004456C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sz w:val="22"/>
          <w:szCs w:val="22"/>
        </w:rPr>
        <w:t xml:space="preserve">The mass lists generated in the mass photometry experiments and used for generating mass distributions are given in Figure 3 – Source Data </w:t>
      </w:r>
      <w:r w:rsidR="001E7994">
        <w:rPr>
          <w:rFonts w:asciiTheme="minorHAnsi" w:hAnsiTheme="minorHAnsi" w:cstheme="minorHAnsi"/>
          <w:sz w:val="22"/>
          <w:szCs w:val="22"/>
        </w:rPr>
        <w:t>3</w:t>
      </w:r>
      <w:r>
        <w:rPr>
          <w:rFonts w:asciiTheme="minorHAnsi" w:hAnsiTheme="minorHAnsi" w:cstheme="minorHAnsi"/>
          <w:sz w:val="22"/>
          <w:szCs w:val="22"/>
        </w:rPr>
        <w:t>.</w:t>
      </w:r>
    </w:p>
    <w:p w14:paraId="4CCEBAD6" w14:textId="31E288E6" w:rsidR="00E139D3" w:rsidRDefault="00E139D3" w:rsidP="004456C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3B6E60A6" w14:textId="154F1330" w:rsidR="00BC3CCE" w:rsidRPr="00E139D3" w:rsidRDefault="00E139D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E139D3">
        <w:rPr>
          <w:rFonts w:asciiTheme="minorHAnsi" w:hAnsiTheme="minorHAnsi" w:cstheme="minorHAnsi"/>
          <w:bCs/>
          <w:color w:val="000000" w:themeColor="text1"/>
          <w:sz w:val="22"/>
          <w:szCs w:val="22"/>
        </w:rPr>
        <w:t>Primer sequences used for site-directed mutagenesis and genomic mcsB</w:t>
      </w:r>
      <w:r w:rsidRPr="00E139D3">
        <w:rPr>
          <w:rFonts w:asciiTheme="minorHAnsi" w:hAnsiTheme="minorHAnsi" w:cstheme="minorHAnsi"/>
          <w:bCs/>
          <w:color w:val="000000" w:themeColor="text1"/>
          <w:sz w:val="22"/>
          <w:szCs w:val="22"/>
          <w:vertAlign w:val="subscript"/>
        </w:rPr>
        <w:t>R194K</w:t>
      </w:r>
      <w:r w:rsidRPr="00E139D3">
        <w:rPr>
          <w:rFonts w:asciiTheme="minorHAnsi" w:hAnsiTheme="minorHAnsi" w:cstheme="minorHAnsi"/>
          <w:bCs/>
          <w:color w:val="000000" w:themeColor="text1"/>
          <w:sz w:val="22"/>
          <w:szCs w:val="22"/>
        </w:rPr>
        <w:t xml:space="preserve"> mutant</w:t>
      </w:r>
      <w:r>
        <w:rPr>
          <w:rFonts w:asciiTheme="minorHAnsi" w:hAnsiTheme="minorHAnsi" w:cstheme="minorHAnsi"/>
          <w:bCs/>
          <w:color w:val="000000" w:themeColor="text1"/>
          <w:sz w:val="22"/>
          <w:szCs w:val="22"/>
        </w:rPr>
        <w:t xml:space="preserve"> </w:t>
      </w:r>
      <w:r w:rsidR="0095345B">
        <w:rPr>
          <w:rFonts w:asciiTheme="minorHAnsi" w:hAnsiTheme="minorHAnsi" w:cstheme="minorHAnsi"/>
          <w:bCs/>
          <w:color w:val="000000" w:themeColor="text1"/>
          <w:sz w:val="22"/>
          <w:szCs w:val="22"/>
        </w:rPr>
        <w:t>are</w:t>
      </w:r>
      <w:r>
        <w:rPr>
          <w:rFonts w:asciiTheme="minorHAnsi" w:hAnsiTheme="minorHAnsi" w:cstheme="minorHAnsi"/>
          <w:bCs/>
          <w:color w:val="000000" w:themeColor="text1"/>
          <w:sz w:val="22"/>
          <w:szCs w:val="22"/>
        </w:rPr>
        <w:t xml:space="preserve"> given in </w:t>
      </w:r>
      <w:r w:rsidR="0095345B">
        <w:rPr>
          <w:rFonts w:asciiTheme="minorHAnsi" w:hAnsiTheme="minorHAnsi" w:cstheme="minorHAnsi"/>
          <w:bCs/>
          <w:color w:val="000000" w:themeColor="text1"/>
          <w:sz w:val="22"/>
          <w:szCs w:val="22"/>
        </w:rPr>
        <w:t>the Key Resources Table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72ACD" w14:textId="77777777" w:rsidR="008F7960" w:rsidRDefault="008F7960" w:rsidP="004215FE">
      <w:r>
        <w:separator/>
      </w:r>
    </w:p>
  </w:endnote>
  <w:endnote w:type="continuationSeparator" w:id="0">
    <w:p w14:paraId="46DBDC0C" w14:textId="77777777" w:rsidR="008F7960" w:rsidRDefault="008F796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3220" w14:textId="77777777" w:rsidR="008F7960" w:rsidRDefault="008F7960" w:rsidP="004215FE">
      <w:r>
        <w:separator/>
      </w:r>
    </w:p>
  </w:footnote>
  <w:footnote w:type="continuationSeparator" w:id="0">
    <w:p w14:paraId="4DB39988" w14:textId="77777777" w:rsidR="008F7960" w:rsidRDefault="008F796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43FB"/>
    <w:rsid w:val="001E1D59"/>
    <w:rsid w:val="001E7994"/>
    <w:rsid w:val="00212F30"/>
    <w:rsid w:val="00217B9E"/>
    <w:rsid w:val="002336C6"/>
    <w:rsid w:val="00241081"/>
    <w:rsid w:val="00266462"/>
    <w:rsid w:val="00296D7F"/>
    <w:rsid w:val="002A068D"/>
    <w:rsid w:val="002A0ED1"/>
    <w:rsid w:val="002A7487"/>
    <w:rsid w:val="00307F5D"/>
    <w:rsid w:val="003248ED"/>
    <w:rsid w:val="00335080"/>
    <w:rsid w:val="0035558A"/>
    <w:rsid w:val="00370080"/>
    <w:rsid w:val="003F19A6"/>
    <w:rsid w:val="00402ADD"/>
    <w:rsid w:val="00406FF4"/>
    <w:rsid w:val="0041682E"/>
    <w:rsid w:val="004215FE"/>
    <w:rsid w:val="004242DB"/>
    <w:rsid w:val="00426FD0"/>
    <w:rsid w:val="00427890"/>
    <w:rsid w:val="00441726"/>
    <w:rsid w:val="004456C5"/>
    <w:rsid w:val="004505C5"/>
    <w:rsid w:val="00451B01"/>
    <w:rsid w:val="00455849"/>
    <w:rsid w:val="0046093E"/>
    <w:rsid w:val="00471732"/>
    <w:rsid w:val="00482249"/>
    <w:rsid w:val="00491BAF"/>
    <w:rsid w:val="004A5C32"/>
    <w:rsid w:val="004B41D4"/>
    <w:rsid w:val="004D1BD9"/>
    <w:rsid w:val="004D5E59"/>
    <w:rsid w:val="004D602A"/>
    <w:rsid w:val="004D73CF"/>
    <w:rsid w:val="004E4945"/>
    <w:rsid w:val="004F451D"/>
    <w:rsid w:val="00505C51"/>
    <w:rsid w:val="00516A01"/>
    <w:rsid w:val="0053000A"/>
    <w:rsid w:val="00550F13"/>
    <w:rsid w:val="005530AE"/>
    <w:rsid w:val="00555F44"/>
    <w:rsid w:val="00566103"/>
    <w:rsid w:val="005B0A15"/>
    <w:rsid w:val="005F0365"/>
    <w:rsid w:val="00605A12"/>
    <w:rsid w:val="00634AC7"/>
    <w:rsid w:val="00657587"/>
    <w:rsid w:val="00661DCC"/>
    <w:rsid w:val="00672545"/>
    <w:rsid w:val="00685CCF"/>
    <w:rsid w:val="006A632B"/>
    <w:rsid w:val="006C06F5"/>
    <w:rsid w:val="006C7BC3"/>
    <w:rsid w:val="006E4A6C"/>
    <w:rsid w:val="006E6B2A"/>
    <w:rsid w:val="00700103"/>
    <w:rsid w:val="007137E1"/>
    <w:rsid w:val="00745939"/>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8F7960"/>
    <w:rsid w:val="00912B0B"/>
    <w:rsid w:val="00914F10"/>
    <w:rsid w:val="009205E9"/>
    <w:rsid w:val="0092438C"/>
    <w:rsid w:val="00941D04"/>
    <w:rsid w:val="0095345B"/>
    <w:rsid w:val="00963CEF"/>
    <w:rsid w:val="009715FE"/>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06E4"/>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139D3"/>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94794285">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59293958">
      <w:bodyDiv w:val="1"/>
      <w:marLeft w:val="0"/>
      <w:marRight w:val="0"/>
      <w:marTop w:val="0"/>
      <w:marBottom w:val="0"/>
      <w:divBdr>
        <w:top w:val="none" w:sz="0" w:space="0" w:color="auto"/>
        <w:left w:val="none" w:sz="0" w:space="0" w:color="auto"/>
        <w:bottom w:val="none" w:sz="0" w:space="0" w:color="auto"/>
        <w:right w:val="none" w:sz="0" w:space="0" w:color="auto"/>
      </w:divBdr>
    </w:div>
    <w:div w:id="1977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E374D-25F7-482A-972D-2EF18F96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Hajdusits,Bence</cp:lastModifiedBy>
  <cp:revision>16</cp:revision>
  <dcterms:created xsi:type="dcterms:W3CDTF">2020-10-02T07:57:00Z</dcterms:created>
  <dcterms:modified xsi:type="dcterms:W3CDTF">2021-06-15T13:43:00Z</dcterms:modified>
</cp:coreProperties>
</file>