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F7BBADB" w:rsidR="00877644" w:rsidRPr="00125190" w:rsidRDefault="001D23D3" w:rsidP="001D23D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D23D3">
        <w:rPr>
          <w:rFonts w:asciiTheme="minorHAnsi" w:hAnsiTheme="minorHAnsi"/>
        </w:rPr>
        <w:t xml:space="preserve">For the mouse experiments, </w:t>
      </w:r>
      <w:r w:rsidR="00256961" w:rsidRPr="003E4CE6">
        <w:rPr>
          <w:rFonts w:asciiTheme="minorHAnsi" w:hAnsiTheme="minorHAnsi"/>
        </w:rPr>
        <w:t>no</w:t>
      </w:r>
      <w:r w:rsidR="003E4CE6" w:rsidRPr="003E4CE6">
        <w:rPr>
          <w:rFonts w:asciiTheme="minorHAnsi" w:hAnsiTheme="minorHAnsi"/>
        </w:rPr>
        <w:t xml:space="preserve"> statistical methods were used to predetermine sample size. Sample size was estimated based on our previous experiments (</w:t>
      </w:r>
      <w:r w:rsidR="00C80031" w:rsidRPr="00C80031">
        <w:rPr>
          <w:rFonts w:asciiTheme="minorHAnsi" w:eastAsia="宋体" w:hAnsiTheme="minorHAnsi" w:cstheme="minorHAnsi"/>
          <w:lang w:eastAsia="zh-CN"/>
        </w:rPr>
        <w:t xml:space="preserve">Dai et al, 2019, Li et al, </w:t>
      </w:r>
      <w:r w:rsidR="00C80031">
        <w:rPr>
          <w:rFonts w:asciiTheme="minorHAnsi" w:eastAsia="宋体" w:hAnsiTheme="minorHAnsi" w:cstheme="minorHAnsi"/>
          <w:lang w:eastAsia="zh-CN"/>
        </w:rPr>
        <w:t>2017</w:t>
      </w:r>
      <w:r w:rsidR="00256961" w:rsidRPr="003E4CE6">
        <w:rPr>
          <w:rFonts w:asciiTheme="minorHAnsi" w:hAnsiTheme="minorHAnsi"/>
        </w:rPr>
        <w:t>)</w:t>
      </w:r>
      <w:r w:rsidR="00256961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422864C" w:rsidR="00B330BD" w:rsidRPr="00125190" w:rsidRDefault="003E4CE6" w:rsidP="001D23D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E4CE6">
        <w:rPr>
          <w:rFonts w:asciiTheme="minorHAnsi" w:hAnsiTheme="minorHAnsi"/>
        </w:rPr>
        <w:t xml:space="preserve">The number of technical replicates was indicated in the materials and methods section </w:t>
      </w:r>
      <w:r w:rsidR="00467D8F">
        <w:rPr>
          <w:rFonts w:asciiTheme="minorHAnsi" w:hAnsiTheme="minorHAnsi"/>
        </w:rPr>
        <w:t xml:space="preserve">and </w:t>
      </w:r>
      <w:r w:rsidR="00467D8F" w:rsidRPr="00467D8F">
        <w:rPr>
          <w:rFonts w:asciiTheme="minorHAnsi" w:hAnsiTheme="minorHAnsi"/>
        </w:rPr>
        <w:t xml:space="preserve">figure legends </w:t>
      </w:r>
      <w:r w:rsidRPr="003E4CE6">
        <w:rPr>
          <w:rFonts w:asciiTheme="minorHAnsi" w:hAnsiTheme="minorHAnsi"/>
        </w:rPr>
        <w:t>for every experiment. The mean of technical replicates was calculated for every biological sample. A minimum of 3 biological samples were used for statistical testing if not stated otherwise. No data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F418A2D" w:rsidR="0015519A" w:rsidRPr="00505C51" w:rsidRDefault="00256961" w:rsidP="001D23D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56961">
        <w:rPr>
          <w:rFonts w:asciiTheme="minorHAnsi" w:hAnsiTheme="minorHAnsi"/>
          <w:sz w:val="22"/>
          <w:szCs w:val="22"/>
        </w:rPr>
        <w:t>Number of biological samples (N) and the statistical test used in every experiment was reported in figure legends and/or material</w:t>
      </w:r>
      <w:r w:rsidR="0087197B">
        <w:rPr>
          <w:rFonts w:asciiTheme="minorHAnsi" w:hAnsiTheme="minorHAnsi"/>
          <w:sz w:val="22"/>
          <w:szCs w:val="22"/>
        </w:rPr>
        <w:t>s</w:t>
      </w:r>
      <w:r w:rsidRPr="00256961">
        <w:rPr>
          <w:rFonts w:asciiTheme="minorHAnsi" w:hAnsiTheme="minorHAnsi"/>
          <w:sz w:val="22"/>
          <w:szCs w:val="22"/>
        </w:rPr>
        <w:t xml:space="preserve"> and methods section. </w:t>
      </w:r>
      <w:r w:rsidR="0087197B" w:rsidRPr="0087197B">
        <w:rPr>
          <w:rFonts w:asciiTheme="minorHAnsi" w:hAnsiTheme="minorHAnsi"/>
          <w:sz w:val="22"/>
          <w:szCs w:val="22"/>
        </w:rPr>
        <w:t>For comparison of parametrical data, one-way analysis of variance (ANOVA) with Tukey’s test was performed</w:t>
      </w:r>
      <w:r w:rsidRPr="00256961">
        <w:rPr>
          <w:rFonts w:asciiTheme="minorHAnsi" w:hAnsiTheme="minorHAnsi"/>
          <w:sz w:val="22"/>
          <w:szCs w:val="22"/>
        </w:rPr>
        <w:t>.</w:t>
      </w:r>
      <w:r w:rsidR="0087197B" w:rsidRPr="0087197B">
        <w:t xml:space="preserve"> </w:t>
      </w:r>
      <w:r w:rsidR="0087197B" w:rsidRPr="0087197B">
        <w:rPr>
          <w:rFonts w:asciiTheme="minorHAnsi" w:hAnsiTheme="minorHAnsi"/>
          <w:sz w:val="22"/>
          <w:szCs w:val="22"/>
        </w:rPr>
        <w:t>For comparison of nonparametric data, the Kruskal-Wallis test with the Steel-Dwass test was performed</w:t>
      </w:r>
      <w:r w:rsidR="0087197B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B960071" w14:textId="7E037078" w:rsidR="00432ECD" w:rsidRDefault="00432ECD" w:rsidP="0025696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32ECD">
        <w:rPr>
          <w:rFonts w:asciiTheme="minorHAnsi" w:hAnsiTheme="minorHAnsi"/>
          <w:sz w:val="22"/>
          <w:szCs w:val="22"/>
        </w:rPr>
        <w:t xml:space="preserve">Two-month-old female R1.P1-Apoa2c mice were </w:t>
      </w:r>
      <w:bookmarkStart w:id="0" w:name="_Hlk53481135"/>
      <w:r>
        <w:rPr>
          <w:rFonts w:asciiTheme="minorHAnsi" w:hAnsiTheme="minorHAnsi"/>
          <w:sz w:val="22"/>
          <w:szCs w:val="22"/>
        </w:rPr>
        <w:t>randomly</w:t>
      </w:r>
      <w:bookmarkEnd w:id="0"/>
      <w:r>
        <w:rPr>
          <w:rFonts w:asciiTheme="minorHAnsi" w:hAnsiTheme="minorHAnsi"/>
          <w:sz w:val="22"/>
          <w:szCs w:val="22"/>
        </w:rPr>
        <w:t xml:space="preserve"> </w:t>
      </w:r>
      <w:r w:rsidRPr="00432ECD">
        <w:rPr>
          <w:rFonts w:asciiTheme="minorHAnsi" w:hAnsiTheme="minorHAnsi"/>
          <w:sz w:val="22"/>
          <w:szCs w:val="22"/>
        </w:rPr>
        <w:t>divided into 4 groups:</w:t>
      </w:r>
    </w:p>
    <w:p w14:paraId="6801F845" w14:textId="3796FD5B" w:rsidR="00256961" w:rsidRPr="00256961" w:rsidRDefault="00256961" w:rsidP="0025696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56961">
        <w:rPr>
          <w:rFonts w:asciiTheme="minorHAnsi" w:hAnsiTheme="minorHAnsi"/>
          <w:sz w:val="22"/>
          <w:szCs w:val="22"/>
        </w:rPr>
        <w:t>Information on blinding is given in the Methods section “</w:t>
      </w:r>
      <w:r w:rsidR="00432ECD" w:rsidRPr="00432ECD">
        <w:rPr>
          <w:rFonts w:asciiTheme="minorHAnsi" w:hAnsiTheme="minorHAnsi"/>
          <w:sz w:val="22"/>
          <w:szCs w:val="22"/>
        </w:rPr>
        <w:t>Evaluation of amyloid deposition</w:t>
      </w:r>
      <w:r w:rsidR="00432ECD">
        <w:rPr>
          <w:rFonts w:asciiTheme="minorHAnsi" w:hAnsiTheme="minorHAnsi"/>
          <w:sz w:val="22"/>
          <w:szCs w:val="22"/>
        </w:rPr>
        <w:t>”.</w:t>
      </w:r>
      <w:r w:rsidRPr="00256961">
        <w:rPr>
          <w:rFonts w:asciiTheme="minorHAnsi" w:hAnsiTheme="minorHAnsi"/>
          <w:sz w:val="22"/>
          <w:szCs w:val="22"/>
        </w:rPr>
        <w:t xml:space="preserve"> </w:t>
      </w:r>
    </w:p>
    <w:p w14:paraId="2D71AF25" w14:textId="2E9E5DE3" w:rsidR="00BB55EC" w:rsidRPr="00FF5ED7" w:rsidRDefault="00256961" w:rsidP="00256961">
      <w:pPr>
        <w:rPr>
          <w:rFonts w:asciiTheme="minorHAnsi" w:hAnsiTheme="minorHAnsi"/>
          <w:b/>
        </w:rPr>
      </w:pPr>
      <w:r w:rsidRPr="00256961">
        <w:rPr>
          <w:rFonts w:asciiTheme="minorHAnsi" w:hAnsiTheme="minorHAnsi"/>
          <w:sz w:val="22"/>
          <w:szCs w:val="22"/>
        </w:rPr>
        <w:t>experiments”</w:t>
      </w: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685FAB6" w14:textId="5A3C24CB" w:rsidR="003E4CE6" w:rsidRPr="00854A3A" w:rsidRDefault="000D489E" w:rsidP="003E4CE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宋体" w:hAnsiTheme="minorHAnsi" w:cstheme="minorHAnsi"/>
          <w:sz w:val="22"/>
          <w:szCs w:val="22"/>
          <w:lang w:eastAsia="zh-CN"/>
        </w:rPr>
        <w:t xml:space="preserve">The DEGs </w:t>
      </w:r>
      <w:r w:rsidR="00296C6C">
        <w:rPr>
          <w:rFonts w:asciiTheme="minorHAnsi" w:eastAsia="宋体" w:hAnsiTheme="minorHAnsi" w:cstheme="minorHAnsi"/>
          <w:sz w:val="22"/>
          <w:szCs w:val="22"/>
          <w:lang w:eastAsia="zh-CN"/>
        </w:rPr>
        <w:t xml:space="preserve">list </w:t>
      </w:r>
      <w:r w:rsidR="00A06817">
        <w:rPr>
          <w:rFonts w:asciiTheme="minorHAnsi" w:eastAsia="宋体" w:hAnsiTheme="minorHAnsi" w:cstheme="minorHAnsi"/>
          <w:sz w:val="22"/>
          <w:szCs w:val="22"/>
          <w:lang w:eastAsia="zh-CN"/>
        </w:rPr>
        <w:t xml:space="preserve">and </w:t>
      </w:r>
      <w:r w:rsidR="00A06817" w:rsidRPr="00A06817">
        <w:rPr>
          <w:rFonts w:asciiTheme="minorHAnsi" w:eastAsia="宋体" w:hAnsiTheme="minorHAnsi" w:cstheme="minorHAnsi"/>
          <w:sz w:val="22"/>
          <w:szCs w:val="22"/>
          <w:lang w:eastAsia="zh-CN"/>
        </w:rPr>
        <w:t>DEG_KEGG</w:t>
      </w:r>
      <w:r w:rsidR="00995CD7">
        <w:rPr>
          <w:rFonts w:asciiTheme="minorHAnsi" w:eastAsia="宋体" w:hAnsiTheme="minorHAnsi" w:cstheme="minorHAnsi"/>
          <w:sz w:val="22"/>
          <w:szCs w:val="22"/>
          <w:lang w:eastAsia="zh-CN"/>
        </w:rPr>
        <w:t xml:space="preserve"> </w:t>
      </w:r>
      <w:r w:rsidR="00A06817" w:rsidRPr="00A06817">
        <w:rPr>
          <w:rFonts w:asciiTheme="minorHAnsi" w:eastAsia="宋体" w:hAnsiTheme="minorHAnsi" w:cstheme="minorHAnsi"/>
          <w:sz w:val="22"/>
          <w:szCs w:val="22"/>
          <w:lang w:eastAsia="zh-CN"/>
        </w:rPr>
        <w:t xml:space="preserve">Enrichment </w:t>
      </w:r>
      <w:r w:rsidR="00995CD7">
        <w:rPr>
          <w:rFonts w:asciiTheme="minorHAnsi" w:eastAsia="宋体" w:hAnsiTheme="minorHAnsi" w:cstheme="minorHAnsi"/>
          <w:sz w:val="22"/>
          <w:szCs w:val="22"/>
          <w:lang w:eastAsia="zh-CN"/>
        </w:rPr>
        <w:t>result</w:t>
      </w:r>
      <w:r w:rsidR="00BB711F">
        <w:rPr>
          <w:rFonts w:asciiTheme="minorHAnsi" w:eastAsia="宋体" w:hAnsiTheme="minorHAnsi" w:cstheme="minorHAnsi"/>
          <w:sz w:val="22"/>
          <w:szCs w:val="22"/>
          <w:lang w:eastAsia="zh-CN"/>
        </w:rPr>
        <w:t>s</w:t>
      </w:r>
      <w:r w:rsidR="00995CD7">
        <w:rPr>
          <w:rFonts w:asciiTheme="minorHAnsi" w:eastAsia="宋体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cstheme="minorHAnsi"/>
          <w:sz w:val="22"/>
          <w:szCs w:val="22"/>
          <w:lang w:eastAsia="zh-CN"/>
        </w:rPr>
        <w:t>of RNA seq were uploaded as source data</w:t>
      </w:r>
      <w:r w:rsidR="00296C6C" w:rsidRPr="00296C6C">
        <w:rPr>
          <w:rFonts w:asciiTheme="minorHAnsi" w:hAnsiTheme="minorHAnsi"/>
          <w:sz w:val="22"/>
          <w:szCs w:val="22"/>
        </w:rPr>
        <w:t xml:space="preserve"> </w:t>
      </w:r>
      <w:r w:rsidR="00296C6C">
        <w:rPr>
          <w:rFonts w:asciiTheme="minorHAnsi" w:hAnsiTheme="minorHAnsi"/>
          <w:sz w:val="22"/>
          <w:szCs w:val="22"/>
        </w:rPr>
        <w:t>(</w:t>
      </w:r>
      <w:r w:rsidR="00296C6C">
        <w:rPr>
          <w:rFonts w:asciiTheme="minorHAnsi" w:hAnsiTheme="minorHAnsi"/>
          <w:b/>
          <w:sz w:val="22"/>
          <w:szCs w:val="22"/>
        </w:rPr>
        <w:t xml:space="preserve">Supplementary File </w:t>
      </w:r>
      <w:r w:rsidR="00A06817">
        <w:rPr>
          <w:rFonts w:asciiTheme="minorHAnsi" w:hAnsiTheme="minorHAnsi"/>
          <w:b/>
          <w:sz w:val="22"/>
          <w:szCs w:val="22"/>
        </w:rPr>
        <w:t>1</w:t>
      </w:r>
      <w:r w:rsidR="00296C6C">
        <w:rPr>
          <w:rFonts w:asciiTheme="minorHAnsi" w:hAnsiTheme="minorHAnsi"/>
          <w:b/>
          <w:sz w:val="22"/>
          <w:szCs w:val="22"/>
        </w:rPr>
        <w:t>-</w:t>
      </w:r>
      <w:r w:rsidR="003A0517">
        <w:rPr>
          <w:rFonts w:ascii="宋体" w:eastAsia="宋体" w:hAnsi="宋体" w:hint="eastAsia"/>
          <w:b/>
          <w:sz w:val="22"/>
          <w:szCs w:val="22"/>
          <w:lang w:eastAsia="zh-CN"/>
        </w:rPr>
        <w:t>4</w:t>
      </w:r>
      <w:r w:rsidR="00296C6C">
        <w:rPr>
          <w:rFonts w:asciiTheme="minorHAnsi" w:hAnsiTheme="minorHAnsi"/>
          <w:sz w:val="22"/>
          <w:szCs w:val="22"/>
        </w:rPr>
        <w:t>)</w:t>
      </w:r>
      <w:r w:rsidR="00854A3A" w:rsidRPr="00854A3A">
        <w:rPr>
          <w:rFonts w:asciiTheme="minorHAnsi" w:eastAsia="宋体" w:hAnsiTheme="minorHAnsi" w:cstheme="minorHAnsi"/>
          <w:sz w:val="22"/>
          <w:szCs w:val="22"/>
          <w:lang w:eastAsia="zh-CN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2F004" w14:textId="77777777" w:rsidR="00733610" w:rsidRDefault="00733610" w:rsidP="004215FE">
      <w:r>
        <w:separator/>
      </w:r>
    </w:p>
  </w:endnote>
  <w:endnote w:type="continuationSeparator" w:id="0">
    <w:p w14:paraId="6389E596" w14:textId="77777777" w:rsidR="00733610" w:rsidRDefault="0073361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34586" w14:textId="77777777" w:rsidR="00733610" w:rsidRDefault="00733610" w:rsidP="004215FE">
      <w:r>
        <w:separator/>
      </w:r>
    </w:p>
  </w:footnote>
  <w:footnote w:type="continuationSeparator" w:id="0">
    <w:p w14:paraId="34A8D812" w14:textId="77777777" w:rsidR="00733610" w:rsidRDefault="0073361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489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23D3"/>
    <w:rsid w:val="001E1D59"/>
    <w:rsid w:val="00212F30"/>
    <w:rsid w:val="00217B9E"/>
    <w:rsid w:val="002336C6"/>
    <w:rsid w:val="00241081"/>
    <w:rsid w:val="00256961"/>
    <w:rsid w:val="00266462"/>
    <w:rsid w:val="00296C6C"/>
    <w:rsid w:val="002A068D"/>
    <w:rsid w:val="002A0ED1"/>
    <w:rsid w:val="002A7487"/>
    <w:rsid w:val="00307F5D"/>
    <w:rsid w:val="003248ED"/>
    <w:rsid w:val="00370080"/>
    <w:rsid w:val="003A0517"/>
    <w:rsid w:val="003E4CE6"/>
    <w:rsid w:val="003F19A6"/>
    <w:rsid w:val="00402ADD"/>
    <w:rsid w:val="00406FF4"/>
    <w:rsid w:val="0041682E"/>
    <w:rsid w:val="004215FE"/>
    <w:rsid w:val="004242DB"/>
    <w:rsid w:val="00426FD0"/>
    <w:rsid w:val="00432ECD"/>
    <w:rsid w:val="00441726"/>
    <w:rsid w:val="004505C5"/>
    <w:rsid w:val="00451B01"/>
    <w:rsid w:val="00455849"/>
    <w:rsid w:val="00467D8F"/>
    <w:rsid w:val="00471732"/>
    <w:rsid w:val="004A5C32"/>
    <w:rsid w:val="004B41D4"/>
    <w:rsid w:val="004D5E59"/>
    <w:rsid w:val="004D602A"/>
    <w:rsid w:val="004D73CF"/>
    <w:rsid w:val="004E4945"/>
    <w:rsid w:val="004E5C0A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361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4A3A"/>
    <w:rsid w:val="00860995"/>
    <w:rsid w:val="00865914"/>
    <w:rsid w:val="008669DA"/>
    <w:rsid w:val="0087056D"/>
    <w:rsid w:val="0087197B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0868"/>
    <w:rsid w:val="00993065"/>
    <w:rsid w:val="00995CD7"/>
    <w:rsid w:val="009A0661"/>
    <w:rsid w:val="009D0D28"/>
    <w:rsid w:val="009E6ACE"/>
    <w:rsid w:val="009E7B13"/>
    <w:rsid w:val="00A06817"/>
    <w:rsid w:val="00A11EC6"/>
    <w:rsid w:val="00A131BD"/>
    <w:rsid w:val="00A32E20"/>
    <w:rsid w:val="00A46A5C"/>
    <w:rsid w:val="00A5368C"/>
    <w:rsid w:val="00A62B52"/>
    <w:rsid w:val="00A84B3E"/>
    <w:rsid w:val="00AA0510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6F67"/>
    <w:rsid w:val="00B57E8A"/>
    <w:rsid w:val="00B64119"/>
    <w:rsid w:val="00B94C5D"/>
    <w:rsid w:val="00BA4D1B"/>
    <w:rsid w:val="00BA5BB7"/>
    <w:rsid w:val="00BB00D0"/>
    <w:rsid w:val="00BB55EC"/>
    <w:rsid w:val="00BB711F"/>
    <w:rsid w:val="00BC3CCE"/>
    <w:rsid w:val="00C1184B"/>
    <w:rsid w:val="00C21D14"/>
    <w:rsid w:val="00C24CF7"/>
    <w:rsid w:val="00C42ECB"/>
    <w:rsid w:val="00C52A77"/>
    <w:rsid w:val="00C80031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52C3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40B56D33-BFAC-42C8-A795-3FAA1C70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代 健</cp:lastModifiedBy>
  <cp:revision>37</cp:revision>
  <dcterms:created xsi:type="dcterms:W3CDTF">2017-06-13T14:43:00Z</dcterms:created>
  <dcterms:modified xsi:type="dcterms:W3CDTF">2020-10-14T03:42:00Z</dcterms:modified>
</cp:coreProperties>
</file>