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60272A" w:rsidR="00877644" w:rsidRPr="00125190" w:rsidRDefault="008B280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for each experiment are included in the figure legend. No statistical method was used to determine the sample size. Typically, at least 20 cells were analyzed per condition.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20BFC8" w:rsidR="00B330BD" w:rsidRPr="00125190" w:rsidRDefault="002F58C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least two independent experiments were performed for most results. </w:t>
      </w:r>
      <w:r w:rsidR="008B2806" w:rsidRPr="008B2806">
        <w:rPr>
          <w:rFonts w:asciiTheme="minorHAnsi" w:hAnsiTheme="minorHAnsi"/>
        </w:rPr>
        <w:t>All attempts at replication were successful.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EF0411" w:rsidR="0015519A" w:rsidRPr="00F24CB2" w:rsidRDefault="00F24C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24CB2">
        <w:rPr>
          <w:rFonts w:asciiTheme="minorHAnsi" w:hAnsiTheme="minorHAnsi"/>
        </w:rPr>
        <w:t>Description of statistical analysis is included in figure legends</w:t>
      </w:r>
      <w:r>
        <w:rPr>
          <w:rFonts w:asciiTheme="minorHAnsi" w:hAnsiTheme="minorHAnsi"/>
        </w:rPr>
        <w:t xml:space="preserve"> and in Methods</w:t>
      </w:r>
      <w:r w:rsidRPr="00F24CB2">
        <w:rPr>
          <w:rFonts w:asciiTheme="minorHAnsi" w:hAnsiTheme="minorHAnsi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0C034A4" w:rsidR="00BC3CCE" w:rsidRPr="00F24CB2" w:rsidRDefault="00F24C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24CB2">
        <w:rPr>
          <w:rFonts w:asciiTheme="minorHAnsi" w:hAnsiTheme="minorHAnsi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FD47A88" w:rsidR="00BC3CCE" w:rsidRPr="00532A7B" w:rsidRDefault="00532A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32A7B">
        <w:rPr>
          <w:rFonts w:asciiTheme="minorHAnsi" w:hAnsiTheme="minorHAnsi"/>
        </w:rPr>
        <w:t>All data are included with the manuscript</w:t>
      </w:r>
      <w:r>
        <w:rPr>
          <w:rFonts w:asciiTheme="minorHAnsi" w:hAnsiTheme="minorHAnsi"/>
        </w:rPr>
        <w:t xml:space="preserve"> and supplementary datasets</w:t>
      </w:r>
      <w:r w:rsidR="002F58C1">
        <w:rPr>
          <w:rFonts w:asciiTheme="minorHAnsi" w:hAnsiTheme="minorHAnsi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3ABEB" w14:textId="77777777" w:rsidR="00BE27BC" w:rsidRDefault="00BE27BC" w:rsidP="004215FE">
      <w:r>
        <w:separator/>
      </w:r>
    </w:p>
  </w:endnote>
  <w:endnote w:type="continuationSeparator" w:id="0">
    <w:p w14:paraId="0E838D06" w14:textId="77777777" w:rsidR="00BE27BC" w:rsidRDefault="00BE27B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71DAA" w14:textId="77777777" w:rsidR="00BE27BC" w:rsidRDefault="00BE27BC" w:rsidP="004215FE">
      <w:r>
        <w:separator/>
      </w:r>
    </w:p>
  </w:footnote>
  <w:footnote w:type="continuationSeparator" w:id="0">
    <w:p w14:paraId="2C8B6E0B" w14:textId="77777777" w:rsidR="00BE27BC" w:rsidRDefault="00BE27B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58C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2A7B"/>
    <w:rsid w:val="00550F13"/>
    <w:rsid w:val="005530AE"/>
    <w:rsid w:val="00555F44"/>
    <w:rsid w:val="00566103"/>
    <w:rsid w:val="005B0A15"/>
    <w:rsid w:val="005B315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806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27B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4CB2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62C0D34-4D58-8F4A-8D16-58B04DE7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Snow Zhou</cp:lastModifiedBy>
  <cp:revision>4</cp:revision>
  <dcterms:created xsi:type="dcterms:W3CDTF">2020-10-03T01:35:00Z</dcterms:created>
  <dcterms:modified xsi:type="dcterms:W3CDTF">2020-10-03T03:57:00Z</dcterms:modified>
</cp:coreProperties>
</file>