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F41588A" w:rsidR="00877644" w:rsidRPr="00125190" w:rsidRDefault="00AD12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all quantified data displayed graphically, at least 3 embryos/pups were used per condition/genotype/time point, from at least 2 separate litters. Mouse numbers and taste bud numbers if percentages are shown are in each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7CE255" w:rsidR="00B330BD" w:rsidRPr="00125190" w:rsidRDefault="00AD12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PCR data and quantified assays of taste buds/cells are from biological replicates, and the number of each is displayed in the legend.  A biological replicate is an embryo or postnatal mouse. We did not discard any data from this study.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2AA0E5" w:rsidR="0015519A" w:rsidRPr="00505C51" w:rsidRDefault="00AD12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 raw data are presented in all </w:t>
      </w:r>
      <w:r w:rsidR="00EB101F">
        <w:rPr>
          <w:rFonts w:asciiTheme="minorHAnsi" w:hAnsiTheme="minorHAnsi"/>
          <w:sz w:val="22"/>
          <w:szCs w:val="22"/>
        </w:rPr>
        <w:t xml:space="preserve">quantitative graphs, and explained in the legends, as well as statistical tests, animal number per condition and if relevant, taste buds tallied across animals per condition.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2EE1D8" w:rsidR="00BC3CCE" w:rsidRPr="00505C51" w:rsidRDefault="00EB10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quantification of taste cells and taste buds was performed by investigators blind to condition, i.e., genotype or stage of animal.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8E20C0F" w:rsidR="00BC3CCE" w:rsidRPr="00505C51" w:rsidRDefault="00EB10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were performed in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Prism.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B59C" w14:textId="77777777" w:rsidR="00B46480" w:rsidRDefault="00B46480" w:rsidP="004215FE">
      <w:r>
        <w:separator/>
      </w:r>
    </w:p>
  </w:endnote>
  <w:endnote w:type="continuationSeparator" w:id="0">
    <w:p w14:paraId="572D3B9C" w14:textId="77777777" w:rsidR="00B46480" w:rsidRDefault="00B464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4BE4" w14:textId="77777777" w:rsidR="00B46480" w:rsidRDefault="00B46480" w:rsidP="004215FE">
      <w:r>
        <w:separator/>
      </w:r>
    </w:p>
  </w:footnote>
  <w:footnote w:type="continuationSeparator" w:id="0">
    <w:p w14:paraId="0E1EE8ED" w14:textId="77777777" w:rsidR="00B46480" w:rsidRDefault="00B464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357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3C2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2C3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480"/>
    <w:rsid w:val="00B57E8A"/>
    <w:rsid w:val="00B64119"/>
    <w:rsid w:val="00B94C5D"/>
    <w:rsid w:val="00BA4D1B"/>
    <w:rsid w:val="00BA5BB7"/>
    <w:rsid w:val="00BB00D0"/>
    <w:rsid w:val="00BB55EC"/>
    <w:rsid w:val="00BC3CCE"/>
    <w:rsid w:val="00C07FE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101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3269FA-3EBD-F64B-8DEE-E2D85619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2020-10-22T22:27:00Z</dcterms:created>
  <dcterms:modified xsi:type="dcterms:W3CDTF">2020-10-23T23:55:00Z</dcterms:modified>
</cp:coreProperties>
</file>