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7155" w14:textId="149131B4" w:rsidR="009E3CB9" w:rsidRDefault="00E4063B">
      <w:pPr>
        <w:tabs>
          <w:tab w:val="left" w:pos="686"/>
        </w:tabs>
        <w:spacing w:line="480" w:lineRule="auto"/>
      </w:pPr>
      <w:r>
        <w:rPr>
          <w:rFonts w:hint="eastAsia"/>
          <w:b/>
          <w:bCs/>
        </w:rPr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>
        <w:rPr>
          <w:b/>
          <w:bCs/>
        </w:rPr>
        <w:t>1</w:t>
      </w:r>
      <w:r w:rsidR="005E034D">
        <w:rPr>
          <w:b/>
          <w:bCs/>
        </w:rPr>
        <w:t>a</w:t>
      </w:r>
      <w:r>
        <w:rPr>
          <w:b/>
          <w:bCs/>
        </w:rPr>
        <w:t xml:space="preserve">. </w:t>
      </w:r>
      <w:r>
        <w:rPr>
          <w:bCs/>
        </w:rPr>
        <w:t xml:space="preserve">Information of the </w:t>
      </w:r>
      <w:r>
        <w:t>Antarctic samples used in this study.</w:t>
      </w:r>
    </w:p>
    <w:tbl>
      <w:tblPr>
        <w:tblpPr w:leftFromText="180" w:rightFromText="180" w:vertAnchor="text" w:horzAnchor="margin" w:tblpXSpec="center" w:tblpY="347"/>
        <w:tblW w:w="8801" w:type="dxa"/>
        <w:tblBorders>
          <w:top w:val="single" w:sz="18" w:space="0" w:color="auto"/>
          <w:left w:val="none" w:sz="6" w:space="0" w:color="auto"/>
          <w:bottom w:val="single" w:sz="18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62"/>
        <w:gridCol w:w="1300"/>
        <w:gridCol w:w="2863"/>
        <w:gridCol w:w="1788"/>
        <w:gridCol w:w="1688"/>
      </w:tblGrid>
      <w:tr w:rsidR="009E3CB9" w14:paraId="324A9EBD" w14:textId="77777777">
        <w:trPr>
          <w:trHeight w:val="113"/>
        </w:trPr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18842D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  <w:lang w:bidi="ar"/>
              </w:rPr>
              <w:t>Latitude (S)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9371F6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  <w:lang w:bidi="ar"/>
              </w:rPr>
              <w:t>Longitude (W)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87CC61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  <w:lang w:bidi="ar"/>
              </w:rPr>
              <w:t>Sample description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B848D4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  <w:lang w:bidi="ar"/>
              </w:rPr>
              <w:t>Sampling date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CED191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Number of isolated strains</w:t>
            </w:r>
          </w:p>
        </w:tc>
      </w:tr>
      <w:tr w:rsidR="009E3CB9" w14:paraId="61F1AD05" w14:textId="77777777">
        <w:trPr>
          <w:trHeight w:val="624"/>
        </w:trPr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B88443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62°13′50″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6E2BF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58°58′15″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57C25" w14:textId="77777777" w:rsidR="009E3CB9" w:rsidRDefault="00E4063B">
            <w:pPr>
              <w:ind w:rightChars="18" w:right="3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Penguin feces, red-pigmented, agglomerated</w:t>
            </w:r>
            <w:r>
              <w:rPr>
                <w:color w:val="000000"/>
                <w:szCs w:val="21"/>
                <w:lang w:bidi="ar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89194" w14:textId="77777777" w:rsidR="009E3CB9" w:rsidRDefault="00E4063B">
            <w:pPr>
              <w:ind w:rightChars="18" w:right="3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January 9, 2017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5913E" w14:textId="77777777" w:rsidR="009E3CB9" w:rsidRDefault="00E4063B">
            <w:pPr>
              <w:ind w:rightChars="18" w:right="3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23</w:t>
            </w:r>
          </w:p>
        </w:tc>
      </w:tr>
      <w:tr w:rsidR="009E3CB9" w14:paraId="5FADB6DF" w14:textId="77777777">
        <w:trPr>
          <w:trHeight w:val="62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878D2F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62°11′28″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00662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58°55′0.5″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1D449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Rotten red algae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9E9EF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January 10, 2017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104180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11</w:t>
            </w:r>
          </w:p>
        </w:tc>
      </w:tr>
      <w:tr w:rsidR="009E3CB9" w14:paraId="554981E2" w14:textId="77777777">
        <w:trPr>
          <w:trHeight w:val="62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D6E04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62°11′52″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82639A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58°59′39″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33BDBF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Intertidal sediments, soil, dark brown, muddy.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032812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January 10, 2017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512A8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34</w:t>
            </w:r>
          </w:p>
        </w:tc>
      </w:tr>
      <w:tr w:rsidR="009E3CB9" w14:paraId="7B6B873B" w14:textId="77777777">
        <w:trPr>
          <w:trHeight w:val="62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8A68E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62°14′50″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A34D4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58°58′37″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99F67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Membrane sample filtered from 1.5 L surface seawaters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651999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January 31, 2017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3BAA0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64</w:t>
            </w:r>
          </w:p>
        </w:tc>
      </w:tr>
      <w:tr w:rsidR="009E3CB9" w14:paraId="4EBD808E" w14:textId="77777777">
        <w:trPr>
          <w:trHeight w:val="624"/>
        </w:trPr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2FCCFB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62°13′12″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D79E6A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58°51′42″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E50B31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Membrane sample filtered from 2.0 L surface seawaters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EB49F7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January 31, 2017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B81699E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  <w:lang w:bidi="ar"/>
              </w:rPr>
              <w:t>43</w:t>
            </w:r>
          </w:p>
        </w:tc>
      </w:tr>
    </w:tbl>
    <w:p w14:paraId="56F99D3A" w14:textId="77777777" w:rsidR="009E3CB9" w:rsidRDefault="009E3CB9">
      <w:pPr>
        <w:spacing w:line="480" w:lineRule="auto"/>
        <w:rPr>
          <w:b/>
          <w:bCs/>
        </w:rPr>
      </w:pPr>
    </w:p>
    <w:p w14:paraId="4111AB83" w14:textId="77777777" w:rsidR="009E3CB9" w:rsidRDefault="00E4063B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DED9A94" w14:textId="70AFF56E" w:rsidR="009E3CB9" w:rsidRDefault="00E4063B">
      <w:pPr>
        <w:spacing w:line="480" w:lineRule="auto"/>
        <w:rPr>
          <w:szCs w:val="21"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b</w:t>
      </w:r>
      <w:r>
        <w:rPr>
          <w:b/>
          <w:bCs/>
        </w:rPr>
        <w:t>.</w:t>
      </w:r>
      <w:r>
        <w:rPr>
          <w:b/>
          <w:bCs/>
          <w:szCs w:val="21"/>
        </w:rPr>
        <w:t xml:space="preserve"> </w:t>
      </w:r>
      <w:r>
        <w:rPr>
          <w:szCs w:val="21"/>
        </w:rPr>
        <w:t xml:space="preserve">Homology alignment of proteins in </w:t>
      </w:r>
      <w:proofErr w:type="spellStart"/>
      <w:r>
        <w:rPr>
          <w:bCs/>
          <w:i/>
          <w:szCs w:val="21"/>
        </w:rPr>
        <w:t>Psychrobacter</w:t>
      </w:r>
      <w:proofErr w:type="spellEnd"/>
      <w:r>
        <w:rPr>
          <w:szCs w:val="21"/>
        </w:rPr>
        <w:t xml:space="preserve"> sp. </w:t>
      </w:r>
      <w:r>
        <w:rPr>
          <w:rFonts w:eastAsia="Helvetica-Oblique"/>
          <w:iCs/>
          <w:color w:val="231F20"/>
          <w:szCs w:val="21"/>
        </w:rPr>
        <w:t>D2</w:t>
      </w:r>
      <w:r>
        <w:rPr>
          <w:szCs w:val="21"/>
        </w:rPr>
        <w:t xml:space="preserve"> with known DMSP lyases.</w:t>
      </w:r>
    </w:p>
    <w:tbl>
      <w:tblPr>
        <w:tblW w:w="5654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4266"/>
        <w:gridCol w:w="1168"/>
      </w:tblGrid>
      <w:tr w:rsidR="009E3CB9" w14:paraId="4A76331C" w14:textId="77777777">
        <w:trPr>
          <w:trHeight w:val="283"/>
        </w:trPr>
        <w:tc>
          <w:tcPr>
            <w:tcW w:w="2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FFF5F" w14:textId="77777777" w:rsidR="009E3CB9" w:rsidRDefault="00E4063B">
            <w:pPr>
              <w:tabs>
                <w:tab w:val="left" w:pos="68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Enzymes involved in DMSP catabolism</w:t>
            </w:r>
          </w:p>
        </w:tc>
        <w:tc>
          <w:tcPr>
            <w:tcW w:w="2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4D706" w14:textId="77777777" w:rsidR="009E3CB9" w:rsidRDefault="00E4063B">
            <w:pPr>
              <w:tabs>
                <w:tab w:val="left" w:pos="686"/>
              </w:tabs>
              <w:jc w:val="left"/>
              <w:rPr>
                <w:b/>
                <w:bCs/>
                <w:szCs w:val="21"/>
              </w:rPr>
            </w:pPr>
            <w:bookmarkStart w:id="0" w:name="OLE_LINK5"/>
            <w:r>
              <w:rPr>
                <w:b/>
                <w:bCs/>
                <w:szCs w:val="21"/>
              </w:rPr>
              <w:t xml:space="preserve">Proteins of the highest similarity in </w:t>
            </w:r>
            <w:proofErr w:type="spellStart"/>
            <w:r>
              <w:rPr>
                <w:b/>
                <w:bCs/>
                <w:i/>
                <w:szCs w:val="21"/>
              </w:rPr>
              <w:t>Psychrobacter</w:t>
            </w:r>
            <w:proofErr w:type="spellEnd"/>
            <w:r>
              <w:rPr>
                <w:b/>
                <w:bCs/>
                <w:szCs w:val="21"/>
              </w:rPr>
              <w:t>.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sp.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D2</w:t>
            </w:r>
            <w:bookmarkEnd w:id="0"/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9D03B" w14:textId="77777777" w:rsidR="009E3CB9" w:rsidRDefault="00E4063B">
            <w:pPr>
              <w:tabs>
                <w:tab w:val="left" w:pos="686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Similarity</w:t>
            </w:r>
          </w:p>
        </w:tc>
      </w:tr>
      <w:tr w:rsidR="009E3CB9" w14:paraId="7623C21A" w14:textId="77777777">
        <w:trPr>
          <w:trHeight w:val="283"/>
        </w:trPr>
        <w:tc>
          <w:tcPr>
            <w:tcW w:w="21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93A48C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DddD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Marinomonas</w:t>
            </w:r>
            <w:proofErr w:type="spellEnd"/>
            <w:r>
              <w:rPr>
                <w:szCs w:val="21"/>
              </w:rPr>
              <w:t xml:space="preserve"> sp. MWYL1)</w:t>
            </w:r>
          </w:p>
        </w:tc>
        <w:tc>
          <w:tcPr>
            <w:tcW w:w="22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C4D80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orf01588 (</w:t>
            </w:r>
            <w:hyperlink r:id="rId8" w:anchor="alnHdr_WP_149492825" w:tooltip="Go to alignment for CoA transferase [Psychrobacter sp. ANT_H56B] &gt;gb|KAA0925555.1| CoA transferase [Psychrobacter sp. ANT_H56B]" w:history="1">
              <w:r>
                <w:rPr>
                  <w:szCs w:val="21"/>
                </w:rPr>
                <w:t>CoA transferase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FBA5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19.80%</w:t>
            </w:r>
          </w:p>
        </w:tc>
      </w:tr>
      <w:tr w:rsidR="009E3CB9" w14:paraId="2683A38D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54DA657E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DddD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Ruegeria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pomeroyi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DSS-3)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59746AF6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orf01588 (</w:t>
            </w:r>
            <w:hyperlink r:id="rId9" w:anchor="alnHdr_WP_149492825" w:tooltip="Go to alignment for CoA transferase [Psychrobacter sp. ANT_H56B] &gt;gb|KAA0925555.1| CoA transferase [Psychrobacter sp. ANT_H56B]" w:history="1">
              <w:r>
                <w:rPr>
                  <w:szCs w:val="21"/>
                </w:rPr>
                <w:t>CoA transferase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6238578D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23.62%</w:t>
            </w:r>
          </w:p>
        </w:tc>
      </w:tr>
      <w:tr w:rsidR="009E3CB9" w14:paraId="7639B02D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3261E35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DddP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Roseovarius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nubinhibens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ISM)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0861A3C2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orf00311 (</w:t>
            </w:r>
            <w:hyperlink r:id="rId10" w:anchor="alnHdr_WP_011512582" w:tooltip="Go to alignment for DUF3732 domain-containing protein [Psychrobacter cryohalolentis] &gt;gb|ABE73993.1| conserved hypothetical protein [Psychrobacter cryohalolentis K5] &gt;gb|ASE26629.1| DUF3732 domain-containing protein [Psychrobacter cryohalolentis]" w:history="1">
              <w:r>
                <w:rPr>
                  <w:szCs w:val="21"/>
                </w:rPr>
                <w:t>DUF3732 domain-containing protein)</w:t>
              </w:r>
            </w:hyperlink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24D40E6A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4.03%</w:t>
            </w:r>
          </w:p>
        </w:tc>
      </w:tr>
      <w:tr w:rsidR="009E3CB9" w14:paraId="46D80BE1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E28ACFB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DddP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Roseobacter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denitrificans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OCh</w:t>
            </w:r>
            <w:proofErr w:type="spellEnd"/>
            <w:r>
              <w:rPr>
                <w:szCs w:val="21"/>
              </w:rPr>
              <w:t xml:space="preserve"> 114)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1980CBC3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orf02289 (</w:t>
            </w:r>
            <w:hyperlink r:id="rId11" w:anchor="alnHdr_AGP48063" w:tooltip="Go to alignment for methionine aminopeptidase [Psychrobacter sp. G]" w:history="1">
              <w:r>
                <w:rPr>
                  <w:szCs w:val="21"/>
                </w:rPr>
                <w:t>Methionine aminopeptidase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7D15C29D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6.83%</w:t>
            </w:r>
          </w:p>
        </w:tc>
      </w:tr>
      <w:tr w:rsidR="009E3CB9" w14:paraId="0DD0A31A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694C808A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DddP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Ruegeria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pomeroyi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DSS-3)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36EC2B1D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orf01862 (</w:t>
            </w:r>
            <w:hyperlink r:id="rId12" w:anchor="alnHdr_WP_149408475" w:tooltip="Go to alignment for MATE family efflux transporter [Psychrobacter sp. ANT_H59] &gt;gb|KAA0939676.1| MATE family efflux transporter [Psychrobacter sp. ANT_H59]" w:history="1">
              <w:r>
                <w:rPr>
                  <w:szCs w:val="21"/>
                </w:rPr>
                <w:t>MATE family efflux transporter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1D3ED07A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4.90%</w:t>
            </w:r>
          </w:p>
        </w:tc>
      </w:tr>
      <w:tr w:rsidR="009E3CB9" w14:paraId="5CBB2800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80DDA90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DddQ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Ruegeria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lacuscaerulensis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ITI-1157)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6686900A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orf00350 (</w:t>
            </w:r>
            <w:hyperlink r:id="rId13" w:anchor="alnHdr_WP_149492468" w:tooltip="Go to alignment for 1-deoxy-D-xylulose-5-phosphate synthase [Psychrobacter sp. ANT_H56B] &gt;gb|KAA0927465.1| 1-deoxy-D-xylulose-5-phosphate synthase [Psychrobacter sp. ANT_H56B]" w:history="1">
              <w:r>
                <w:rPr>
                  <w:szCs w:val="21"/>
                </w:rPr>
                <w:t>1-deoxy-D-xylulose-5-phosphate synthase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5350C5A5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8.64%</w:t>
            </w:r>
          </w:p>
        </w:tc>
      </w:tr>
      <w:tr w:rsidR="009E3CB9" w14:paraId="7AEDFAD8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2FA78C5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DddQ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Ruegeria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pomeroyi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DSS-3)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2DF7DF34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orf01055 (</w:t>
            </w:r>
            <w:hyperlink r:id="rId14" w:anchor="alnHdr_WP_011513816" w:tooltip="Go to alignment for MULTISPECIES: rod shape-determining protein RodA [Psychrobacter] &gt;gb|ABE75264.1| cell elongation-specific peptidoglycan biosynthesis regulator RodA [Psychrobacter cryohalolentis K5] &gt;gb|AGP49073.1| cell wall shape-determining protein [Psych" w:history="1">
              <w:r>
                <w:rPr>
                  <w:szCs w:val="21"/>
                </w:rPr>
                <w:t>Rod shape-determining protein RodA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193AAC3A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7.53%</w:t>
            </w:r>
          </w:p>
        </w:tc>
      </w:tr>
      <w:tr w:rsidR="009E3CB9" w14:paraId="2E2EA967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6BD1F24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DddY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Alcaligenes</w:t>
            </w:r>
            <w:proofErr w:type="spellEnd"/>
            <w:r>
              <w:rPr>
                <w:i/>
                <w:iCs/>
                <w:szCs w:val="21"/>
              </w:rPr>
              <w:t xml:space="preserve"> faecalis</w:t>
            </w:r>
            <w:r>
              <w:rPr>
                <w:szCs w:val="21"/>
              </w:rPr>
              <w:t>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7060667E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orf01725 (N</w:t>
            </w:r>
            <w:hyperlink r:id="rId15" w:anchor="alnHdr_WP_020443516" w:tooltip="Go to alignment for nitrite reductase small subunit NirD [Psychrobacter sp. G] &gt;gb|AGP48906.1| nitrite reductase [Psychrobacter sp. G]" w:history="1">
              <w:r>
                <w:rPr>
                  <w:szCs w:val="21"/>
                </w:rPr>
                <w:t>itrite reductase small subunit NirD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3D48D560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3.78%</w:t>
            </w:r>
          </w:p>
        </w:tc>
      </w:tr>
      <w:tr w:rsidR="009E3CB9" w14:paraId="5A3AEFAA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4F25B2FA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DddW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Ruegeria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pomeroyi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DSS-3)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7450037F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orf02427 (</w:t>
            </w:r>
            <w:hyperlink r:id="rId16" w:anchor="alnHdr_WP_011514570" w:tooltip="Go to alignment for TRAP transporter small permease [Psychrobacter cryohalolentis] &gt;gb|ABE76037.1| TRAP-T family transporter, small inner membrane subunit [Psychrobacter cryohalolentis K5] &gt;gb|ASE26218.1| TRAP transporter small permease [Psychrobacter cryohalo" w:history="1">
              <w:r>
                <w:rPr>
                  <w:szCs w:val="21"/>
                </w:rPr>
                <w:t>TRAP transporter small permease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3CA327CE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9.14%</w:t>
            </w:r>
          </w:p>
        </w:tc>
      </w:tr>
      <w:tr w:rsidR="009E3CB9" w14:paraId="24A964FA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220920D4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DddL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Rhodobacter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sphaeroides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2.4.1)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533D3736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orf02192 (</w:t>
            </w:r>
            <w:proofErr w:type="spellStart"/>
            <w:r w:rsidR="00AF3941">
              <w:fldChar w:fldCharType="begin"/>
            </w:r>
            <w:r w:rsidR="00AF3941">
              <w:instrText xml:space="preserve"> HYPERLINK "https://blast.ncbi.nlm.nih.gov/Blast.cgi" \l "alnHdr_WP_149493016" \o "Go to alignment for dTDP-glucose 4,6-dehydratase [Psychrobacter sp. ANT_H56B] &gt;gb|KAA0924184.1| dTDP-glucose 4,6-dehydratase [Psychrobacter sp. ANT_H56B]" </w:instrText>
            </w:r>
            <w:r w:rsidR="00AF3941">
              <w:fldChar w:fldCharType="separate"/>
            </w:r>
            <w:r>
              <w:rPr>
                <w:szCs w:val="21"/>
              </w:rPr>
              <w:t>dTDP</w:t>
            </w:r>
            <w:proofErr w:type="spellEnd"/>
            <w:r>
              <w:rPr>
                <w:szCs w:val="21"/>
              </w:rPr>
              <w:t>-glucose 4,6-dehydratase</w:t>
            </w:r>
            <w:r w:rsidR="00AF3941">
              <w:rPr>
                <w:szCs w:val="21"/>
              </w:rPr>
              <w:fldChar w:fldCharType="end"/>
            </w:r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6E7BF66B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6.94%</w:t>
            </w:r>
          </w:p>
        </w:tc>
      </w:tr>
      <w:tr w:rsidR="009E3CB9" w14:paraId="34AEDC15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11939946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DddL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Sulfitobacter</w:t>
            </w:r>
            <w:proofErr w:type="spellEnd"/>
            <w:r>
              <w:rPr>
                <w:szCs w:val="21"/>
              </w:rPr>
              <w:t xml:space="preserve"> sp. EE-36)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666BCCB9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orf01537 (</w:t>
            </w:r>
            <w:proofErr w:type="spellStart"/>
            <w:r>
              <w:rPr>
                <w:rFonts w:hint="eastAsia"/>
                <w:szCs w:val="21"/>
                <w:lang w:bidi="ar"/>
              </w:rPr>
              <w:t>Cupin</w:t>
            </w:r>
            <w:proofErr w:type="spellEnd"/>
            <w:r>
              <w:rPr>
                <w:szCs w:val="21"/>
                <w:lang w:bidi="ar"/>
              </w:rPr>
              <w:t xml:space="preserve"> domain-containing protein</w:t>
            </w:r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5099BB2F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7.96%</w:t>
            </w:r>
          </w:p>
        </w:tc>
      </w:tr>
      <w:tr w:rsidR="009E3CB9" w14:paraId="2F0E29F5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nil"/>
              <w:right w:val="nil"/>
            </w:tcBorders>
          </w:tcPr>
          <w:p w14:paraId="333DDB96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DddK</w:t>
            </w:r>
            <w:proofErr w:type="spellEnd"/>
            <w:r>
              <w:rPr>
                <w:szCs w:val="21"/>
              </w:rPr>
              <w:t xml:space="preserve"> (</w:t>
            </w:r>
            <w:proofErr w:type="spellStart"/>
            <w:r>
              <w:rPr>
                <w:i/>
                <w:iCs/>
                <w:szCs w:val="21"/>
              </w:rPr>
              <w:t>Candidatus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Pelagibacter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i/>
                <w:iCs/>
                <w:szCs w:val="21"/>
              </w:rPr>
              <w:t>ubique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HTCC1062)</w:t>
            </w:r>
          </w:p>
        </w:tc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</w:tcPr>
          <w:p w14:paraId="671DC7AE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orf01209 (</w:t>
            </w:r>
            <w:proofErr w:type="spellStart"/>
            <w:r w:rsidR="00AF3941">
              <w:fldChar w:fldCharType="begin"/>
            </w:r>
            <w:r w:rsidR="00AF3941">
              <w:instrText xml:space="preserve"> HYPERLINK "https://blast.ncbi.nlm.nih.gov/Blast.cgi" \l "alnHdr_WP_020443718" \o "Go to alignment for MULTISPECIES: LysR family transcriptional regulator [Psychrobacter] &gt;gb|AGP49165.1| LysR family transcriptional regulator [Psychrobacter sp. G] &gt;gb|ASE25543.1| LysR family transcriptional regulator [Psychrobacter cryohalolentis]" </w:instrText>
            </w:r>
            <w:r w:rsidR="00AF3941">
              <w:fldChar w:fldCharType="separate"/>
            </w:r>
            <w:r>
              <w:rPr>
                <w:szCs w:val="21"/>
              </w:rPr>
              <w:t>LysR</w:t>
            </w:r>
            <w:proofErr w:type="spellEnd"/>
            <w:r>
              <w:rPr>
                <w:szCs w:val="21"/>
              </w:rPr>
              <w:t xml:space="preserve"> family transcriptional regulator</w:t>
            </w:r>
            <w:r w:rsidR="00AF3941">
              <w:rPr>
                <w:szCs w:val="21"/>
              </w:rPr>
              <w:fldChar w:fldCharType="end"/>
            </w:r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</w:tcPr>
          <w:p w14:paraId="7C825545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16.47%</w:t>
            </w:r>
          </w:p>
        </w:tc>
      </w:tr>
      <w:tr w:rsidR="009E3CB9" w14:paraId="74B3528C" w14:textId="77777777">
        <w:trPr>
          <w:trHeight w:val="283"/>
        </w:trPr>
        <w:tc>
          <w:tcPr>
            <w:tcW w:w="21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C7970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Alma1 (</w:t>
            </w:r>
            <w:r>
              <w:rPr>
                <w:i/>
                <w:iCs/>
                <w:szCs w:val="21"/>
              </w:rPr>
              <w:t xml:space="preserve">Emiliania </w:t>
            </w:r>
            <w:proofErr w:type="spellStart"/>
            <w:r>
              <w:rPr>
                <w:i/>
                <w:iCs/>
                <w:szCs w:val="21"/>
              </w:rPr>
              <w:t>huxleyi</w:t>
            </w:r>
            <w:proofErr w:type="spellEnd"/>
            <w:r>
              <w:rPr>
                <w:szCs w:val="21"/>
              </w:rPr>
              <w:t>)</w:t>
            </w:r>
          </w:p>
        </w:tc>
        <w:tc>
          <w:tcPr>
            <w:tcW w:w="22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BAAEF" w14:textId="77777777" w:rsidR="009E3CB9" w:rsidRDefault="00E4063B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orf00316 (</w:t>
            </w:r>
            <w:hyperlink r:id="rId17" w:anchor="alnHdr_AGP47838" w:tooltip="Go to alignment for molybdenum cofactor biosysynthesis protein [Psychrobacter sp. G]" w:history="1">
              <w:r>
                <w:rPr>
                  <w:szCs w:val="21"/>
                </w:rPr>
                <w:t>Molybdenum cofactor biosysynthesis protein</w:t>
              </w:r>
            </w:hyperlink>
            <w:r>
              <w:rPr>
                <w:szCs w:val="21"/>
              </w:rPr>
              <w:t>)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96639" w14:textId="77777777" w:rsidR="009E3CB9" w:rsidRDefault="00E4063B">
            <w:pPr>
              <w:tabs>
                <w:tab w:val="left" w:pos="686"/>
              </w:tabs>
              <w:jc w:val="center"/>
              <w:rPr>
                <w:szCs w:val="21"/>
              </w:rPr>
            </w:pPr>
            <w:r>
              <w:rPr>
                <w:szCs w:val="21"/>
              </w:rPr>
              <w:t>5.77%</w:t>
            </w:r>
          </w:p>
        </w:tc>
      </w:tr>
    </w:tbl>
    <w:p w14:paraId="1E72CDC1" w14:textId="6A8B9C4A" w:rsidR="00E444A5" w:rsidRDefault="00E444A5">
      <w:pPr>
        <w:spacing w:line="480" w:lineRule="auto"/>
      </w:pPr>
    </w:p>
    <w:p w14:paraId="08F7BB12" w14:textId="77777777" w:rsidR="00E444A5" w:rsidRDefault="00E444A5">
      <w:pPr>
        <w:widowControl/>
        <w:jc w:val="left"/>
      </w:pPr>
      <w:r>
        <w:br w:type="page"/>
      </w:r>
    </w:p>
    <w:p w14:paraId="6D462D1B" w14:textId="049301D1" w:rsidR="00BA7E14" w:rsidRDefault="00BA7E14" w:rsidP="00237086">
      <w:pPr>
        <w:spacing w:line="360" w:lineRule="auto"/>
        <w:rPr>
          <w:sz w:val="12"/>
          <w:szCs w:val="21"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c</w:t>
      </w:r>
      <w:r>
        <w:rPr>
          <w:b/>
          <w:bCs/>
        </w:rPr>
        <w:t>.</w:t>
      </w:r>
      <w:r>
        <w:rPr>
          <w:b/>
          <w:bCs/>
          <w:szCs w:val="21"/>
        </w:rPr>
        <w:t xml:space="preserve"> </w:t>
      </w:r>
      <w:r w:rsidRPr="00237086">
        <w:rPr>
          <w:szCs w:val="21"/>
        </w:rPr>
        <w:t xml:space="preserve">Kinetic </w:t>
      </w:r>
      <w:r w:rsidR="00237086">
        <w:rPr>
          <w:szCs w:val="21"/>
        </w:rPr>
        <w:t xml:space="preserve">parameters </w:t>
      </w:r>
      <w:r w:rsidRPr="00237086">
        <w:t xml:space="preserve">of </w:t>
      </w:r>
      <w:r w:rsidR="00237086">
        <w:t xml:space="preserve">DMSP lyases and DMSP demethylase </w:t>
      </w:r>
      <w:proofErr w:type="spellStart"/>
      <w:r w:rsidR="00237086">
        <w:t>DmdA</w:t>
      </w:r>
      <w:proofErr w:type="spellEnd"/>
      <w:r w:rsidR="00237086">
        <w:t>.</w:t>
      </w:r>
    </w:p>
    <w:tbl>
      <w:tblPr>
        <w:tblStyle w:val="af2"/>
        <w:tblW w:w="11269" w:type="dxa"/>
        <w:jc w:val="center"/>
        <w:tblLook w:val="04A0" w:firstRow="1" w:lastRow="0" w:firstColumn="1" w:lastColumn="0" w:noHBand="0" w:noVBand="1"/>
      </w:tblPr>
      <w:tblGrid>
        <w:gridCol w:w="823"/>
        <w:gridCol w:w="3343"/>
        <w:gridCol w:w="1433"/>
        <w:gridCol w:w="1499"/>
        <w:gridCol w:w="1549"/>
        <w:gridCol w:w="2622"/>
      </w:tblGrid>
      <w:tr w:rsidR="00BA7E14" w:rsidRPr="00590140" w14:paraId="48952BA2" w14:textId="77777777" w:rsidTr="00BA7E14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3D4BE9" w14:textId="77777777" w:rsidR="00BA7E14" w:rsidRPr="00590140" w:rsidRDefault="00BA7E14" w:rsidP="00BA7E14">
            <w:pPr>
              <w:rPr>
                <w:rFonts w:ascii="Times New Roman" w:hAnsi="Times New Roman"/>
                <w:iCs/>
                <w:szCs w:val="21"/>
              </w:rPr>
            </w:pPr>
            <w:r w:rsidRPr="00590140">
              <w:rPr>
                <w:rFonts w:ascii="Times New Roman" w:eastAsia="Helvetica-Oblique" w:hAnsi="Times New Roman"/>
                <w:iCs/>
                <w:color w:val="231F20"/>
                <w:szCs w:val="21"/>
                <w:lang w:bidi="ar"/>
              </w:rPr>
              <w:t>Protein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960117" w14:textId="77777777" w:rsidR="00BA7E14" w:rsidRPr="00590140" w:rsidRDefault="00BA7E14" w:rsidP="00BA7E14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590140">
              <w:rPr>
                <w:rFonts w:ascii="Times New Roman" w:eastAsia="Helvetica-Oblique" w:hAnsi="Times New Roman"/>
                <w:iCs/>
                <w:color w:val="231F20"/>
                <w:szCs w:val="21"/>
                <w:lang w:bidi="ar"/>
              </w:rPr>
              <w:t>Organism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481DB" w14:textId="77777777" w:rsidR="00BA7E14" w:rsidRPr="00590140" w:rsidRDefault="00BA7E14" w:rsidP="00BA7E14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i/>
                <w:color w:val="231F20"/>
                <w:szCs w:val="21"/>
                <w:lang w:bidi="ar"/>
              </w:rPr>
              <w:t>K</w:t>
            </w:r>
            <w:r w:rsidRPr="00590140">
              <w:rPr>
                <w:rFonts w:ascii="Times New Roman" w:hAnsi="Times New Roman"/>
                <w:color w:val="231F20"/>
                <w:szCs w:val="21"/>
                <w:vertAlign w:val="subscript"/>
                <w:lang w:bidi="ar"/>
              </w:rPr>
              <w:t>m</w:t>
            </w: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 xml:space="preserve"> for DMSP (mM)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E698BB" w14:textId="77777777" w:rsidR="00BA7E14" w:rsidRPr="00590140" w:rsidRDefault="00BA7E14" w:rsidP="00BA7E14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231F20"/>
                <w:szCs w:val="21"/>
                <w:lang w:bidi="ar"/>
              </w:rPr>
              <w:t>k</w:t>
            </w:r>
            <w:r w:rsidRPr="00590140">
              <w:rPr>
                <w:rFonts w:ascii="Times New Roman" w:hAnsi="Times New Roman"/>
                <w:color w:val="231F20"/>
                <w:szCs w:val="21"/>
                <w:vertAlign w:val="subscript"/>
                <w:lang w:bidi="ar"/>
              </w:rPr>
              <w:t>cat</w:t>
            </w:r>
            <w:proofErr w:type="spellEnd"/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 xml:space="preserve"> for DMSP (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s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-1</w:t>
            </w: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)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7E269B" w14:textId="51B0C02A" w:rsidR="00BA7E14" w:rsidRPr="00590140" w:rsidRDefault="00BA7E14" w:rsidP="00BA7E14">
            <w:pPr>
              <w:jc w:val="left"/>
              <w:rPr>
                <w:rFonts w:ascii="Times New Roman" w:hAnsi="Times New Roman"/>
                <w:iCs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231F20"/>
                <w:szCs w:val="21"/>
                <w:lang w:bidi="ar"/>
              </w:rPr>
              <w:t>k</w:t>
            </w:r>
            <w:r w:rsidRPr="00590140">
              <w:rPr>
                <w:rFonts w:ascii="Times New Roman" w:hAnsi="Times New Roman"/>
                <w:iCs/>
                <w:color w:val="231F20"/>
                <w:szCs w:val="21"/>
                <w:vertAlign w:val="subscript"/>
                <w:lang w:bidi="ar"/>
              </w:rPr>
              <w:t>cat</w:t>
            </w:r>
            <w:proofErr w:type="spellEnd"/>
            <w:r w:rsidRPr="00590140">
              <w:rPr>
                <w:rFonts w:ascii="Times New Roman" w:hAnsi="Times New Roman"/>
                <w:iCs/>
                <w:color w:val="231F20"/>
                <w:szCs w:val="21"/>
                <w:lang w:bidi="ar"/>
              </w:rPr>
              <w:t>/</w:t>
            </w:r>
            <w:r w:rsidRPr="00590140">
              <w:rPr>
                <w:rFonts w:ascii="Times New Roman" w:hAnsi="Times New Roman"/>
                <w:i/>
                <w:iCs/>
                <w:color w:val="231F20"/>
                <w:szCs w:val="21"/>
                <w:lang w:bidi="ar"/>
              </w:rPr>
              <w:t>K</w:t>
            </w:r>
            <w:r w:rsidRPr="00590140">
              <w:rPr>
                <w:rFonts w:ascii="Times New Roman" w:hAnsi="Times New Roman"/>
                <w:iCs/>
                <w:color w:val="231F20"/>
                <w:szCs w:val="21"/>
                <w:vertAlign w:val="subscript"/>
                <w:lang w:bidi="ar"/>
              </w:rPr>
              <w:t xml:space="preserve">m </w:t>
            </w:r>
            <w:r w:rsidRPr="00590140">
              <w:rPr>
                <w:rFonts w:ascii="Times New Roman" w:eastAsia="AdvOTce3d9a73" w:hAnsi="Times New Roman"/>
                <w:color w:val="000000"/>
                <w:szCs w:val="21"/>
                <w:lang w:bidi="ar"/>
              </w:rPr>
              <w:t>(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M</w:t>
            </w:r>
            <w:r w:rsidRPr="00590140">
              <w:rPr>
                <w:rFonts w:ascii="Times New Roman" w:hAnsi="Times New Roman"/>
                <w:color w:val="000000"/>
                <w:szCs w:val="21"/>
                <w:vertAlign w:val="superscript"/>
                <w:lang w:bidi="ar"/>
              </w:rPr>
              <w:t>-1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s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-</w:t>
            </w:r>
            <w:proofErr w:type="gramStart"/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1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eastAsia="AdvOTce3d9a73" w:hAnsi="Times New Roman"/>
                <w:color w:val="000000"/>
                <w:szCs w:val="21"/>
                <w:lang w:bidi="ar"/>
              </w:rPr>
              <w:t>)</w:t>
            </w:r>
            <w:proofErr w:type="gramEnd"/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9BFF12" w14:textId="77777777" w:rsidR="00BA7E14" w:rsidRPr="00590140" w:rsidRDefault="00BA7E14" w:rsidP="00BA7E14">
            <w:pPr>
              <w:jc w:val="left"/>
              <w:rPr>
                <w:rFonts w:ascii="Times New Roman" w:hAnsi="Times New Roman"/>
                <w:i/>
                <w:szCs w:val="21"/>
              </w:rPr>
            </w:pPr>
            <w:r w:rsidRPr="00590140">
              <w:rPr>
                <w:rFonts w:ascii="Times New Roman" w:eastAsia="Helvetica-Oblique" w:hAnsi="Times New Roman"/>
                <w:iCs/>
                <w:color w:val="231F20"/>
                <w:szCs w:val="21"/>
                <w:lang w:bidi="ar"/>
              </w:rPr>
              <w:t>Reference</w:t>
            </w:r>
          </w:p>
        </w:tc>
      </w:tr>
      <w:tr w:rsidR="00237086" w:rsidRPr="00590140" w14:paraId="683C3935" w14:textId="77777777" w:rsidTr="00BA7E14">
        <w:trPr>
          <w:jc w:val="center"/>
        </w:trPr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B7B461" w14:textId="3043062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DddX</w:t>
            </w:r>
            <w:proofErr w:type="spellEnd"/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8FAE81" w14:textId="164FE5DB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bCs/>
                <w:i/>
                <w:color w:val="000000"/>
                <w:szCs w:val="21"/>
                <w:lang w:bidi="ar"/>
              </w:rPr>
              <w:t>Psychrobacter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sp.</w:t>
            </w:r>
            <w:r w:rsidRPr="00590140">
              <w:rPr>
                <w:rFonts w:ascii="Times New Roman" w:hAnsi="Times New Roman"/>
                <w:iCs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D2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26465B" w14:textId="1231B450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0.4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0.03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65F370" w14:textId="17DF2BEB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0.7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38FC7C" w14:textId="67A49B74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1.6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3AF0FF" w14:textId="30EC9D1D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szCs w:val="21"/>
                <w:lang w:bidi="ar"/>
              </w:rPr>
              <w:t>This study</w:t>
            </w:r>
          </w:p>
        </w:tc>
      </w:tr>
      <w:tr w:rsidR="00237086" w:rsidRPr="00590140" w14:paraId="2E2A37BC" w14:textId="77777777" w:rsidTr="00BA7E14">
        <w:trPr>
          <w:trHeight w:val="177"/>
          <w:jc w:val="center"/>
        </w:trPr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FC61C" w14:textId="77777777" w:rsidR="00237086" w:rsidRPr="00590140" w:rsidRDefault="00237086" w:rsidP="00237086">
            <w:pPr>
              <w:rPr>
                <w:rFonts w:ascii="Times New Roman" w:eastAsia="HelveticaNeueLTStd-Lt" w:hAnsi="Times New Roman"/>
                <w:color w:val="231F20"/>
                <w:szCs w:val="21"/>
              </w:rPr>
            </w:pPr>
            <w:proofErr w:type="spellStart"/>
            <w:r w:rsidRPr="00590140">
              <w:rPr>
                <w:rFonts w:ascii="Times New Roman" w:eastAsia="HelveticaNeueLTStd-Lt" w:hAnsi="Times New Roman"/>
                <w:color w:val="231F20"/>
                <w:szCs w:val="21"/>
                <w:lang w:bidi="ar"/>
              </w:rPr>
              <w:t>DddY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00386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eastAsia="HelveticaNeueLTStd-LtIt" w:hAnsi="Times New Roman"/>
                <w:i/>
                <w:color w:val="231F20"/>
                <w:szCs w:val="21"/>
                <w:lang w:bidi="ar"/>
              </w:rPr>
              <w:t>Desulfovibrio</w:t>
            </w:r>
            <w:proofErr w:type="spellEnd"/>
            <w:r w:rsidRPr="00590140">
              <w:rPr>
                <w:rFonts w:ascii="Times New Roman" w:eastAsia="HelveticaNeueLTStd-LtIt" w:hAnsi="Times New Roman"/>
                <w:i/>
                <w:color w:val="231F20"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eastAsia="HelveticaNeueLTStd-LtIt" w:hAnsi="Times New Roman"/>
                <w:i/>
                <w:color w:val="231F20"/>
                <w:szCs w:val="21"/>
                <w:lang w:bidi="ar"/>
              </w:rPr>
              <w:t>acrylicus</w:t>
            </w:r>
            <w:proofErr w:type="spellEnd"/>
            <w:r w:rsidRPr="00590140">
              <w:rPr>
                <w:rFonts w:ascii="Times New Roman" w:eastAsia="HelveticaNeueLTStd-LtIt" w:hAnsi="Times New Roman"/>
                <w:i/>
                <w:color w:val="231F2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eastAsia="HelveticaNeueLTStd-LtIt" w:hAnsi="Times New Roman"/>
                <w:iCs/>
                <w:color w:val="231F20"/>
                <w:szCs w:val="21"/>
                <w:lang w:bidi="ar"/>
              </w:rPr>
              <w:t>W218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4267C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0.4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5582A" w14:textId="78D897F2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  <w:r w:rsidR="006A3EF3" w:rsidRPr="00590140">
              <w:rPr>
                <w:rFonts w:ascii="Times New Roman" w:hAnsi="Times New Roman"/>
                <w:szCs w:val="21"/>
              </w:rPr>
              <w:t>*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3F323" w14:textId="0C68774A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3622E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van der </w:t>
            </w:r>
            <w:proofErr w:type="spellStart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Maarel</w:t>
            </w:r>
            <w:proofErr w:type="spellEnd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 et al., 1996</w:t>
            </w:r>
          </w:p>
        </w:tc>
      </w:tr>
      <w:tr w:rsidR="00237086" w:rsidRPr="00590140" w14:paraId="2A03B80F" w14:textId="77777777" w:rsidTr="00BA7E14">
        <w:trPr>
          <w:trHeight w:val="70"/>
          <w:jc w:val="center"/>
        </w:trPr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8E38B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E0078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eastAsia="Dutch801BT-Italic" w:hAnsi="Times New Roman"/>
                <w:i/>
                <w:color w:val="000000"/>
                <w:szCs w:val="21"/>
                <w:lang w:bidi="ar"/>
              </w:rPr>
              <w:t>Alcaligenes</w:t>
            </w:r>
            <w:proofErr w:type="spellEnd"/>
            <w:r w:rsidRPr="00590140">
              <w:rPr>
                <w:rFonts w:ascii="Times New Roman" w:eastAsia="Dutch801BT-Italic" w:hAnsi="Times New Roman"/>
                <w:i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eastAsia="Dutch801BT-Italic" w:hAnsi="Times New Roman"/>
                <w:iCs/>
                <w:color w:val="000000"/>
                <w:szCs w:val="21"/>
                <w:lang w:bidi="ar"/>
              </w:rPr>
              <w:t>sp.M3A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4E58B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1.4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6D958" w14:textId="210BB290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CC242" w14:textId="1EB5019D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54E25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de Souza and </w:t>
            </w:r>
            <w:proofErr w:type="spellStart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Yoch</w:t>
            </w:r>
            <w:proofErr w:type="spellEnd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, 1995</w:t>
            </w:r>
          </w:p>
        </w:tc>
      </w:tr>
      <w:tr w:rsidR="00237086" w:rsidRPr="00590140" w14:paraId="10A9655C" w14:textId="77777777" w:rsidTr="00BA7E14">
        <w:trPr>
          <w:jc w:val="center"/>
        </w:trPr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F063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AF71C" w14:textId="77777777" w:rsidR="00237086" w:rsidRPr="00590140" w:rsidRDefault="00237086" w:rsidP="00237086">
            <w:pPr>
              <w:jc w:val="left"/>
              <w:rPr>
                <w:rFonts w:ascii="Times New Roman" w:eastAsia="HelveticaNeueLTStd-LtIt" w:hAnsi="Times New Roman"/>
                <w:i/>
                <w:color w:val="231F20"/>
                <w:szCs w:val="21"/>
              </w:rPr>
            </w:pPr>
            <w:r w:rsidRPr="00590140">
              <w:rPr>
                <w:rFonts w:ascii="Times New Roman" w:hAnsi="Times New Roman"/>
                <w:i/>
                <w:color w:val="231F20"/>
                <w:szCs w:val="21"/>
                <w:lang w:bidi="ar"/>
              </w:rPr>
              <w:t xml:space="preserve">Acinetobacter </w:t>
            </w:r>
            <w:proofErr w:type="spellStart"/>
            <w:r w:rsidRPr="00590140">
              <w:rPr>
                <w:rFonts w:ascii="Times New Roman" w:hAnsi="Times New Roman"/>
                <w:i/>
                <w:color w:val="231F20"/>
                <w:szCs w:val="21"/>
                <w:lang w:bidi="ar"/>
              </w:rPr>
              <w:t>bereziniae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6AB70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color w:val="231F20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5.0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BBF5B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8.3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0.5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8CD77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1.7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6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F2C0A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Li et al., 2017</w:t>
            </w:r>
          </w:p>
        </w:tc>
      </w:tr>
      <w:tr w:rsidR="00237086" w:rsidRPr="00590140" w14:paraId="2E7C579B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9CA88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DddK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A770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Pelagibacter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ubique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HTCC1062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339F9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3.7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0.6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C777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0.9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2168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2.4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67252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Peng et al., 2019</w:t>
            </w:r>
          </w:p>
        </w:tc>
      </w:tr>
      <w:tr w:rsidR="00237086" w:rsidRPr="00590140" w14:paraId="4C36750E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9A867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DddW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E621F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Ruegeria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pomeroyi</w:t>
            </w:r>
            <w:proofErr w:type="spellEnd"/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 xml:space="preserve"> DSS-3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6E58E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8.7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0.7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12518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18.3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8DF84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2.1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37D9B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Brummett et al., 2015</w:t>
            </w:r>
          </w:p>
        </w:tc>
      </w:tr>
      <w:tr w:rsidR="00237086" w:rsidRPr="00590140" w14:paraId="57B0A1B8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57A71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Alma1</w:t>
            </w: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73184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color w:val="000000"/>
                <w:szCs w:val="21"/>
              </w:rPr>
            </w:pPr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Emiliania </w:t>
            </w: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huxleyi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38771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9.0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0.9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FE8DF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7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0.3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57F5E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7.8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0.6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 × 10</w:t>
            </w:r>
            <w:r w:rsidRPr="00590140">
              <w:rPr>
                <w:rFonts w:ascii="Times New Roman" w:hAnsi="Times New Roman"/>
                <w:szCs w:val="21"/>
                <w:vertAlign w:val="superscript"/>
                <w:lang w:bidi="ar"/>
              </w:rPr>
              <w:t>4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3F025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Alcolombri</w:t>
            </w:r>
            <w:proofErr w:type="spellEnd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 et al., 2015</w:t>
            </w:r>
          </w:p>
        </w:tc>
      </w:tr>
      <w:tr w:rsidR="00237086" w:rsidRPr="00590140" w14:paraId="61A7C58C" w14:textId="77777777" w:rsidTr="00BA7E14">
        <w:trPr>
          <w:jc w:val="center"/>
        </w:trPr>
        <w:tc>
          <w:tcPr>
            <w:tcW w:w="8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8E75D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DddP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9441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Roseovarius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nubinhibens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ISM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467AB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13.8 ± 5.5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9CDBC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0.3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66B21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18.7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8B5EA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Kirkwood et al., 2010</w:t>
            </w:r>
          </w:p>
        </w:tc>
      </w:tr>
      <w:tr w:rsidR="00237086" w:rsidRPr="00590140" w14:paraId="45C025E4" w14:textId="77777777" w:rsidTr="00BA7E14">
        <w:trPr>
          <w:jc w:val="center"/>
        </w:trPr>
        <w:tc>
          <w:tcPr>
            <w:tcW w:w="8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2694B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9E4F7F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bCs/>
                <w:i/>
                <w:color w:val="231F20"/>
                <w:szCs w:val="21"/>
                <w:lang w:bidi="ar"/>
              </w:rPr>
              <w:t>Ruegeria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lacuscaerulensis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bCs/>
                <w:color w:val="231F20"/>
                <w:szCs w:val="21"/>
                <w:lang w:bidi="ar"/>
              </w:rPr>
              <w:t>ITI_1157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C6851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17.1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1.0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AD992" w14:textId="177069EF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99BCB" w14:textId="4E9CA661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A8800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Wang et al., 2015</w:t>
            </w:r>
          </w:p>
        </w:tc>
      </w:tr>
      <w:tr w:rsidR="00237086" w:rsidRPr="00590140" w14:paraId="403CCCA8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A7703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DddQ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4B077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Ruegeria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lacuscaerulensis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bCs/>
                <w:color w:val="231F20"/>
                <w:szCs w:val="21"/>
                <w:lang w:bidi="ar"/>
              </w:rPr>
              <w:t>ITI_1157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2A12A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21.5 ± 6.8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DC398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1.0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55118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eastAsia="AdvOT1ef757c0" w:hAnsi="Times New Roman"/>
                <w:color w:val="000000"/>
                <w:szCs w:val="21"/>
                <w:lang w:bidi="ar"/>
              </w:rPr>
              <w:t>46.5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4EC5E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Li et al., 2014</w:t>
            </w:r>
          </w:p>
        </w:tc>
      </w:tr>
      <w:tr w:rsidR="00237086" w:rsidRPr="00590140" w14:paraId="38D395E0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42231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DddD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0B7D9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Marinomonas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iCs/>
                <w:szCs w:val="21"/>
                <w:lang w:bidi="ar"/>
              </w:rPr>
              <w:t>sp.</w:t>
            </w:r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MWYL1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9D806" w14:textId="266C07CF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&gt;40</w:t>
            </w:r>
            <w:r w:rsidR="006A3EF3" w:rsidRPr="00590140">
              <w:rPr>
                <w:rFonts w:ascii="Times New Roman" w:hAnsi="Times New Roman"/>
                <w:szCs w:val="21"/>
              </w:rPr>
              <w:t>**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3000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eastAsia="AdvOT2e364b11" w:hAnsi="Times New Roman"/>
                <w:color w:val="000000"/>
                <w:szCs w:val="21"/>
                <w:lang w:bidi="ar"/>
              </w:rPr>
              <w:t xml:space="preserve">12.6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</w:t>
            </w:r>
            <w:r w:rsidRPr="00590140">
              <w:rPr>
                <w:rFonts w:ascii="Times New Roman" w:eastAsia="AdvOT8608a8d1" w:hAnsi="Times New Roman"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eastAsia="AdvOT2e364b11" w:hAnsi="Times New Roman"/>
                <w:color w:val="000000"/>
                <w:szCs w:val="21"/>
                <w:lang w:bidi="ar"/>
              </w:rPr>
              <w:t>1.5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B5754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318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1F793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Alcolombri</w:t>
            </w:r>
            <w:proofErr w:type="spellEnd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 et al., 2014</w:t>
            </w:r>
          </w:p>
        </w:tc>
      </w:tr>
      <w:tr w:rsidR="00237086" w:rsidRPr="00590140" w14:paraId="715195E5" w14:textId="77777777" w:rsidTr="00237086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97331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szCs w:val="21"/>
                <w:lang w:bidi="ar"/>
              </w:rPr>
              <w:t>DddL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4D6D9" w14:textId="2FEA43D2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Sulfitobacter</w:t>
            </w:r>
            <w:proofErr w:type="spellEnd"/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 </w:t>
            </w:r>
            <w:r w:rsidR="00CC6048" w:rsidRPr="00590140">
              <w:rPr>
                <w:rFonts w:ascii="Times New Roman" w:hAnsi="Times New Roman"/>
                <w:szCs w:val="21"/>
                <w:lang w:bidi="ar"/>
              </w:rPr>
              <w:t xml:space="preserve">sp. 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EE-36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231793" w14:textId="6AA7A5B0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C4CF3" w14:textId="3C8C3198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0EB5B" w14:textId="69577A32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1DD3F" w14:textId="7777777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</w:rPr>
            </w:pPr>
            <w:proofErr w:type="spellStart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Curson</w:t>
            </w:r>
            <w:proofErr w:type="spellEnd"/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 xml:space="preserve"> et al., 2008</w:t>
            </w:r>
          </w:p>
        </w:tc>
      </w:tr>
      <w:tr w:rsidR="00237086" w:rsidRPr="00590140" w14:paraId="2E28030B" w14:textId="77777777" w:rsidTr="00237086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688C0" w14:textId="26AAE05E" w:rsidR="00237086" w:rsidRPr="00590140" w:rsidRDefault="00237086" w:rsidP="00237086">
            <w:pPr>
              <w:rPr>
                <w:rFonts w:ascii="Times New Roman" w:hAnsi="Times New Roman"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DmdA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8FA7A" w14:textId="046E474D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bCs/>
                <w:i/>
                <w:color w:val="231F20"/>
                <w:szCs w:val="21"/>
                <w:lang w:bidi="ar"/>
              </w:rPr>
              <w:t>Ruegeria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lacuscaerulensis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bCs/>
                <w:color w:val="231F20"/>
                <w:szCs w:val="21"/>
                <w:lang w:bidi="ar"/>
              </w:rPr>
              <w:t>ITI_1157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DF429" w14:textId="15B1FD96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4.1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0.4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C9A90" w14:textId="487B0BF0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28612" w14:textId="5BF7B22B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E087A" w14:textId="55D0D072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Shao et al., 2019</w:t>
            </w:r>
          </w:p>
        </w:tc>
      </w:tr>
      <w:tr w:rsidR="00237086" w:rsidRPr="00590140" w14:paraId="5DC90483" w14:textId="77777777" w:rsidTr="00237086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08CF1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BBD24" w14:textId="46D97D14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Ruegeria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pomeroyi</w:t>
            </w:r>
            <w:proofErr w:type="spellEnd"/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 xml:space="preserve"> DSS-3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BB6A" w14:textId="20A0560A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5.4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2.3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980DE" w14:textId="42117514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2.4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18753" w14:textId="32C569FE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450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15F12" w14:textId="5A7FF410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>Reisch</w:t>
            </w:r>
            <w:proofErr w:type="spellEnd"/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b/>
                <w:i/>
                <w:iCs/>
                <w:color w:val="231F20"/>
                <w:szCs w:val="21"/>
                <w:lang w:bidi="ar"/>
              </w:rPr>
              <w:t>et al</w:t>
            </w:r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>., 2008</w:t>
            </w:r>
          </w:p>
        </w:tc>
      </w:tr>
      <w:tr w:rsidR="00237086" w:rsidRPr="00590140" w14:paraId="783F1F8D" w14:textId="77777777" w:rsidTr="00237086">
        <w:trPr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2CD48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A1F05" w14:textId="79C2EBE4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Pelagibacter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>ubique</w:t>
            </w:r>
            <w:proofErr w:type="spellEnd"/>
            <w:r w:rsidRPr="00590140">
              <w:rPr>
                <w:rFonts w:ascii="Times New Roman" w:hAnsi="Times New Roman"/>
                <w:i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szCs w:val="21"/>
                <w:lang w:bidi="ar"/>
              </w:rPr>
              <w:t>HTCC1062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4D0D1" w14:textId="45E0811D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13.2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2.0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BBF24" w14:textId="50C615F8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8.1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07A0F" w14:textId="5A459C2A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color w:val="231F20"/>
                <w:szCs w:val="21"/>
                <w:lang w:bidi="ar"/>
              </w:rPr>
              <w:t>618</w:t>
            </w: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74AD9" w14:textId="3B84E5A1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>Reisch</w:t>
            </w:r>
            <w:proofErr w:type="spellEnd"/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b/>
                <w:i/>
                <w:iCs/>
                <w:color w:val="231F20"/>
                <w:szCs w:val="21"/>
                <w:lang w:bidi="ar"/>
              </w:rPr>
              <w:t>et al</w:t>
            </w:r>
            <w:r w:rsidRPr="00590140">
              <w:rPr>
                <w:rFonts w:ascii="Times New Roman" w:hAnsi="Times New Roman"/>
                <w:b/>
                <w:i/>
                <w:color w:val="231F20"/>
                <w:szCs w:val="21"/>
                <w:lang w:bidi="ar"/>
              </w:rPr>
              <w:t>., 2008</w:t>
            </w:r>
          </w:p>
        </w:tc>
      </w:tr>
      <w:tr w:rsidR="00237086" w:rsidRPr="00590140" w14:paraId="79D566BD" w14:textId="77777777" w:rsidTr="00BA7E14">
        <w:trPr>
          <w:jc w:val="center"/>
        </w:trPr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E326EA" w14:textId="77777777" w:rsidR="00237086" w:rsidRPr="00590140" w:rsidRDefault="00237086" w:rsidP="00237086">
            <w:pPr>
              <w:rPr>
                <w:rFonts w:ascii="Times New Roman" w:hAnsi="Times New Roman"/>
                <w:szCs w:val="21"/>
                <w:lang w:bidi="ar"/>
              </w:rPr>
            </w:pPr>
          </w:p>
        </w:tc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8AB5C" w14:textId="746A1A51" w:rsidR="00237086" w:rsidRPr="00590140" w:rsidRDefault="00237086" w:rsidP="00237086">
            <w:pPr>
              <w:jc w:val="left"/>
              <w:rPr>
                <w:rFonts w:ascii="Times New Roman" w:hAnsi="Times New Roman"/>
                <w:i/>
                <w:szCs w:val="21"/>
                <w:lang w:bidi="ar"/>
              </w:rPr>
            </w:pP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Roseovarius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proofErr w:type="spellStart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>nubinhibens</w:t>
            </w:r>
            <w:proofErr w:type="spellEnd"/>
            <w:r w:rsidRPr="00590140">
              <w:rPr>
                <w:rFonts w:ascii="Times New Roman" w:hAnsi="Times New Roman"/>
                <w:i/>
                <w:color w:val="000000"/>
                <w:szCs w:val="21"/>
                <w:lang w:bidi="ar"/>
              </w:rPr>
              <w:t xml:space="preserve">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ISM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2C5C8" w14:textId="2580848C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 xml:space="preserve">35.7 </w:t>
            </w:r>
            <w:r w:rsidRPr="00590140">
              <w:rPr>
                <w:rFonts w:ascii="Times New Roman" w:hAnsi="Times New Roman"/>
                <w:color w:val="000000"/>
                <w:szCs w:val="21"/>
                <w:lang w:bidi="ar"/>
              </w:rPr>
              <w:t>± 2.7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5A6FEF" w14:textId="3385DABE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84FB57" w14:textId="03B590BD" w:rsidR="00237086" w:rsidRPr="00590140" w:rsidRDefault="00237086" w:rsidP="00237086">
            <w:pPr>
              <w:jc w:val="left"/>
              <w:rPr>
                <w:rFonts w:ascii="Times New Roman" w:hAnsi="Times New Roman"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szCs w:val="21"/>
                <w:lang w:bidi="ar"/>
              </w:rPr>
              <w:t>ND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B1870" w14:textId="6497EB67" w:rsidR="00237086" w:rsidRPr="00590140" w:rsidRDefault="00237086" w:rsidP="00237086">
            <w:pPr>
              <w:jc w:val="left"/>
              <w:rPr>
                <w:rFonts w:ascii="Times New Roman" w:hAnsi="Times New Roman"/>
                <w:b/>
                <w:i/>
                <w:szCs w:val="21"/>
                <w:lang w:bidi="ar"/>
              </w:rPr>
            </w:pPr>
            <w:r w:rsidRPr="00590140">
              <w:rPr>
                <w:rFonts w:ascii="Times New Roman" w:hAnsi="Times New Roman"/>
                <w:b/>
                <w:i/>
                <w:szCs w:val="21"/>
                <w:lang w:bidi="ar"/>
              </w:rPr>
              <w:t>Shao et al., 2019</w:t>
            </w:r>
          </w:p>
        </w:tc>
      </w:tr>
    </w:tbl>
    <w:p w14:paraId="61F0747D" w14:textId="6FB77517" w:rsidR="00BA7E14" w:rsidRDefault="006A3EF3" w:rsidP="00237086">
      <w:pPr>
        <w:spacing w:line="360" w:lineRule="auto"/>
        <w:rPr>
          <w:szCs w:val="21"/>
        </w:rPr>
      </w:pPr>
      <w:r>
        <w:rPr>
          <w:szCs w:val="21"/>
        </w:rPr>
        <w:t>*</w:t>
      </w:r>
      <w:r w:rsidR="00BA7E14">
        <w:rPr>
          <w:szCs w:val="21"/>
          <w:lang w:bidi="ar"/>
        </w:rPr>
        <w:t>No data</w:t>
      </w:r>
      <w:r w:rsidR="00354009">
        <w:rPr>
          <w:szCs w:val="21"/>
          <w:lang w:bidi="ar"/>
        </w:rPr>
        <w:t xml:space="preserve"> available</w:t>
      </w:r>
      <w:r w:rsidR="00BA7E14">
        <w:rPr>
          <w:szCs w:val="21"/>
          <w:lang w:bidi="ar"/>
        </w:rPr>
        <w:t xml:space="preserve">. </w:t>
      </w:r>
      <w:r>
        <w:rPr>
          <w:szCs w:val="21"/>
        </w:rPr>
        <w:t>**</w:t>
      </w:r>
      <w:r w:rsidR="00BA7E14">
        <w:rPr>
          <w:szCs w:val="21"/>
          <w:lang w:bidi="ar"/>
        </w:rPr>
        <w:t xml:space="preserve">Saturation was not observed at 40 </w:t>
      </w:r>
      <w:proofErr w:type="spellStart"/>
      <w:r w:rsidR="00BA7E14">
        <w:rPr>
          <w:szCs w:val="21"/>
          <w:lang w:bidi="ar"/>
        </w:rPr>
        <w:t>mM.</w:t>
      </w:r>
      <w:proofErr w:type="spellEnd"/>
    </w:p>
    <w:p w14:paraId="354C398F" w14:textId="77777777" w:rsidR="009E3CB9" w:rsidRDefault="00E4063B">
      <w:pPr>
        <w:widowControl/>
        <w:jc w:val="left"/>
      </w:pPr>
      <w:r>
        <w:br w:type="page"/>
      </w:r>
    </w:p>
    <w:p w14:paraId="4848F1A0" w14:textId="780B4C9E" w:rsidR="009E3CB9" w:rsidRDefault="00E4063B">
      <w:pPr>
        <w:spacing w:line="360" w:lineRule="auto"/>
        <w:rPr>
          <w:sz w:val="24"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d</w:t>
      </w:r>
      <w:r>
        <w:rPr>
          <w:b/>
          <w:bCs/>
          <w:szCs w:val="21"/>
        </w:rPr>
        <w:t>.</w:t>
      </w:r>
      <w:r>
        <w:rPr>
          <w:szCs w:val="21"/>
        </w:rPr>
        <w:t xml:space="preserve"> Crystallographic data collection and refinement parameters of </w:t>
      </w:r>
      <w:proofErr w:type="spellStart"/>
      <w:r>
        <w:rPr>
          <w:szCs w:val="21"/>
        </w:rPr>
        <w:t>D</w:t>
      </w:r>
      <w:r>
        <w:rPr>
          <w:rFonts w:hint="eastAsia"/>
          <w:szCs w:val="21"/>
        </w:rPr>
        <w:t>ddX</w:t>
      </w:r>
      <w:proofErr w:type="spellEnd"/>
      <w:r>
        <w:rPr>
          <w:szCs w:val="21"/>
        </w:rPr>
        <w:t>.</w:t>
      </w:r>
    </w:p>
    <w:tbl>
      <w:tblPr>
        <w:tblW w:w="7335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2228"/>
        <w:gridCol w:w="2445"/>
      </w:tblGrid>
      <w:tr w:rsidR="009E3CB9" w14:paraId="14429BA2" w14:textId="77777777">
        <w:trPr>
          <w:trHeight w:val="349"/>
          <w:jc w:val="center"/>
        </w:trPr>
        <w:tc>
          <w:tcPr>
            <w:tcW w:w="26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16A5653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Parameters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77E87C4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Se-derivative of </w:t>
            </w:r>
            <w:proofErr w:type="spellStart"/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ddX</w:t>
            </w:r>
            <w:proofErr w:type="spellEnd"/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2B4D56" w14:textId="77777777" w:rsidR="009E3CB9" w:rsidRDefault="00E4063B">
            <w:pPr>
              <w:jc w:val="center"/>
              <w:rPr>
                <w:szCs w:val="21"/>
              </w:rPr>
            </w:pPr>
            <w:proofErr w:type="spellStart"/>
            <w:r>
              <w:rPr>
                <w:szCs w:val="21"/>
              </w:rPr>
              <w:t>D</w:t>
            </w:r>
            <w:r>
              <w:rPr>
                <w:rFonts w:hint="eastAsia"/>
                <w:szCs w:val="21"/>
              </w:rPr>
              <w:t>ddX</w:t>
            </w:r>
            <w:proofErr w:type="spellEnd"/>
            <w:r>
              <w:rPr>
                <w:szCs w:val="21"/>
              </w:rPr>
              <w:t>/ATP complex</w:t>
            </w:r>
          </w:p>
        </w:tc>
      </w:tr>
      <w:tr w:rsidR="009E3CB9" w14:paraId="23646F97" w14:textId="77777777">
        <w:trPr>
          <w:trHeight w:val="349"/>
          <w:jc w:val="center"/>
        </w:trPr>
        <w:tc>
          <w:tcPr>
            <w:tcW w:w="266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A5962F4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Diffraction data</w:t>
            </w:r>
          </w:p>
        </w:tc>
        <w:tc>
          <w:tcPr>
            <w:tcW w:w="222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23600F6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CF9A6F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35D52113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5F19B079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Space group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7793E9C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P</w:t>
            </w:r>
            <w:r>
              <w:rPr>
                <w:szCs w:val="21"/>
              </w:rPr>
              <w:t>2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  <w:vertAlign w:val="subscript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  <w:vertAlign w:val="subscript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07C2647" w14:textId="77777777" w:rsidR="009E3CB9" w:rsidRDefault="00E4063B">
            <w:pPr>
              <w:jc w:val="center"/>
              <w:rPr>
                <w:i/>
                <w:szCs w:val="21"/>
              </w:rPr>
            </w:pPr>
            <w:r>
              <w:rPr>
                <w:szCs w:val="21"/>
              </w:rPr>
              <w:t>C2</w:t>
            </w:r>
          </w:p>
        </w:tc>
      </w:tr>
      <w:tr w:rsidR="009E3CB9" w14:paraId="0D5CABB7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C62A0FB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Unit cell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7EC6A2A2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55A1ECF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323BD74B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7344E0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a, b, c (Å)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6CA1D4AE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85.3, 87.5, 327.6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7690043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143.6, 88.8, 273.3</w:t>
            </w:r>
          </w:p>
        </w:tc>
      </w:tr>
      <w:tr w:rsidR="009E3CB9" w14:paraId="34B766C9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3CBF20A1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α, β, γ (°)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0B5385CD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90.0, 90.0, 90.0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E40BDA0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90.0, 99.9, 90.0</w:t>
            </w:r>
          </w:p>
        </w:tc>
      </w:tr>
      <w:tr w:rsidR="009E3CB9" w14:paraId="15D29000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AEF07AE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Resolution range (</w:t>
            </w:r>
            <w:bookmarkStart w:id="1" w:name="OLE_LINK54"/>
            <w:r>
              <w:rPr>
                <w:szCs w:val="21"/>
              </w:rPr>
              <w:t>Å</w:t>
            </w:r>
            <w:bookmarkEnd w:id="1"/>
            <w:r>
              <w:rPr>
                <w:szCs w:val="21"/>
              </w:rPr>
              <w:t>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3F06962C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50.0-3.3 (3.36-3.30) *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ABBE87A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50.0-2.25 (2.29-2.25)</w:t>
            </w:r>
          </w:p>
        </w:tc>
      </w:tr>
      <w:tr w:rsidR="009E3CB9" w14:paraId="5EBC5283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9EB1742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Redundancy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5AE80ED9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12.5 (11.6)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38E8CCD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3.2 (3.3)</w:t>
            </w:r>
          </w:p>
        </w:tc>
      </w:tr>
      <w:tr w:rsidR="009E3CB9" w14:paraId="1F7A2FDB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79B654B6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Completeness (%)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62DCC440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99.8 (98.4)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A61A816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97.3 (95.9)</w:t>
            </w:r>
          </w:p>
        </w:tc>
      </w:tr>
      <w:tr w:rsidR="009E3CB9" w14:paraId="4B9B238E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D8AB28F" w14:textId="77777777" w:rsidR="009E3CB9" w:rsidRDefault="00E4063B">
            <w:pPr>
              <w:jc w:val="center"/>
              <w:rPr>
                <w:szCs w:val="21"/>
              </w:rPr>
            </w:pPr>
            <w:proofErr w:type="spellStart"/>
            <w:r>
              <w:rPr>
                <w:i/>
                <w:szCs w:val="21"/>
              </w:rPr>
              <w:t>R</w:t>
            </w:r>
            <w:r>
              <w:rPr>
                <w:szCs w:val="21"/>
                <w:vertAlign w:val="subscript"/>
              </w:rPr>
              <w:t>merge</w:t>
            </w:r>
            <w:proofErr w:type="spellEnd"/>
            <w:r>
              <w:rPr>
                <w:szCs w:val="21"/>
              </w:rPr>
              <w:t>**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3CF0F529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 (0.4)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2F9FE3D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 (0.4)</w:t>
            </w:r>
          </w:p>
        </w:tc>
      </w:tr>
      <w:tr w:rsidR="009E3CB9" w14:paraId="5AD7885B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9AFDDAD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I</w:t>
            </w:r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σ</w:t>
            </w:r>
            <w:r>
              <w:rPr>
                <w:i/>
                <w:szCs w:val="21"/>
              </w:rPr>
              <w:t>I</w:t>
            </w:r>
            <w:proofErr w:type="spellEnd"/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0AD7ED39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18.0 (3.9)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8B4601A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13.1 (2.0)</w:t>
            </w:r>
          </w:p>
        </w:tc>
      </w:tr>
      <w:tr w:rsidR="009E3CB9" w14:paraId="04D24963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996ECC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Refinement statistics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4E05EFA6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4C781FA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1661DB34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12560E38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R-factor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0A6C371D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48B12EC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0.23</w:t>
            </w:r>
          </w:p>
        </w:tc>
      </w:tr>
      <w:tr w:rsidR="009E3CB9" w14:paraId="5D11851B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32309EB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Free R-factor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324066C5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BB36AB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0.18</w:t>
            </w:r>
          </w:p>
        </w:tc>
      </w:tr>
      <w:tr w:rsidR="009E3CB9" w14:paraId="73B7D60F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42C579F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RMSD from ideal geometry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342A1713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DC4031A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30A86307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E9BE094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Bond lengths (Å)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6D037397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876625D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0.008</w:t>
            </w:r>
          </w:p>
        </w:tc>
      </w:tr>
      <w:tr w:rsidR="009E3CB9" w14:paraId="28DC495F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46EBC3D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Bond angles (°)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5DC4965F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9C9AC1A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</w:t>
            </w:r>
          </w:p>
        </w:tc>
      </w:tr>
      <w:tr w:rsidR="009E3CB9" w14:paraId="5BB93DAA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25F798E1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Ramachandran plot (%)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26B0C1A3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6015225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4A2E4746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C7F95FF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Favored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75AA3F69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F4F8F04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93.7</w:t>
            </w:r>
          </w:p>
        </w:tc>
      </w:tr>
      <w:tr w:rsidR="009E3CB9" w14:paraId="1A24940A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6C711275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Allowed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48DDFE07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7671F33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5.1</w:t>
            </w:r>
          </w:p>
        </w:tc>
      </w:tr>
      <w:tr w:rsidR="009E3CB9" w14:paraId="42C60446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</w:tcPr>
          <w:p w14:paraId="084FF311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Outliers</w:t>
            </w: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</w:tcPr>
          <w:p w14:paraId="7E2C85D3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D16E7C4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</w:tr>
      <w:tr w:rsidR="009E3CB9" w14:paraId="71137439" w14:textId="77777777">
        <w:trPr>
          <w:trHeight w:val="349"/>
          <w:jc w:val="center"/>
        </w:trPr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C281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Overall B-factors (Å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)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896E0" w14:textId="77777777" w:rsidR="009E3CB9" w:rsidRDefault="009E3CB9">
            <w:pPr>
              <w:jc w:val="center"/>
              <w:rPr>
                <w:szCs w:val="21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0B1D8" w14:textId="77777777" w:rsidR="009E3CB9" w:rsidRDefault="00E4063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42.4</w:t>
            </w:r>
          </w:p>
        </w:tc>
      </w:tr>
    </w:tbl>
    <w:p w14:paraId="125EADDD" w14:textId="77777777" w:rsidR="009E3CB9" w:rsidRDefault="00E4063B">
      <w:pPr>
        <w:spacing w:line="480" w:lineRule="auto"/>
        <w:rPr>
          <w:b/>
          <w:szCs w:val="21"/>
        </w:rPr>
      </w:pPr>
      <w:r>
        <w:rPr>
          <w:szCs w:val="21"/>
        </w:rPr>
        <w:t>*Numbers in parentheses refer to data in the highest-resolution shell.</w:t>
      </w:r>
    </w:p>
    <w:p w14:paraId="5540B433" w14:textId="77777777" w:rsidR="009E3CB9" w:rsidRDefault="00E4063B">
      <w:pPr>
        <w:spacing w:line="480" w:lineRule="auto"/>
        <w:rPr>
          <w:szCs w:val="21"/>
          <w:lang w:val="pl-PL"/>
        </w:rPr>
      </w:pPr>
      <w:r>
        <w:rPr>
          <w:szCs w:val="21"/>
          <w:lang w:val="pl-PL"/>
        </w:rPr>
        <w:t>**</w:t>
      </w:r>
      <w:r>
        <w:rPr>
          <w:i/>
          <w:szCs w:val="21"/>
          <w:lang w:val="pl-PL"/>
        </w:rPr>
        <w:t>R</w:t>
      </w:r>
      <w:r>
        <w:rPr>
          <w:szCs w:val="21"/>
          <w:vertAlign w:val="subscript"/>
          <w:lang w:val="pl-PL"/>
        </w:rPr>
        <w:t>merge</w:t>
      </w:r>
      <w:r>
        <w:rPr>
          <w:szCs w:val="21"/>
          <w:lang w:val="pl-PL"/>
        </w:rPr>
        <w:t>=∑</w:t>
      </w:r>
      <w:r>
        <w:rPr>
          <w:i/>
          <w:szCs w:val="21"/>
          <w:vertAlign w:val="subscript"/>
          <w:lang w:val="pl-PL"/>
        </w:rPr>
        <w:t>hkl</w:t>
      </w:r>
      <w:r>
        <w:rPr>
          <w:szCs w:val="21"/>
          <w:lang w:val="pl-PL"/>
        </w:rPr>
        <w:t>∑</w:t>
      </w:r>
      <w:r>
        <w:rPr>
          <w:i/>
          <w:szCs w:val="21"/>
          <w:vertAlign w:val="subscript"/>
          <w:lang w:val="pl-PL"/>
        </w:rPr>
        <w:t>i</w:t>
      </w:r>
      <w:r>
        <w:rPr>
          <w:szCs w:val="21"/>
          <w:lang w:val="pl-PL"/>
        </w:rPr>
        <w:t>|</w:t>
      </w:r>
      <w:r>
        <w:rPr>
          <w:i/>
          <w:szCs w:val="21"/>
          <w:lang w:val="pl-PL"/>
        </w:rPr>
        <w:t>I</w:t>
      </w:r>
      <w:r>
        <w:rPr>
          <w:szCs w:val="21"/>
          <w:lang w:val="pl-PL"/>
        </w:rPr>
        <w:t>(</w:t>
      </w:r>
      <w:r>
        <w:rPr>
          <w:i/>
          <w:szCs w:val="21"/>
          <w:lang w:val="pl-PL"/>
        </w:rPr>
        <w:t>hkl</w:t>
      </w:r>
      <w:r>
        <w:rPr>
          <w:szCs w:val="21"/>
          <w:lang w:val="pl-PL"/>
        </w:rPr>
        <w:t>)</w:t>
      </w:r>
      <w:r>
        <w:rPr>
          <w:i/>
          <w:szCs w:val="21"/>
          <w:vertAlign w:val="subscript"/>
          <w:lang w:val="pl-PL"/>
        </w:rPr>
        <w:t>i</w:t>
      </w:r>
      <w:r>
        <w:rPr>
          <w:szCs w:val="21"/>
          <w:lang w:val="pl-PL"/>
        </w:rPr>
        <w:t xml:space="preserve"> -&lt;</w:t>
      </w:r>
      <w:r>
        <w:rPr>
          <w:i/>
          <w:szCs w:val="21"/>
          <w:lang w:val="pl-PL"/>
        </w:rPr>
        <w:t>I</w:t>
      </w:r>
      <w:r>
        <w:rPr>
          <w:szCs w:val="21"/>
          <w:lang w:val="pl-PL"/>
        </w:rPr>
        <w:t>(</w:t>
      </w:r>
      <w:r>
        <w:rPr>
          <w:i/>
          <w:szCs w:val="21"/>
          <w:lang w:val="pl-PL"/>
        </w:rPr>
        <w:t>hkl</w:t>
      </w:r>
      <w:r>
        <w:rPr>
          <w:szCs w:val="21"/>
          <w:lang w:val="pl-PL"/>
        </w:rPr>
        <w:t>)&gt;|/∑</w:t>
      </w:r>
      <w:r>
        <w:rPr>
          <w:i/>
          <w:szCs w:val="21"/>
          <w:vertAlign w:val="subscript"/>
          <w:lang w:val="pl-PL"/>
        </w:rPr>
        <w:t>hkl</w:t>
      </w:r>
      <w:r>
        <w:rPr>
          <w:szCs w:val="21"/>
          <w:lang w:val="pl-PL"/>
        </w:rPr>
        <w:t>∑</w:t>
      </w:r>
      <w:r>
        <w:rPr>
          <w:i/>
          <w:szCs w:val="21"/>
          <w:vertAlign w:val="subscript"/>
          <w:lang w:val="pl-PL"/>
        </w:rPr>
        <w:t>i</w:t>
      </w:r>
      <w:r>
        <w:rPr>
          <w:i/>
          <w:szCs w:val="21"/>
          <w:lang w:val="pl-PL"/>
        </w:rPr>
        <w:t>I</w:t>
      </w:r>
      <w:r>
        <w:rPr>
          <w:szCs w:val="21"/>
          <w:lang w:val="pl-PL"/>
        </w:rPr>
        <w:t>(</w:t>
      </w:r>
      <w:r>
        <w:rPr>
          <w:i/>
          <w:szCs w:val="21"/>
          <w:lang w:val="pl-PL"/>
        </w:rPr>
        <w:t>hkl</w:t>
      </w:r>
      <w:r>
        <w:rPr>
          <w:szCs w:val="21"/>
          <w:lang w:val="pl-PL"/>
        </w:rPr>
        <w:t>)</w:t>
      </w:r>
      <w:r>
        <w:rPr>
          <w:i/>
          <w:szCs w:val="21"/>
          <w:vertAlign w:val="subscript"/>
          <w:lang w:val="pl-PL"/>
        </w:rPr>
        <w:t>i</w:t>
      </w:r>
      <w:r>
        <w:rPr>
          <w:szCs w:val="21"/>
          <w:lang w:val="pl-PL"/>
        </w:rPr>
        <w:t>, where</w:t>
      </w:r>
      <w:r>
        <w:rPr>
          <w:i/>
          <w:szCs w:val="21"/>
          <w:lang w:val="pl-PL"/>
        </w:rPr>
        <w:t xml:space="preserve"> I</w:t>
      </w:r>
      <w:r>
        <w:rPr>
          <w:szCs w:val="21"/>
          <w:lang w:val="pl-PL"/>
        </w:rPr>
        <w:t xml:space="preserve"> is the observed intensity, &lt;</w:t>
      </w:r>
      <w:r>
        <w:rPr>
          <w:i/>
          <w:szCs w:val="21"/>
          <w:lang w:val="pl-PL"/>
        </w:rPr>
        <w:t>I</w:t>
      </w:r>
      <w:r>
        <w:rPr>
          <w:szCs w:val="21"/>
          <w:lang w:val="pl-PL"/>
        </w:rPr>
        <w:t>(</w:t>
      </w:r>
      <w:r>
        <w:rPr>
          <w:i/>
          <w:szCs w:val="21"/>
          <w:lang w:val="pl-PL"/>
        </w:rPr>
        <w:t>hkl</w:t>
      </w:r>
      <w:r>
        <w:rPr>
          <w:szCs w:val="21"/>
          <w:lang w:val="pl-PL"/>
        </w:rPr>
        <w:t xml:space="preserve">)&gt; represents the average intensity, and </w:t>
      </w:r>
      <w:r>
        <w:rPr>
          <w:i/>
          <w:szCs w:val="21"/>
          <w:lang w:val="pl-PL"/>
        </w:rPr>
        <w:t>I</w:t>
      </w:r>
      <w:r>
        <w:rPr>
          <w:szCs w:val="21"/>
          <w:lang w:val="pl-PL"/>
        </w:rPr>
        <w:t>(</w:t>
      </w:r>
      <w:r>
        <w:rPr>
          <w:i/>
          <w:szCs w:val="21"/>
          <w:lang w:val="pl-PL"/>
        </w:rPr>
        <w:t>hkl</w:t>
      </w:r>
      <w:r>
        <w:rPr>
          <w:szCs w:val="21"/>
          <w:lang w:val="pl-PL"/>
        </w:rPr>
        <w:t>)</w:t>
      </w:r>
      <w:r>
        <w:rPr>
          <w:i/>
          <w:szCs w:val="21"/>
          <w:vertAlign w:val="subscript"/>
          <w:lang w:val="pl-PL"/>
        </w:rPr>
        <w:t>i</w:t>
      </w:r>
      <w:r>
        <w:rPr>
          <w:szCs w:val="21"/>
          <w:lang w:val="pl-PL"/>
        </w:rPr>
        <w:t xml:space="preserve"> represents the observed intensity of each unique reflection.</w:t>
      </w:r>
    </w:p>
    <w:p w14:paraId="2E4DFC38" w14:textId="77777777" w:rsidR="009E3CB9" w:rsidRDefault="009E3CB9">
      <w:pPr>
        <w:spacing w:line="480" w:lineRule="auto"/>
        <w:rPr>
          <w:szCs w:val="21"/>
          <w:lang w:val="pl-PL"/>
        </w:rPr>
      </w:pPr>
    </w:p>
    <w:p w14:paraId="00D1B535" w14:textId="77777777" w:rsidR="009E3CB9" w:rsidRDefault="00E4063B">
      <w:pPr>
        <w:widowControl/>
        <w:jc w:val="left"/>
        <w:rPr>
          <w:szCs w:val="21"/>
          <w:lang w:val="pl-PL"/>
        </w:rPr>
      </w:pPr>
      <w:r>
        <w:rPr>
          <w:szCs w:val="21"/>
          <w:lang w:val="pl-PL"/>
        </w:rPr>
        <w:br w:type="page"/>
      </w:r>
    </w:p>
    <w:p w14:paraId="71FFF51B" w14:textId="7EF979D8" w:rsidR="00FA416E" w:rsidRPr="00FA416E" w:rsidRDefault="00E4063B" w:rsidP="00FA416E">
      <w:pPr>
        <w:spacing w:line="480" w:lineRule="auto"/>
        <w:rPr>
          <w:b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e</w:t>
      </w:r>
      <w:r>
        <w:rPr>
          <w:b/>
        </w:rPr>
        <w:t xml:space="preserve">. </w:t>
      </w:r>
      <w:r>
        <w:t xml:space="preserve">Homology alignment of proteins in </w:t>
      </w:r>
      <w:proofErr w:type="spellStart"/>
      <w:r>
        <w:rPr>
          <w:i/>
        </w:rPr>
        <w:t>Psychrobacter</w:t>
      </w:r>
      <w:proofErr w:type="spellEnd"/>
      <w:r>
        <w:t xml:space="preserve"> sp. D2 with </w:t>
      </w:r>
      <w:r w:rsidR="00FA416E">
        <w:rPr>
          <w:szCs w:val="21"/>
        </w:rPr>
        <w:t>known</w:t>
      </w:r>
      <w:r w:rsidR="00FA416E">
        <w:t xml:space="preserve"> enzymes involved in </w:t>
      </w:r>
      <w:r w:rsidR="00FA416E" w:rsidRPr="00FA416E">
        <w:t>acryl</w:t>
      </w:r>
      <w:r w:rsidR="00550EDE">
        <w:t>ate</w:t>
      </w:r>
      <w:r w:rsidR="00FA416E" w:rsidRPr="00FA416E">
        <w:t xml:space="preserve"> catabolism</w:t>
      </w:r>
      <w:r>
        <w:t>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5"/>
        <w:gridCol w:w="3180"/>
        <w:gridCol w:w="1455"/>
        <w:gridCol w:w="1131"/>
      </w:tblGrid>
      <w:tr w:rsidR="00FA416E" w14:paraId="3AEB4F65" w14:textId="77777777" w:rsidTr="0058696C">
        <w:trPr>
          <w:trHeight w:val="290"/>
        </w:trPr>
        <w:tc>
          <w:tcPr>
            <w:tcW w:w="1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9D60CD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Enzymes involved in acryloyl-CoA catabolism</w:t>
            </w:r>
          </w:p>
        </w:tc>
        <w:tc>
          <w:tcPr>
            <w:tcW w:w="19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7A6E9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b/>
                <w:bCs/>
                <w:szCs w:val="21"/>
              </w:rPr>
            </w:pPr>
            <w:r>
              <w:rPr>
                <w:b/>
                <w:szCs w:val="21"/>
                <w:lang w:bidi="ar"/>
              </w:rPr>
              <w:t xml:space="preserve">Proteins of the highest similarity in </w:t>
            </w:r>
            <w:proofErr w:type="spellStart"/>
            <w:r>
              <w:rPr>
                <w:b/>
                <w:i/>
                <w:szCs w:val="21"/>
                <w:lang w:bidi="ar"/>
              </w:rPr>
              <w:t>Psychrobacter</w:t>
            </w:r>
            <w:proofErr w:type="spellEnd"/>
            <w:r>
              <w:rPr>
                <w:b/>
                <w:szCs w:val="21"/>
                <w:lang w:bidi="ar"/>
              </w:rPr>
              <w:t>.</w:t>
            </w:r>
            <w:r>
              <w:rPr>
                <w:i/>
                <w:szCs w:val="21"/>
                <w:lang w:bidi="ar"/>
              </w:rPr>
              <w:t xml:space="preserve"> </w:t>
            </w:r>
            <w:r>
              <w:rPr>
                <w:b/>
                <w:szCs w:val="21"/>
                <w:lang w:bidi="ar"/>
              </w:rPr>
              <w:t>sp.</w:t>
            </w:r>
            <w:r>
              <w:rPr>
                <w:i/>
                <w:szCs w:val="21"/>
                <w:lang w:bidi="ar"/>
              </w:rPr>
              <w:t xml:space="preserve"> </w:t>
            </w:r>
            <w:r>
              <w:rPr>
                <w:b/>
                <w:szCs w:val="21"/>
                <w:lang w:bidi="ar"/>
              </w:rPr>
              <w:t>D2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B1E05" w14:textId="77777777" w:rsidR="00FA416E" w:rsidRDefault="00FA416E" w:rsidP="0058696C">
            <w:pPr>
              <w:tabs>
                <w:tab w:val="left" w:pos="686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Locus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tag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B9CCE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Similarity</w:t>
            </w:r>
          </w:p>
        </w:tc>
      </w:tr>
      <w:tr w:rsidR="00FA416E" w14:paraId="50C4917A" w14:textId="77777777" w:rsidTr="0058696C">
        <w:trPr>
          <w:trHeight w:val="57"/>
        </w:trPr>
        <w:tc>
          <w:tcPr>
            <w:tcW w:w="14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1B73F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AcuH</w:t>
            </w:r>
            <w:proofErr w:type="spellEnd"/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proofErr w:type="spellStart"/>
            <w:r>
              <w:rPr>
                <w:bCs/>
                <w:i/>
                <w:iCs/>
                <w:szCs w:val="21"/>
              </w:rPr>
              <w:t>Ruegeria</w:t>
            </w:r>
            <w:proofErr w:type="spellEnd"/>
            <w:r>
              <w:rPr>
                <w:bCs/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1"/>
              </w:rPr>
              <w:t>pomeroyi</w:t>
            </w:r>
            <w:proofErr w:type="spellEnd"/>
            <w:r>
              <w:rPr>
                <w:bCs/>
                <w:szCs w:val="21"/>
              </w:rPr>
              <w:t xml:space="preserve"> DSS-3)</w:t>
            </w:r>
          </w:p>
          <w:p w14:paraId="09EFD8C3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B6178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orf01810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noyl-CoA hydratase/isomerase family protein)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39B70E03" w14:textId="77777777" w:rsidR="00FA416E" w:rsidRDefault="00FA416E" w:rsidP="0058696C">
            <w:pPr>
              <w:widowControl/>
              <w:shd w:val="clear" w:color="auto" w:fill="FFFFFF"/>
              <w:rPr>
                <w:color w:val="000000"/>
                <w:kern w:val="0"/>
                <w:szCs w:val="21"/>
                <w:lang w:eastAsia="en-US"/>
              </w:rPr>
            </w:pPr>
            <w:r>
              <w:rPr>
                <w:color w:val="000000"/>
                <w:kern w:val="0"/>
                <w:szCs w:val="21"/>
                <w:lang w:eastAsia="en-US"/>
              </w:rPr>
              <w:t>H0262_08710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165A0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45.58%</w:t>
            </w:r>
          </w:p>
        </w:tc>
      </w:tr>
      <w:tr w:rsidR="00FA416E" w14:paraId="4688170C" w14:textId="77777777" w:rsidTr="0058696C">
        <w:trPr>
          <w:trHeight w:val="57"/>
        </w:trPr>
        <w:tc>
          <w:tcPr>
            <w:tcW w:w="149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DD3CF" w14:textId="77777777" w:rsidR="00FA416E" w:rsidRDefault="00FA416E" w:rsidP="0058696C">
            <w:pPr>
              <w:tabs>
                <w:tab w:val="left" w:pos="686"/>
              </w:tabs>
              <w:rPr>
                <w:szCs w:val="21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3618C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orf01692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szCs w:val="21"/>
              </w:rPr>
              <w:t>(Enoyl-CoA hydratase/isomerase family protein)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44421E49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r>
              <w:rPr>
                <w:color w:val="000000"/>
                <w:szCs w:val="21"/>
              </w:rPr>
              <w:t>H0262_08180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0BBF9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34.33%</w:t>
            </w:r>
          </w:p>
        </w:tc>
      </w:tr>
      <w:tr w:rsidR="00FA416E" w14:paraId="0BE1C311" w14:textId="77777777" w:rsidTr="0058696C">
        <w:trPr>
          <w:trHeight w:val="634"/>
        </w:trPr>
        <w:tc>
          <w:tcPr>
            <w:tcW w:w="149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90E29" w14:textId="77777777" w:rsidR="00FA416E" w:rsidRDefault="00FA416E" w:rsidP="0058696C">
            <w:pPr>
              <w:tabs>
                <w:tab w:val="left" w:pos="686"/>
              </w:tabs>
              <w:rPr>
                <w:szCs w:val="21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11CD4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bCs/>
                <w:szCs w:val="21"/>
              </w:rPr>
              <w:t>orf01695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szCs w:val="21"/>
              </w:rPr>
              <w:t>(Enoyl-CoA hydratase/isomerase family protein)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114BB414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r>
              <w:rPr>
                <w:color w:val="000000"/>
                <w:szCs w:val="21"/>
              </w:rPr>
              <w:t>H0262</w:t>
            </w:r>
            <w:r>
              <w:rPr>
                <w:rFonts w:hint="eastAsia"/>
                <w:color w:val="000000"/>
                <w:szCs w:val="21"/>
              </w:rPr>
              <w:t>_</w:t>
            </w:r>
            <w:r>
              <w:rPr>
                <w:color w:val="000000"/>
                <w:szCs w:val="21"/>
              </w:rPr>
              <w:t>08190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82C8C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32.48%</w:t>
            </w:r>
          </w:p>
        </w:tc>
      </w:tr>
      <w:tr w:rsidR="00FA416E" w14:paraId="74EA77A3" w14:textId="77777777" w:rsidTr="0058696C">
        <w:trPr>
          <w:trHeight w:val="299"/>
        </w:trPr>
        <w:tc>
          <w:tcPr>
            <w:tcW w:w="14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50C3C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proofErr w:type="spellStart"/>
            <w:r>
              <w:rPr>
                <w:bCs/>
                <w:szCs w:val="21"/>
              </w:rPr>
              <w:t>AcuI</w:t>
            </w:r>
            <w:proofErr w:type="spellEnd"/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proofErr w:type="spellStart"/>
            <w:r>
              <w:rPr>
                <w:bCs/>
                <w:i/>
                <w:iCs/>
                <w:szCs w:val="21"/>
              </w:rPr>
              <w:t>Ruegeria</w:t>
            </w:r>
            <w:proofErr w:type="spellEnd"/>
            <w:r>
              <w:rPr>
                <w:bCs/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1"/>
              </w:rPr>
              <w:t>pomeroyi</w:t>
            </w:r>
            <w:proofErr w:type="spellEnd"/>
            <w:r>
              <w:rPr>
                <w:bCs/>
                <w:szCs w:val="21"/>
              </w:rPr>
              <w:t xml:space="preserve"> DSS-3)</w:t>
            </w: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34851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orf00105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(acryloyl-CoA reductase)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0BEA2245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r>
              <w:rPr>
                <w:color w:val="000000"/>
                <w:szCs w:val="21"/>
              </w:rPr>
              <w:t>H0262_00540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1788D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40.57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</w:tr>
      <w:tr w:rsidR="00FA416E" w14:paraId="6132330F" w14:textId="77777777" w:rsidTr="0058696C">
        <w:trPr>
          <w:trHeight w:val="299"/>
        </w:trPr>
        <w:tc>
          <w:tcPr>
            <w:tcW w:w="149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C8DD1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97074" w14:textId="77777777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szCs w:val="21"/>
              </w:rPr>
              <w:t>orf02674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(acryloyl-CoA reductase)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20BBF0B4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r>
              <w:rPr>
                <w:color w:val="000000"/>
                <w:szCs w:val="21"/>
              </w:rPr>
              <w:t>H0262_12930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DE5B5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36.15</w:t>
            </w:r>
            <w:r>
              <w:rPr>
                <w:rFonts w:hint="eastAsia"/>
                <w:bCs/>
                <w:szCs w:val="21"/>
              </w:rPr>
              <w:t>%</w:t>
            </w:r>
          </w:p>
        </w:tc>
      </w:tr>
      <w:tr w:rsidR="00FA416E" w14:paraId="30888C27" w14:textId="77777777" w:rsidTr="0058696C">
        <w:trPr>
          <w:trHeight w:val="299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DAC46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proofErr w:type="spellStart"/>
            <w:r>
              <w:rPr>
                <w:rFonts w:hint="eastAsia"/>
                <w:bCs/>
                <w:szCs w:val="21"/>
              </w:rPr>
              <w:t>AcuN</w:t>
            </w:r>
            <w:proofErr w:type="spellEnd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(</w:t>
            </w:r>
            <w:proofErr w:type="spellStart"/>
            <w:r>
              <w:rPr>
                <w:rFonts w:hint="eastAsia"/>
                <w:bCs/>
                <w:i/>
                <w:iCs/>
                <w:szCs w:val="21"/>
              </w:rPr>
              <w:t>Halomona</w:t>
            </w:r>
            <w:r>
              <w:rPr>
                <w:rFonts w:hint="eastAsia"/>
                <w:bCs/>
                <w:szCs w:val="21"/>
              </w:rPr>
              <w:t>s</w:t>
            </w:r>
            <w:proofErr w:type="spellEnd"/>
            <w:r>
              <w:rPr>
                <w:rFonts w:hint="eastAsia"/>
                <w:bCs/>
                <w:szCs w:val="21"/>
              </w:rPr>
              <w:t xml:space="preserve"> sp. HTNK1)</w:t>
            </w: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6F3DD" w14:textId="6BFAB36C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orf01588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</w:t>
            </w:r>
            <w:hyperlink r:id="rId18" w:anchor="alnHdr_WP_149492825" w:tooltip="Go to alignment for CoA transferase [Psychrobacter sp. ANT_H56B] &gt;gb|KAA0925555.1| CoA transferase [Psychrobacter sp. ANT_H56B]" w:history="1">
              <w:r>
                <w:rPr>
                  <w:szCs w:val="21"/>
                </w:rPr>
                <w:t>CoA transferase</w:t>
              </w:r>
            </w:hyperlink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1D66377C" w14:textId="77777777" w:rsidR="00FA416E" w:rsidRDefault="00FA416E" w:rsidP="0058696C">
            <w:pPr>
              <w:tabs>
                <w:tab w:val="left" w:pos="686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H0262_07715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B4D7C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31.58%</w:t>
            </w:r>
          </w:p>
        </w:tc>
      </w:tr>
      <w:tr w:rsidR="00FA416E" w14:paraId="20E9685B" w14:textId="77777777" w:rsidTr="0058696C">
        <w:trPr>
          <w:trHeight w:val="299"/>
        </w:trPr>
        <w:tc>
          <w:tcPr>
            <w:tcW w:w="1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5829F" w14:textId="6AEA606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bookmarkStart w:id="2" w:name="OLE_LINK8"/>
            <w:proofErr w:type="spellStart"/>
            <w:r>
              <w:rPr>
                <w:rFonts w:hint="eastAsia"/>
                <w:bCs/>
                <w:szCs w:val="21"/>
              </w:rPr>
              <w:t>AcuK</w:t>
            </w:r>
            <w:bookmarkEnd w:id="2"/>
            <w:proofErr w:type="spellEnd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(</w:t>
            </w:r>
            <w:proofErr w:type="spellStart"/>
            <w:r>
              <w:rPr>
                <w:rFonts w:hint="eastAsia"/>
                <w:bCs/>
                <w:i/>
                <w:iCs/>
                <w:szCs w:val="21"/>
              </w:rPr>
              <w:t>Halomona</w:t>
            </w:r>
            <w:r>
              <w:rPr>
                <w:rFonts w:hint="eastAsia"/>
                <w:bCs/>
                <w:szCs w:val="21"/>
              </w:rPr>
              <w:t>s</w:t>
            </w:r>
            <w:proofErr w:type="spellEnd"/>
            <w:r>
              <w:rPr>
                <w:rFonts w:hint="eastAsia"/>
                <w:bCs/>
                <w:szCs w:val="21"/>
              </w:rPr>
              <w:t xml:space="preserve"> sp. HTNK1)</w:t>
            </w:r>
          </w:p>
        </w:tc>
        <w:tc>
          <w:tcPr>
            <w:tcW w:w="1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0C80F" w14:textId="3530928A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orf01810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Enoyl-CoA hydratase/isomerase family protein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</w:tcPr>
          <w:p w14:paraId="48A7A710" w14:textId="77777777" w:rsidR="00FA416E" w:rsidRDefault="00FA416E" w:rsidP="0058696C">
            <w:pPr>
              <w:tabs>
                <w:tab w:val="left" w:pos="686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H0262_08710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0FE52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44.00%</w:t>
            </w:r>
          </w:p>
        </w:tc>
      </w:tr>
      <w:tr w:rsidR="00FA416E" w14:paraId="1CA889A6" w14:textId="77777777" w:rsidTr="0058696C">
        <w:trPr>
          <w:trHeight w:val="299"/>
        </w:trPr>
        <w:tc>
          <w:tcPr>
            <w:tcW w:w="1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5395C" w14:textId="77777777" w:rsidR="00FA416E" w:rsidRDefault="00FA416E" w:rsidP="0058696C">
            <w:pPr>
              <w:tabs>
                <w:tab w:val="left" w:pos="686"/>
              </w:tabs>
              <w:rPr>
                <w:bCs/>
                <w:szCs w:val="21"/>
              </w:rPr>
            </w:pPr>
            <w:proofErr w:type="spellStart"/>
            <w:r>
              <w:rPr>
                <w:rFonts w:hint="eastAsia"/>
                <w:bCs/>
                <w:szCs w:val="21"/>
              </w:rPr>
              <w:t>PrpE</w:t>
            </w:r>
            <w:proofErr w:type="spellEnd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(</w:t>
            </w:r>
            <w:proofErr w:type="spellStart"/>
            <w:r>
              <w:rPr>
                <w:rFonts w:hint="eastAsia"/>
                <w:bCs/>
                <w:i/>
                <w:iCs/>
                <w:szCs w:val="21"/>
              </w:rPr>
              <w:t>Ruegeria</w:t>
            </w:r>
            <w:proofErr w:type="spellEnd"/>
            <w:r>
              <w:rPr>
                <w:rFonts w:hint="eastAsia"/>
                <w:bCs/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bCs/>
                <w:i/>
                <w:iCs/>
                <w:szCs w:val="21"/>
              </w:rPr>
              <w:t>pomeroyi</w:t>
            </w:r>
            <w:proofErr w:type="spellEnd"/>
            <w:r>
              <w:rPr>
                <w:rFonts w:hint="eastAsia"/>
                <w:bCs/>
                <w:szCs w:val="21"/>
              </w:rPr>
              <w:t xml:space="preserve"> DSS-3)</w:t>
            </w:r>
          </w:p>
        </w:tc>
        <w:tc>
          <w:tcPr>
            <w:tcW w:w="1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865125" w14:textId="237297E5" w:rsidR="00FA416E" w:rsidRDefault="00FA416E" w:rsidP="0058696C">
            <w:pPr>
              <w:tabs>
                <w:tab w:val="left" w:pos="686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orf01091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propionate--CoA ligase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3C04C" w14:textId="77777777" w:rsidR="00FA416E" w:rsidRDefault="00FA416E" w:rsidP="0058696C">
            <w:pPr>
              <w:tabs>
                <w:tab w:val="left" w:pos="686"/>
              </w:tabs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H0262_05290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504DF" w14:textId="77777777" w:rsidR="00FA416E" w:rsidRDefault="00FA416E" w:rsidP="0058696C">
            <w:pPr>
              <w:tabs>
                <w:tab w:val="left" w:pos="686"/>
              </w:tabs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41.98%</w:t>
            </w:r>
          </w:p>
        </w:tc>
      </w:tr>
    </w:tbl>
    <w:p w14:paraId="29783DAA" w14:textId="77777777" w:rsidR="00FA416E" w:rsidRDefault="00FA416E"/>
    <w:p w14:paraId="2DE2B7A2" w14:textId="77777777" w:rsidR="009E3CB9" w:rsidRDefault="00E4063B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6DAB9E16" w14:textId="71E9F6C7" w:rsidR="009E3CB9" w:rsidRDefault="00E4063B">
      <w:pPr>
        <w:spacing w:line="480" w:lineRule="auto"/>
        <w:rPr>
          <w:b/>
          <w:bCs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f</w:t>
      </w:r>
      <w:r>
        <w:rPr>
          <w:b/>
          <w:bCs/>
        </w:rPr>
        <w:t>.</w:t>
      </w:r>
      <w:r>
        <w:rPr>
          <w:bCs/>
        </w:rPr>
        <w:t xml:space="preserve"> Strains and plasmids used in this study.</w:t>
      </w:r>
    </w:p>
    <w:tbl>
      <w:tblPr>
        <w:tblW w:w="8975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12"/>
        <w:gridCol w:w="4238"/>
        <w:gridCol w:w="2025"/>
      </w:tblGrid>
      <w:tr w:rsidR="009E3CB9" w14:paraId="4C5D40A9" w14:textId="77777777">
        <w:trPr>
          <w:trHeight w:val="283"/>
          <w:jc w:val="center"/>
        </w:trPr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DCA2D5" w14:textId="77777777" w:rsidR="009E3CB9" w:rsidRDefault="00E4063B">
            <w:pPr>
              <w:jc w:val="left"/>
              <w:rPr>
                <w:b/>
                <w:color w:val="000000"/>
                <w:sz w:val="18"/>
                <w:szCs w:val="18"/>
              </w:rPr>
            </w:pPr>
            <w:bookmarkStart w:id="3" w:name="OLE_LINK3" w:colFirst="0" w:colLast="2"/>
            <w:r>
              <w:rPr>
                <w:b/>
                <w:color w:val="000000"/>
                <w:szCs w:val="21"/>
              </w:rPr>
              <w:t>Strains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5FB480" w14:textId="77777777" w:rsidR="009E3CB9" w:rsidRDefault="00E4063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Cs w:val="21"/>
              </w:rPr>
              <w:t>Description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9C545D" w14:textId="77777777" w:rsidR="009E3CB9" w:rsidRDefault="00E4063B">
            <w:pP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Cs w:val="21"/>
              </w:rPr>
              <w:t>Source</w:t>
            </w:r>
          </w:p>
        </w:tc>
      </w:tr>
      <w:tr w:rsidR="009E3CB9" w14:paraId="0C0A837D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867B2C" w14:textId="77777777" w:rsidR="009E3CB9" w:rsidRDefault="00E4063B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i/>
                <w:iCs/>
                <w:szCs w:val="21"/>
              </w:rPr>
              <w:t>Psychrobacter</w:t>
            </w:r>
            <w:proofErr w:type="spellEnd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sp.</w:t>
            </w:r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D2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30106A" w14:textId="77777777" w:rsidR="009E3CB9" w:rsidRDefault="00E4063B">
            <w:pPr>
              <w:ind w:rightChars="18" w:right="38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1"/>
              </w:rPr>
              <w:t>Wild</w:t>
            </w:r>
            <w:r>
              <w:rPr>
                <w:rFonts w:hint="eastAsia"/>
                <w:color w:val="000000"/>
                <w:szCs w:val="21"/>
              </w:rPr>
              <w:t>-</w:t>
            </w:r>
            <w:r>
              <w:rPr>
                <w:color w:val="000000"/>
                <w:szCs w:val="21"/>
              </w:rPr>
              <w:t>type isolate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28CA5" w14:textId="77777777" w:rsidR="009E3CB9" w:rsidRDefault="00E4063B">
            <w:pPr>
              <w:ind w:rightChars="18" w:right="38"/>
              <w:jc w:val="left"/>
              <w:rPr>
                <w:color w:val="000000"/>
                <w:sz w:val="18"/>
                <w:szCs w:val="18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1AA8EB6F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31B78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proofErr w:type="spellStart"/>
            <w:r>
              <w:t>Δ</w:t>
            </w:r>
            <w:bookmarkStart w:id="4" w:name="OLE_LINK4"/>
            <w:r>
              <w:rPr>
                <w:rFonts w:hint="eastAsia"/>
                <w:i/>
                <w:iCs/>
              </w:rPr>
              <w:t>dddX</w:t>
            </w:r>
            <w:bookmarkEnd w:id="4"/>
            <w:proofErr w:type="spellEnd"/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181E5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iCs/>
                <w:szCs w:val="21"/>
              </w:rPr>
              <w:t>the</w:t>
            </w:r>
            <w:r>
              <w:rPr>
                <w:rFonts w:hint="eastAsia"/>
                <w:i/>
                <w:iCs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color w:val="000000"/>
                <w:szCs w:val="21"/>
              </w:rPr>
              <w:t xml:space="preserve"> gene deletion mutant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0E39D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01033FE3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5CBC4B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proofErr w:type="spellStart"/>
            <w: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t>/pBBR1MCS-</w:t>
            </w:r>
            <w:r>
              <w:rPr>
                <w:rFonts w:hint="eastAsia"/>
                <w:i/>
                <w:iCs/>
              </w:rPr>
              <w:t>dddX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06136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proofErr w:type="spellStart"/>
            <w: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containing</w:t>
            </w:r>
            <w:r>
              <w:rPr>
                <w:color w:val="000000"/>
                <w:szCs w:val="21"/>
              </w:rPr>
              <w:t xml:space="preserve"> </w:t>
            </w:r>
            <w:r>
              <w:t>pBBR1MCS-</w:t>
            </w:r>
            <w:r>
              <w:rPr>
                <w:rFonts w:hint="eastAsia"/>
                <w:i/>
                <w:iCs/>
              </w:rPr>
              <w:t>dddX</w:t>
            </w:r>
            <w:r>
              <w:rPr>
                <w:i/>
                <w:iCs/>
                <w:szCs w:val="21"/>
              </w:rPr>
              <w:t xml:space="preserve"> </w:t>
            </w:r>
            <w:r>
              <w:t>plasmid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E37E7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2DB07D9E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B685F5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proofErr w:type="spellStart"/>
            <w: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t>/pBBR1MCS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E0570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proofErr w:type="spellStart"/>
            <w: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containing pBBR1MCS plasmid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35B3F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5332FFB4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FE871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bookmarkStart w:id="5" w:name="OLE_LINK1"/>
            <w:r>
              <w:rPr>
                <w:i/>
                <w:iCs/>
                <w:szCs w:val="21"/>
              </w:rPr>
              <w:t>Escherichia. coli</w:t>
            </w:r>
            <w:bookmarkEnd w:id="5"/>
            <w:r>
              <w:rPr>
                <w:i/>
                <w:iCs/>
                <w:szCs w:val="21"/>
              </w:rPr>
              <w:t xml:space="preserve"> </w:t>
            </w:r>
            <w:r>
              <w:rPr>
                <w:szCs w:val="21"/>
              </w:rPr>
              <w:t>WM3064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53348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RP4 (</w:t>
            </w:r>
            <w:proofErr w:type="spellStart"/>
            <w:r>
              <w:rPr>
                <w:color w:val="000000"/>
                <w:szCs w:val="21"/>
              </w:rPr>
              <w:t>tra</w:t>
            </w:r>
            <w:proofErr w:type="spellEnd"/>
            <w:r>
              <w:rPr>
                <w:color w:val="000000"/>
                <w:szCs w:val="21"/>
              </w:rPr>
              <w:t>) in chromosome, DAP</w:t>
            </w:r>
            <w:r>
              <w:rPr>
                <w:color w:val="000000"/>
                <w:szCs w:val="21"/>
                <w:vertAlign w:val="superscript"/>
              </w:rPr>
              <w:t>-</w:t>
            </w:r>
            <w:r>
              <w:rPr>
                <w:color w:val="000000"/>
                <w:szCs w:val="21"/>
              </w:rPr>
              <w:t>, 37</w:t>
            </w:r>
            <w:r>
              <w:t>°C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D3124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proofErr w:type="spellStart"/>
            <w:r>
              <w:rPr>
                <w:b/>
                <w:i/>
                <w:szCs w:val="21"/>
              </w:rPr>
              <w:t>Dehio</w:t>
            </w:r>
            <w:proofErr w:type="spellEnd"/>
            <w:r>
              <w:rPr>
                <w:rFonts w:hint="eastAsia"/>
                <w:b/>
                <w:i/>
                <w:szCs w:val="21"/>
              </w:rPr>
              <w:t xml:space="preserve"> et al., 1997</w:t>
            </w:r>
            <w:r>
              <w:rPr>
                <w:rFonts w:hint="eastAsia"/>
                <w:szCs w:val="21"/>
              </w:rPr>
              <w:t>)</w:t>
            </w:r>
          </w:p>
        </w:tc>
      </w:tr>
      <w:bookmarkEnd w:id="3"/>
      <w:tr w:rsidR="009E3CB9" w14:paraId="59437568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887D1F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i/>
                <w:iCs/>
                <w:szCs w:val="21"/>
              </w:rPr>
              <w:t xml:space="preserve">Escherichia. coli </w:t>
            </w:r>
            <w:r>
              <w:rPr>
                <w:szCs w:val="21"/>
              </w:rPr>
              <w:t>DH5</w:t>
            </w:r>
            <w:r>
              <w:rPr>
                <w:color w:val="000000"/>
                <w:szCs w:val="21"/>
              </w:rPr>
              <w:t>α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34FB36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bookmarkStart w:id="6" w:name="OLE_LINK2"/>
            <w:r>
              <w:rPr>
                <w:color w:val="000000"/>
                <w:szCs w:val="21"/>
              </w:rPr>
              <w:t>Used for</w:t>
            </w:r>
            <w:bookmarkEnd w:id="6"/>
            <w:r>
              <w:rPr>
                <w:color w:val="000000"/>
                <w:szCs w:val="21"/>
              </w:rPr>
              <w:t xml:space="preserve"> gene cloning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95FE24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Vazyme</w:t>
            </w:r>
            <w:proofErr w:type="spellEnd"/>
            <w:r>
              <w:rPr>
                <w:szCs w:val="21"/>
              </w:rPr>
              <w:t xml:space="preserve"> Biotech company (China)</w:t>
            </w:r>
          </w:p>
        </w:tc>
      </w:tr>
      <w:tr w:rsidR="009E3CB9" w14:paraId="69C03A2B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BF7D1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i/>
                <w:iCs/>
                <w:szCs w:val="21"/>
              </w:rPr>
              <w:t xml:space="preserve">Escherichia. coli </w:t>
            </w:r>
            <w:r>
              <w:rPr>
                <w:color w:val="000000"/>
                <w:szCs w:val="21"/>
              </w:rPr>
              <w:t>BL21(DE3)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EC904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Used for gene expression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29238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Vazyme</w:t>
            </w:r>
            <w:proofErr w:type="spellEnd"/>
            <w:r>
              <w:rPr>
                <w:szCs w:val="21"/>
              </w:rPr>
              <w:t xml:space="preserve"> Biotech company (China)</w:t>
            </w:r>
          </w:p>
        </w:tc>
      </w:tr>
      <w:tr w:rsidR="009E3CB9" w14:paraId="013CD412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847CEF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b/>
                <w:bCs/>
                <w:szCs w:val="21"/>
              </w:rPr>
              <w:t>Plasmids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B9933A" w14:textId="77777777" w:rsidR="009E3CB9" w:rsidRDefault="009E3CB9">
            <w:pPr>
              <w:ind w:rightChars="18" w:right="38"/>
              <w:jc w:val="left"/>
              <w:rPr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1C699" w14:textId="77777777" w:rsidR="009E3CB9" w:rsidRDefault="009E3CB9">
            <w:pPr>
              <w:ind w:rightChars="18" w:right="38"/>
              <w:jc w:val="left"/>
              <w:rPr>
                <w:szCs w:val="21"/>
              </w:rPr>
            </w:pPr>
          </w:p>
        </w:tc>
      </w:tr>
      <w:tr w:rsidR="009E3CB9" w14:paraId="2C1431FA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06D04" w14:textId="77777777" w:rsidR="009E3CB9" w:rsidRDefault="00E4063B">
            <w:pPr>
              <w:jc w:val="left"/>
            </w:pPr>
            <w:r>
              <w:rPr>
                <w:szCs w:val="21"/>
              </w:rPr>
              <w:t>pK18</w:t>
            </w:r>
            <w:r>
              <w:rPr>
                <w:i/>
                <w:iCs/>
                <w:szCs w:val="21"/>
              </w:rPr>
              <w:t>mobsacB</w:t>
            </w:r>
            <w:r>
              <w:rPr>
                <w:szCs w:val="21"/>
              </w:rPr>
              <w:t>-Ery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2E7F4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pk18</w:t>
            </w:r>
            <w:r>
              <w:rPr>
                <w:i/>
                <w:iCs/>
                <w:szCs w:val="21"/>
              </w:rPr>
              <w:t xml:space="preserve">mobsacB </w:t>
            </w:r>
            <w:r>
              <w:rPr>
                <w:color w:val="000000"/>
                <w:szCs w:val="21"/>
              </w:rPr>
              <w:t xml:space="preserve">containing the erythromycin resistant gene from pHT304, </w:t>
            </w:r>
            <w:bookmarkStart w:id="7" w:name="OLE_LINK6"/>
            <w:proofErr w:type="spellStart"/>
            <w:r>
              <w:rPr>
                <w:color w:val="000000"/>
                <w:szCs w:val="21"/>
              </w:rPr>
              <w:t>Kan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bookmarkEnd w:id="7"/>
            <w:proofErr w:type="spellEnd"/>
            <w:r>
              <w:rPr>
                <w:szCs w:val="21"/>
                <w:lang w:bidi="ar"/>
              </w:rPr>
              <w:t>*</w:t>
            </w:r>
            <w:r>
              <w:rPr>
                <w:color w:val="000000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Cs w:val="21"/>
              </w:rPr>
              <w:t>Ery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proofErr w:type="spellEnd"/>
            <w:r>
              <w:rPr>
                <w:szCs w:val="21"/>
                <w:lang w:bidi="ar"/>
              </w:rPr>
              <w:t>**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095525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b/>
                <w:i/>
                <w:szCs w:val="21"/>
              </w:rPr>
              <w:t>Wang et al., 2015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E3CB9" w14:paraId="6DE4AA7B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CE0CE1" w14:textId="77777777" w:rsidR="009E3CB9" w:rsidRDefault="00E4063B">
            <w:pPr>
              <w:jc w:val="left"/>
            </w:pPr>
            <w:r>
              <w:rPr>
                <w:szCs w:val="21"/>
              </w:rPr>
              <w:t>pK18Ery-</w:t>
            </w:r>
            <w:r>
              <w:rPr>
                <w:rFonts w:hint="eastAsia"/>
                <w:i/>
                <w:iCs/>
              </w:rPr>
              <w:t>dddX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D0CB0A" w14:textId="18D11E51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>pK18</w:t>
            </w:r>
            <w:r>
              <w:rPr>
                <w:rFonts w:eastAsia="JwvxhgAdvTT1b53b5fb . I"/>
                <w:i/>
                <w:iCs/>
                <w:color w:val="000000"/>
                <w:kern w:val="0"/>
                <w:szCs w:val="21"/>
                <w:lang w:bidi="ar"/>
              </w:rPr>
              <w:t>mobsacB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>-Ery containing the homologous arms of</w:t>
            </w:r>
            <w:r>
              <w:rPr>
                <w:rFonts w:eastAsia="NlmwqjAdvTTb5929f4c" w:hint="eastAsia"/>
                <w:color w:val="000000"/>
                <w:kern w:val="0"/>
                <w:szCs w:val="21"/>
                <w:lang w:bidi="ar"/>
              </w:rPr>
              <w:t xml:space="preserve"> the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eastAsia="JwvxhgAdvTT1b53b5fb . I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gene of </w:t>
            </w:r>
            <w:proofErr w:type="spellStart"/>
            <w:r>
              <w:rPr>
                <w:i/>
                <w:iCs/>
                <w:szCs w:val="21"/>
              </w:rPr>
              <w:t>Psychrobacter</w:t>
            </w:r>
            <w:proofErr w:type="spellEnd"/>
            <w:r>
              <w:rPr>
                <w:color w:val="000000"/>
                <w:szCs w:val="21"/>
              </w:rPr>
              <w:t xml:space="preserve">. sp. 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D2, </w:t>
            </w:r>
            <w:proofErr w:type="spellStart"/>
            <w:r>
              <w:rPr>
                <w:color w:val="000000"/>
                <w:szCs w:val="21"/>
              </w:rPr>
              <w:t>Kan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proofErr w:type="spellEnd"/>
            <w:r>
              <w:rPr>
                <w:color w:val="000000"/>
                <w:szCs w:val="21"/>
              </w:rPr>
              <w:t xml:space="preserve">, </w:t>
            </w:r>
            <w:proofErr w:type="spellStart"/>
            <w:r>
              <w:rPr>
                <w:color w:val="000000"/>
                <w:szCs w:val="21"/>
              </w:rPr>
              <w:t>Ery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09F40E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0D11BE42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D1203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t>pBBR1MCS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8FB7F" w14:textId="2984C778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Broad-host-range cloning vector, </w:t>
            </w:r>
            <w:proofErr w:type="spellStart"/>
            <w:r>
              <w:rPr>
                <w:color w:val="000000"/>
                <w:szCs w:val="21"/>
              </w:rPr>
              <w:t>Kan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B4FB18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b/>
                <w:i/>
                <w:szCs w:val="21"/>
              </w:rPr>
              <w:t>Kovach</w:t>
            </w:r>
            <w:r>
              <w:rPr>
                <w:rFonts w:hint="eastAsia"/>
                <w:b/>
                <w:i/>
                <w:szCs w:val="21"/>
              </w:rPr>
              <w:t xml:space="preserve"> et al., 1995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9E3CB9" w14:paraId="365A53FE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BCAB3C" w14:textId="77777777" w:rsidR="009E3CB9" w:rsidRDefault="00E4063B">
            <w:pPr>
              <w:jc w:val="left"/>
              <w:rPr>
                <w:szCs w:val="21"/>
              </w:rPr>
            </w:pPr>
            <w:r>
              <w:t>pBBR1MCS-</w:t>
            </w:r>
            <w:r>
              <w:rPr>
                <w:rFonts w:hint="eastAsia"/>
                <w:i/>
                <w:iCs/>
              </w:rPr>
              <w:t>dddX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022504" w14:textId="65E5095A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t xml:space="preserve">pBBR1MCS 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containing the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eastAsia="JwvxhgAdvTT1b53b5fb . I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gene </w:t>
            </w:r>
            <w:r>
              <w:rPr>
                <w:color w:val="000000"/>
                <w:kern w:val="0"/>
                <w:szCs w:val="21"/>
                <w:lang w:bidi="ar"/>
              </w:rPr>
              <w:t>and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 its promoter of </w:t>
            </w:r>
            <w:proofErr w:type="spellStart"/>
            <w:r>
              <w:rPr>
                <w:i/>
                <w:iCs/>
                <w:szCs w:val="21"/>
              </w:rPr>
              <w:t>Psychrobacter</w:t>
            </w:r>
            <w:proofErr w:type="spellEnd"/>
            <w:r>
              <w:rPr>
                <w:color w:val="000000"/>
                <w:szCs w:val="21"/>
              </w:rPr>
              <w:t xml:space="preserve">. sp. </w:t>
            </w:r>
            <w:r>
              <w:rPr>
                <w:rFonts w:eastAsia="NlmwqjAdvTTb5929f4c"/>
                <w:color w:val="000000"/>
                <w:kern w:val="0"/>
                <w:szCs w:val="21"/>
                <w:lang w:bidi="ar"/>
              </w:rPr>
              <w:t xml:space="preserve">D2, </w:t>
            </w:r>
            <w:proofErr w:type="spellStart"/>
            <w:r>
              <w:rPr>
                <w:color w:val="000000"/>
                <w:szCs w:val="21"/>
              </w:rPr>
              <w:t>Kan</w:t>
            </w:r>
            <w:r>
              <w:rPr>
                <w:color w:val="000000"/>
                <w:szCs w:val="21"/>
                <w:vertAlign w:val="superscript"/>
              </w:rPr>
              <w:t>r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2ECFD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This study</w:t>
            </w:r>
          </w:p>
        </w:tc>
      </w:tr>
      <w:tr w:rsidR="009E3CB9" w14:paraId="22B18AF5" w14:textId="77777777">
        <w:trPr>
          <w:trHeight w:val="283"/>
          <w:jc w:val="center"/>
        </w:trPr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5505F3" w14:textId="77777777" w:rsidR="009E3CB9" w:rsidRDefault="00E4063B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pET-22b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D20A7A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color w:val="000000"/>
                <w:szCs w:val="21"/>
              </w:rPr>
              <w:t>Used for gene expression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E8C3EF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proofErr w:type="spellStart"/>
            <w:r>
              <w:rPr>
                <w:szCs w:val="21"/>
              </w:rPr>
              <w:t>Novagen</w:t>
            </w:r>
            <w:proofErr w:type="spellEnd"/>
            <w:r>
              <w:rPr>
                <w:szCs w:val="21"/>
              </w:rPr>
              <w:t xml:space="preserve"> (Germany)</w:t>
            </w:r>
          </w:p>
        </w:tc>
      </w:tr>
    </w:tbl>
    <w:p w14:paraId="102C9866" w14:textId="77777777" w:rsidR="009E3CB9" w:rsidRDefault="00E4063B">
      <w:r>
        <w:rPr>
          <w:szCs w:val="21"/>
          <w:lang w:bidi="ar"/>
        </w:rPr>
        <w:t>*</w:t>
      </w:r>
      <w:r>
        <w:rPr>
          <w:rFonts w:hint="eastAsia"/>
          <w:szCs w:val="21"/>
          <w:lang w:bidi="ar"/>
        </w:rPr>
        <w:t xml:space="preserve"> </w:t>
      </w:r>
      <w:proofErr w:type="spellStart"/>
      <w:r>
        <w:t>Kan</w:t>
      </w:r>
      <w:r>
        <w:rPr>
          <w:vertAlign w:val="superscript"/>
        </w:rPr>
        <w:t>r</w:t>
      </w:r>
      <w:proofErr w:type="spellEnd"/>
      <w:r>
        <w:t>, kanamycin resistance</w:t>
      </w:r>
      <w:r>
        <w:rPr>
          <w:rFonts w:hint="eastAsia"/>
        </w:rPr>
        <w:t>.</w:t>
      </w:r>
    </w:p>
    <w:p w14:paraId="19DF27CC" w14:textId="77777777" w:rsidR="009E3CB9" w:rsidRDefault="00E4063B">
      <w:r>
        <w:rPr>
          <w:szCs w:val="21"/>
          <w:lang w:bidi="ar"/>
        </w:rPr>
        <w:t>**</w:t>
      </w:r>
      <w:r>
        <w:rPr>
          <w:rFonts w:hint="eastAsia"/>
          <w:szCs w:val="21"/>
          <w:lang w:bidi="ar"/>
        </w:rPr>
        <w:t xml:space="preserve"> </w:t>
      </w:r>
      <w:proofErr w:type="spellStart"/>
      <w:r>
        <w:t>Ery</w:t>
      </w:r>
      <w:r>
        <w:rPr>
          <w:vertAlign w:val="superscript"/>
        </w:rPr>
        <w:t>r</w:t>
      </w:r>
      <w:proofErr w:type="spellEnd"/>
      <w:r>
        <w:t>, erythromycin resistance.</w:t>
      </w:r>
    </w:p>
    <w:p w14:paraId="21066D11" w14:textId="77777777" w:rsidR="009E3CB9" w:rsidRDefault="009E3CB9">
      <w:pPr>
        <w:widowControl/>
        <w:spacing w:after="240"/>
        <w:jc w:val="left"/>
      </w:pPr>
    </w:p>
    <w:p w14:paraId="0E92E23F" w14:textId="77777777" w:rsidR="009E3CB9" w:rsidRDefault="00E4063B">
      <w:pPr>
        <w:widowControl/>
        <w:jc w:val="left"/>
      </w:pPr>
      <w:r>
        <w:br w:type="page"/>
      </w:r>
    </w:p>
    <w:p w14:paraId="33FE3FCA" w14:textId="3E9707A6" w:rsidR="009E3CB9" w:rsidRDefault="00E4063B">
      <w:pPr>
        <w:widowControl/>
        <w:spacing w:after="240"/>
        <w:jc w:val="left"/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g</w:t>
      </w:r>
      <w:r>
        <w:rPr>
          <w:b/>
          <w:bCs/>
          <w:szCs w:val="21"/>
        </w:rPr>
        <w:t xml:space="preserve">. </w:t>
      </w:r>
      <w:r>
        <w:rPr>
          <w:szCs w:val="21"/>
        </w:rPr>
        <w:t xml:space="preserve">Composition of </w:t>
      </w:r>
      <w:r>
        <w:rPr>
          <w:rFonts w:hint="eastAsia"/>
          <w:szCs w:val="21"/>
        </w:rPr>
        <w:t xml:space="preserve">the </w:t>
      </w:r>
      <w:r>
        <w:rPr>
          <w:szCs w:val="21"/>
        </w:rPr>
        <w:t>basal medium (lacking the carbon source).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697"/>
      </w:tblGrid>
      <w:tr w:rsidR="009E3CB9" w14:paraId="7C2E0F44" w14:textId="77777777"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1E500" w14:textId="77777777" w:rsidR="009E3CB9" w:rsidRDefault="00E4063B">
            <w:pPr>
              <w:rPr>
                <w:szCs w:val="21"/>
              </w:rPr>
            </w:pPr>
            <w:r>
              <w:rPr>
                <w:szCs w:val="21"/>
              </w:rPr>
              <w:t>Solution</w:t>
            </w:r>
            <w:r>
              <w:rPr>
                <w:szCs w:val="21"/>
                <w:lang w:bidi="ar"/>
              </w:rPr>
              <w:t>*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B08D0" w14:textId="77777777" w:rsidR="009E3CB9" w:rsidRDefault="00E4063B">
            <w:pPr>
              <w:rPr>
                <w:szCs w:val="21"/>
              </w:rPr>
            </w:pPr>
            <w:r>
              <w:rPr>
                <w:szCs w:val="21"/>
              </w:rPr>
              <w:t>Components</w:t>
            </w:r>
          </w:p>
        </w:tc>
      </w:tr>
      <w:tr w:rsidR="009E3CB9" w14:paraId="7733B200" w14:textId="77777777"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C9FA3" w14:textId="77777777" w:rsidR="009E3CB9" w:rsidRDefault="00E4063B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67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4F47A" w14:textId="77777777" w:rsidR="009E3CB9" w:rsidRDefault="00E4063B">
            <w:pPr>
              <w:rPr>
                <w:szCs w:val="21"/>
              </w:rPr>
            </w:pPr>
            <w:r>
              <w:rPr>
                <w:szCs w:val="21"/>
              </w:rPr>
              <w:t xml:space="preserve">0.05% (w/v) </w:t>
            </w:r>
            <w:r>
              <w:rPr>
                <w:szCs w:val="21"/>
                <w:lang w:val="pt-BR"/>
              </w:rPr>
              <w:t>NH</w:t>
            </w:r>
            <w:r>
              <w:rPr>
                <w:szCs w:val="21"/>
                <w:vertAlign w:val="subscript"/>
                <w:lang w:val="pt-BR"/>
              </w:rPr>
              <w:t>4</w:t>
            </w:r>
            <w:r>
              <w:rPr>
                <w:szCs w:val="21"/>
                <w:lang w:val="pt-BR"/>
              </w:rPr>
              <w:t>Cl</w:t>
            </w:r>
            <w:r>
              <w:rPr>
                <w:szCs w:val="21"/>
              </w:rPr>
              <w:t xml:space="preserve">, 3% (w/v) </w:t>
            </w:r>
            <w:r>
              <w:rPr>
                <w:szCs w:val="21"/>
                <w:lang w:val="pt-BR"/>
              </w:rPr>
              <w:t>NaCl</w:t>
            </w:r>
            <w:r>
              <w:rPr>
                <w:szCs w:val="21"/>
              </w:rPr>
              <w:t xml:space="preserve">, 0.3% (w/v) </w:t>
            </w:r>
            <w:r>
              <w:rPr>
                <w:szCs w:val="21"/>
                <w:lang w:val="pt-BR"/>
              </w:rPr>
              <w:t>MgCl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·6H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O</w:t>
            </w:r>
            <w:r>
              <w:rPr>
                <w:szCs w:val="21"/>
              </w:rPr>
              <w:t xml:space="preserve">, 0.2% (w/v) </w:t>
            </w:r>
            <w:r>
              <w:rPr>
                <w:szCs w:val="21"/>
                <w:lang w:val="pt-BR"/>
              </w:rPr>
              <w:t>K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SO</w:t>
            </w:r>
            <w:r>
              <w:rPr>
                <w:szCs w:val="21"/>
                <w:vertAlign w:val="subscript"/>
                <w:lang w:val="pt-BR"/>
              </w:rPr>
              <w:t>4</w:t>
            </w:r>
            <w:r>
              <w:rPr>
                <w:szCs w:val="21"/>
              </w:rPr>
              <w:t xml:space="preserve">, 0.02% (w/v) </w:t>
            </w:r>
            <w:r>
              <w:rPr>
                <w:szCs w:val="21"/>
                <w:lang w:val="pt-BR"/>
              </w:rPr>
              <w:t>K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HPO</w:t>
            </w:r>
            <w:r>
              <w:rPr>
                <w:szCs w:val="21"/>
                <w:vertAlign w:val="subscript"/>
                <w:lang w:val="pt-BR"/>
              </w:rPr>
              <w:t>4</w:t>
            </w:r>
            <w:r>
              <w:rPr>
                <w:szCs w:val="21"/>
              </w:rPr>
              <w:t xml:space="preserve">, 0.001% (w/v) </w:t>
            </w:r>
            <w:r>
              <w:rPr>
                <w:szCs w:val="21"/>
                <w:lang w:val="pt-BR"/>
              </w:rPr>
              <w:t>CaCl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</w:rPr>
              <w:t xml:space="preserve">, 0.0006% (w/v) </w:t>
            </w:r>
            <w:r>
              <w:rPr>
                <w:szCs w:val="21"/>
                <w:lang w:val="pt-BR"/>
              </w:rPr>
              <w:t>FeCl</w:t>
            </w:r>
            <w:r>
              <w:rPr>
                <w:szCs w:val="21"/>
                <w:vertAlign w:val="subscript"/>
                <w:lang w:val="pt-BR"/>
              </w:rPr>
              <w:t>3</w:t>
            </w:r>
            <w:r>
              <w:rPr>
                <w:szCs w:val="21"/>
                <w:lang w:val="pt-BR"/>
              </w:rPr>
              <w:t>·6H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O</w:t>
            </w:r>
            <w:r>
              <w:rPr>
                <w:szCs w:val="21"/>
              </w:rPr>
              <w:t xml:space="preserve">, 0.0005% (w/v) </w:t>
            </w:r>
            <w:r>
              <w:rPr>
                <w:szCs w:val="21"/>
                <w:lang w:val="pt-BR"/>
              </w:rPr>
              <w:t>Na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MoO</w:t>
            </w:r>
            <w:r>
              <w:rPr>
                <w:szCs w:val="21"/>
                <w:vertAlign w:val="subscript"/>
                <w:lang w:val="pt-BR"/>
              </w:rPr>
              <w:t>4</w:t>
            </w:r>
            <w:r>
              <w:rPr>
                <w:szCs w:val="21"/>
                <w:lang w:val="pt-BR"/>
              </w:rPr>
              <w:t>·7H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O</w:t>
            </w:r>
            <w:r>
              <w:rPr>
                <w:szCs w:val="21"/>
              </w:rPr>
              <w:t xml:space="preserve">, 0.0004% (w/v) </w:t>
            </w:r>
            <w:r>
              <w:rPr>
                <w:szCs w:val="21"/>
                <w:lang w:val="pt-BR"/>
              </w:rPr>
              <w:t>CuCl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·2H</w:t>
            </w:r>
            <w:r>
              <w:rPr>
                <w:szCs w:val="21"/>
                <w:vertAlign w:val="subscript"/>
                <w:lang w:val="pt-BR"/>
              </w:rPr>
              <w:t>2</w:t>
            </w:r>
            <w:r>
              <w:rPr>
                <w:szCs w:val="21"/>
                <w:lang w:val="pt-BR"/>
              </w:rPr>
              <w:t>O</w:t>
            </w:r>
            <w:r>
              <w:rPr>
                <w:szCs w:val="21"/>
              </w:rPr>
              <w:t xml:space="preserve">, 0.6% (w/v) </w:t>
            </w:r>
            <w:r>
              <w:rPr>
                <w:szCs w:val="21"/>
                <w:lang w:val="de-DE"/>
              </w:rPr>
              <w:t>Tris</w:t>
            </w:r>
            <w:r>
              <w:rPr>
                <w:szCs w:val="21"/>
              </w:rPr>
              <w:t>. [1.5% (w/v) agar for solid medium]</w:t>
            </w:r>
          </w:p>
        </w:tc>
      </w:tr>
      <w:tr w:rsidR="009E3CB9" w14:paraId="659DBBBA" w14:textId="77777777"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0A75C" w14:textId="77777777" w:rsidR="009E3CB9" w:rsidRDefault="00E4063B"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b/>
                <w:i/>
              </w:rPr>
              <w:t>Kanagawa</w:t>
            </w:r>
            <w:r>
              <w:rPr>
                <w:rFonts w:hint="eastAsia"/>
                <w:b/>
                <w:i/>
                <w:szCs w:val="21"/>
              </w:rPr>
              <w:t xml:space="preserve"> et al., 1982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67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1238D" w14:textId="77777777" w:rsidR="009E3CB9" w:rsidRDefault="00E4063B">
            <w:pPr>
              <w:rPr>
                <w:sz w:val="24"/>
              </w:rPr>
            </w:pPr>
            <w:r>
              <w:rPr>
                <w:szCs w:val="21"/>
              </w:rPr>
              <w:t xml:space="preserve">0.001% (w/v) </w:t>
            </w:r>
            <w:proofErr w:type="spellStart"/>
            <w:r>
              <w:rPr>
                <w:szCs w:val="21"/>
              </w:rPr>
              <w:t>thiamine·HCl</w:t>
            </w:r>
            <w:proofErr w:type="spellEnd"/>
            <w:r>
              <w:rPr>
                <w:szCs w:val="21"/>
              </w:rPr>
              <w:t xml:space="preserve">, 0.002% (w/v) nicotinic acid, 0.002% (w/v) </w:t>
            </w:r>
            <w:proofErr w:type="spellStart"/>
            <w:r>
              <w:rPr>
                <w:szCs w:val="21"/>
              </w:rPr>
              <w:t>pyridoxine·HCl</w:t>
            </w:r>
            <w:proofErr w:type="spellEnd"/>
            <w:r>
              <w:rPr>
                <w:szCs w:val="21"/>
              </w:rPr>
              <w:t xml:space="preserve">, 0.002% (w/v) riboflavin, 0.0001% (w/v) biotin, 0.0001% (w/v) cyanocobalamin, 0.001% (w/v) </w:t>
            </w:r>
            <w:r>
              <w:rPr>
                <w:rFonts w:hint="eastAsia"/>
                <w:i/>
                <w:szCs w:val="21"/>
              </w:rPr>
              <w:t>p</w:t>
            </w:r>
            <w:r>
              <w:rPr>
                <w:szCs w:val="21"/>
              </w:rPr>
              <w:t xml:space="preserve">-aminobenzoic acid, 0.002% (w/v) </w:t>
            </w: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lcium</w:t>
            </w:r>
            <w:r>
              <w:rPr>
                <w:szCs w:val="21"/>
              </w:rPr>
              <w:t xml:space="preserve"> pantothen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te.</w:t>
            </w:r>
          </w:p>
        </w:tc>
      </w:tr>
    </w:tbl>
    <w:p w14:paraId="6F37B0CC" w14:textId="77777777" w:rsidR="009E3CB9" w:rsidRDefault="00E4063B" w:rsidP="006A3EF3">
      <w:pPr>
        <w:widowControl/>
        <w:spacing w:after="240" w:line="360" w:lineRule="auto"/>
        <w:jc w:val="left"/>
        <w:rPr>
          <w:szCs w:val="21"/>
        </w:rPr>
      </w:pPr>
      <w:r>
        <w:rPr>
          <w:szCs w:val="21"/>
          <w:lang w:bidi="ar"/>
        </w:rPr>
        <w:t>*</w:t>
      </w:r>
      <w:r>
        <w:rPr>
          <w:rFonts w:hint="eastAsia"/>
          <w:szCs w:val="21"/>
          <w:lang w:bidi="ar"/>
        </w:rPr>
        <w:t xml:space="preserve"> </w:t>
      </w:r>
      <w:r>
        <w:rPr>
          <w:szCs w:val="21"/>
        </w:rPr>
        <w:t>Solution 1 was autoclaved at 121°C for 20 min. Solution 2 was filter-sterilized before it was combined with solution 1.</w:t>
      </w:r>
    </w:p>
    <w:p w14:paraId="46868755" w14:textId="77777777" w:rsidR="009E3CB9" w:rsidRDefault="009E3CB9">
      <w:pPr>
        <w:widowControl/>
        <w:spacing w:after="240"/>
        <w:jc w:val="left"/>
      </w:pPr>
    </w:p>
    <w:p w14:paraId="3202A038" w14:textId="77777777" w:rsidR="009E3CB9" w:rsidRDefault="00E4063B">
      <w:pPr>
        <w:widowControl/>
        <w:jc w:val="left"/>
      </w:pPr>
      <w:r>
        <w:br w:type="page"/>
      </w:r>
    </w:p>
    <w:p w14:paraId="29C9641B" w14:textId="0AC05E49" w:rsidR="009E3CB9" w:rsidRDefault="00E4063B">
      <w:pPr>
        <w:spacing w:line="480" w:lineRule="auto"/>
        <w:rPr>
          <w:bCs/>
          <w:szCs w:val="21"/>
        </w:rPr>
      </w:pPr>
      <w:r>
        <w:rPr>
          <w:rFonts w:hint="eastAsia"/>
          <w:b/>
          <w:bCs/>
        </w:rPr>
        <w:lastRenderedPageBreak/>
        <w:t xml:space="preserve">Supplementary </w:t>
      </w:r>
      <w:r w:rsidR="005E034D">
        <w:rPr>
          <w:b/>
          <w:bCs/>
        </w:rPr>
        <w:t>file</w:t>
      </w:r>
      <w:r w:rsidR="005E034D">
        <w:rPr>
          <w:b/>
          <w:bCs/>
        </w:rPr>
        <w:t xml:space="preserve"> </w:t>
      </w:r>
      <w:r w:rsidR="005E034D">
        <w:rPr>
          <w:b/>
          <w:bCs/>
        </w:rPr>
        <w:t>1</w:t>
      </w:r>
      <w:r w:rsidR="005E034D">
        <w:rPr>
          <w:b/>
          <w:bCs/>
        </w:rPr>
        <w:t>h</w:t>
      </w:r>
      <w:bookmarkStart w:id="8" w:name="_GoBack"/>
      <w:bookmarkEnd w:id="8"/>
      <w:r>
        <w:rPr>
          <w:b/>
          <w:bCs/>
          <w:szCs w:val="21"/>
        </w:rPr>
        <w:t xml:space="preserve">. </w:t>
      </w:r>
      <w:r>
        <w:rPr>
          <w:bCs/>
          <w:szCs w:val="21"/>
        </w:rPr>
        <w:t>Primers used in this study.</w:t>
      </w:r>
    </w:p>
    <w:tbl>
      <w:tblPr>
        <w:tblW w:w="8751" w:type="dxa"/>
        <w:jc w:val="center"/>
        <w:tblBorders>
          <w:top w:val="single" w:sz="18" w:space="0" w:color="auto"/>
          <w:bottom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00"/>
        <w:gridCol w:w="4276"/>
        <w:gridCol w:w="2675"/>
      </w:tblGrid>
      <w:tr w:rsidR="009E3CB9" w14:paraId="13A19239" w14:textId="77777777">
        <w:trPr>
          <w:trHeight w:val="283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21888" w14:textId="77777777" w:rsidR="009E3CB9" w:rsidRDefault="00E4063B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szCs w:val="21"/>
              </w:rPr>
              <w:t>Primers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43E024" w14:textId="77777777" w:rsidR="009E3CB9" w:rsidRDefault="00E4063B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Sequence (5’-3’)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FA8A89" w14:textId="77777777" w:rsidR="009E3CB9" w:rsidRDefault="00E4063B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Purpose</w:t>
            </w:r>
          </w:p>
        </w:tc>
      </w:tr>
      <w:tr w:rsidR="009E3CB9" w14:paraId="11289204" w14:textId="77777777">
        <w:trPr>
          <w:trHeight w:val="283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735020" w14:textId="77777777" w:rsidR="009E3CB9" w:rsidRDefault="00E4063B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27F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5B70A" w14:textId="77777777" w:rsidR="009E3CB9" w:rsidRDefault="00E4063B">
            <w:pPr>
              <w:jc w:val="left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AGAGTTTGATCCTGGCTCAG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3DBC530" w14:textId="77777777" w:rsidR="009E3CB9" w:rsidRDefault="00E4063B">
            <w:pPr>
              <w:jc w:val="center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>Amplification of cultivated strains 16S rRNA genes</w:t>
            </w:r>
            <w:r>
              <w:rPr>
                <w:rFonts w:hint="eastAsia"/>
                <w:bCs/>
                <w:color w:val="000000"/>
                <w:szCs w:val="21"/>
              </w:rPr>
              <w:t xml:space="preserve"> (</w:t>
            </w:r>
            <w:r>
              <w:rPr>
                <w:b/>
                <w:i/>
                <w:szCs w:val="21"/>
              </w:rPr>
              <w:t>Lane</w:t>
            </w:r>
            <w:r>
              <w:rPr>
                <w:rFonts w:hint="eastAsia"/>
                <w:b/>
                <w:i/>
                <w:szCs w:val="21"/>
              </w:rPr>
              <w:t xml:space="preserve"> et al., 1985</w:t>
            </w:r>
            <w:r>
              <w:rPr>
                <w:rFonts w:hint="eastAsia"/>
                <w:bCs/>
                <w:color w:val="000000"/>
                <w:szCs w:val="21"/>
              </w:rPr>
              <w:t>)</w:t>
            </w:r>
          </w:p>
        </w:tc>
      </w:tr>
      <w:tr w:rsidR="009E3CB9" w14:paraId="41A9341C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6532E" w14:textId="77777777" w:rsidR="009E3CB9" w:rsidRDefault="00E4063B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1492R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20099" w14:textId="77777777" w:rsidR="009E3CB9" w:rsidRDefault="00E4063B">
            <w:pPr>
              <w:jc w:val="left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GGTTACCTTGTTACGACTT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DD535" w14:textId="77777777" w:rsidR="009E3CB9" w:rsidRDefault="009E3CB9">
            <w:pPr>
              <w:jc w:val="center"/>
              <w:rPr>
                <w:bCs/>
                <w:color w:val="000000"/>
                <w:szCs w:val="21"/>
              </w:rPr>
            </w:pPr>
          </w:p>
        </w:tc>
      </w:tr>
      <w:tr w:rsidR="009E3CB9" w14:paraId="6068FAC6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40F88E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1696</w:t>
            </w:r>
            <w:r>
              <w:rPr>
                <w:bCs/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C2605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GTTGTCTGTTACTGGATT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19B5DC4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Used for </w:t>
            </w:r>
            <w:r>
              <w:rPr>
                <w:bCs/>
                <w:szCs w:val="21"/>
              </w:rPr>
              <w:t xml:space="preserve">RT-qPCR of </w:t>
            </w:r>
            <w:r>
              <w:rPr>
                <w:rFonts w:hint="eastAsia"/>
                <w:bCs/>
                <w:szCs w:val="21"/>
              </w:rPr>
              <w:t xml:space="preserve">the </w:t>
            </w:r>
            <w:r>
              <w:rPr>
                <w:bCs/>
                <w:i/>
                <w:iCs/>
                <w:szCs w:val="21"/>
              </w:rPr>
              <w:t>1696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61CFCBE3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95E37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1696</w:t>
            </w:r>
            <w:r>
              <w:rPr>
                <w:bCs/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0271F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AGGTAGTCGCTAAGAATA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97A26" w14:textId="77777777" w:rsidR="009E3CB9" w:rsidRDefault="009E3CB9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9E3CB9" w14:paraId="6DF55112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CDAA43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bCs/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9D4A3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GACCGCTATGGAGAAGTA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02F3447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Used for </w:t>
            </w:r>
            <w:r>
              <w:rPr>
                <w:bCs/>
                <w:szCs w:val="21"/>
              </w:rPr>
              <w:t>RT-qPCR of</w:t>
            </w:r>
            <w:r>
              <w:rPr>
                <w:rFonts w:hint="eastAsia"/>
                <w:bCs/>
                <w:szCs w:val="21"/>
              </w:rPr>
              <w:t xml:space="preserve"> the</w:t>
            </w:r>
            <w:r>
              <w:rPr>
                <w:bCs/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0AA08F2C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34121A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bCs/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A7654F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CAAGACATCAAGTGCTACC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656E5" w14:textId="77777777" w:rsidR="009E3CB9" w:rsidRDefault="009E3CB9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9E3CB9" w14:paraId="6A587D0C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147C0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1698</w:t>
            </w:r>
            <w:r>
              <w:rPr>
                <w:bCs/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4A7680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ATGGTTGGCGTCAATATC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B0FFF7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Used for </w:t>
            </w:r>
            <w:r>
              <w:rPr>
                <w:bCs/>
                <w:szCs w:val="21"/>
              </w:rPr>
              <w:t>RT-qPCR of</w:t>
            </w:r>
            <w:r>
              <w:rPr>
                <w:rFonts w:hint="eastAsia"/>
                <w:bCs/>
                <w:szCs w:val="21"/>
              </w:rPr>
              <w:t xml:space="preserve"> the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1698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6208798C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C218CA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1698</w:t>
            </w:r>
            <w:r>
              <w:rPr>
                <w:bCs/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DD8A6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CAAGTCGGCATAGAGAAC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AD14EC" w14:textId="77777777" w:rsidR="009E3CB9" w:rsidRDefault="009E3CB9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9E3CB9" w14:paraId="63E85F7D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EB90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1699</w:t>
            </w:r>
            <w:r>
              <w:rPr>
                <w:bCs/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8EF3F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CGAATACCTAGCCTAGAAGAGA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FF0825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Used for </w:t>
            </w:r>
            <w:r>
              <w:rPr>
                <w:bCs/>
                <w:szCs w:val="21"/>
              </w:rPr>
              <w:t>RT-qPCR of</w:t>
            </w:r>
            <w:r>
              <w:rPr>
                <w:rFonts w:hint="eastAsia"/>
                <w:bCs/>
                <w:szCs w:val="21"/>
              </w:rPr>
              <w:t xml:space="preserve"> the</w:t>
            </w:r>
            <w:r>
              <w:rPr>
                <w:bCs/>
                <w:szCs w:val="21"/>
              </w:rPr>
              <w:t xml:space="preserve"> </w:t>
            </w:r>
            <w:r>
              <w:rPr>
                <w:bCs/>
                <w:i/>
                <w:iCs/>
                <w:szCs w:val="21"/>
              </w:rPr>
              <w:t>1699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7443FB64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A42C67" w14:textId="77777777" w:rsidR="009E3CB9" w:rsidRDefault="00E4063B">
            <w:pPr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>RT-</w:t>
            </w:r>
            <w:r>
              <w:rPr>
                <w:bCs/>
                <w:i/>
                <w:iCs/>
                <w:szCs w:val="21"/>
              </w:rPr>
              <w:t>1699</w:t>
            </w:r>
            <w:r>
              <w:rPr>
                <w:bCs/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485E23" w14:textId="77777777" w:rsidR="009E3CB9" w:rsidRDefault="00E4063B">
            <w:pPr>
              <w:jc w:val="left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t>TAATGAGCGATCCATACTATTGTC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01BB7" w14:textId="77777777" w:rsidR="009E3CB9" w:rsidRDefault="009E3CB9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9E3CB9" w14:paraId="7E5D7ED6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02935" w14:textId="77777777" w:rsidR="009E3CB9" w:rsidRDefault="00E4063B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RT-</w:t>
            </w:r>
            <w:proofErr w:type="spellStart"/>
            <w:r>
              <w:rPr>
                <w:bCs/>
                <w:i/>
                <w:iCs/>
                <w:szCs w:val="21"/>
              </w:rPr>
              <w:t>recA</w:t>
            </w:r>
            <w:proofErr w:type="spellEnd"/>
            <w:r>
              <w:rPr>
                <w:bCs/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09B616" w14:textId="77777777" w:rsidR="009E3CB9" w:rsidRDefault="00E4063B">
            <w:pPr>
              <w:jc w:val="left"/>
            </w:pPr>
            <w:r>
              <w:t>CTTCTGTGCGTATGGATATTC</w:t>
            </w:r>
          </w:p>
        </w:tc>
        <w:tc>
          <w:tcPr>
            <w:tcW w:w="267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19B501F" w14:textId="77777777" w:rsidR="009E3CB9" w:rsidRDefault="00E4063B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bCs/>
                <w:color w:val="000000"/>
                <w:szCs w:val="21"/>
              </w:rPr>
              <w:t xml:space="preserve">Used for </w:t>
            </w:r>
            <w:r>
              <w:rPr>
                <w:bCs/>
                <w:szCs w:val="21"/>
              </w:rPr>
              <w:t>RT-qPCR of</w:t>
            </w:r>
            <w:r>
              <w:rPr>
                <w:rFonts w:hint="eastAsia"/>
                <w:bCs/>
                <w:szCs w:val="21"/>
              </w:rPr>
              <w:t xml:space="preserve"> the</w:t>
            </w:r>
            <w:r>
              <w:rPr>
                <w:bCs/>
                <w:szCs w:val="21"/>
              </w:rPr>
              <w:t xml:space="preserve"> </w:t>
            </w:r>
            <w:proofErr w:type="spellStart"/>
            <w:r>
              <w:rPr>
                <w:bCs/>
                <w:i/>
                <w:iCs/>
                <w:szCs w:val="21"/>
              </w:rPr>
              <w:t>recA</w:t>
            </w:r>
            <w:proofErr w:type="spellEnd"/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1F7973BF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7E62E" w14:textId="77777777" w:rsidR="009E3CB9" w:rsidRDefault="00E4063B"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RT-</w:t>
            </w:r>
            <w:proofErr w:type="spellStart"/>
            <w:r>
              <w:rPr>
                <w:bCs/>
                <w:i/>
                <w:iCs/>
                <w:szCs w:val="21"/>
              </w:rPr>
              <w:t>recA</w:t>
            </w:r>
            <w:proofErr w:type="spellEnd"/>
            <w:r>
              <w:rPr>
                <w:bCs/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65816" w14:textId="77777777" w:rsidR="009E3CB9" w:rsidRDefault="00E4063B">
            <w:pPr>
              <w:jc w:val="left"/>
            </w:pPr>
            <w:r>
              <w:t>TGCCTTCACCGTAAGTAAT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E3AFA" w14:textId="77777777" w:rsidR="009E3CB9" w:rsidRDefault="009E3CB9"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 w:rsidR="009E3CB9" w14:paraId="11FFA9CE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5A2195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szCs w:val="21"/>
              </w:rPr>
              <w:t>-UP-F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717A3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GTAAAACGACGGCCAGTGCCAAGCTTTAATAGCTTCAGTCCACGTTTC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5E29F21" w14:textId="77777777" w:rsidR="009E3CB9" w:rsidRDefault="00E4063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Upstream homologous fragment of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the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1E6A62E5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1FE35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szCs w:val="21"/>
              </w:rPr>
              <w:t>-UP-R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21FDD6" w14:textId="77777777" w:rsidR="009E3CB9" w:rsidRDefault="00E4063B">
            <w:pPr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CTTATTCAATAGAAATTATACAAGCGTTTATACATTATAT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13D8A1" w14:textId="77777777" w:rsidR="009E3CB9" w:rsidRDefault="009E3CB9">
            <w:pPr>
              <w:jc w:val="center"/>
              <w:rPr>
                <w:szCs w:val="21"/>
              </w:rPr>
            </w:pPr>
          </w:p>
        </w:tc>
      </w:tr>
      <w:tr w:rsidR="009E3CB9" w14:paraId="48510323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0ACD3" w14:textId="77777777" w:rsidR="009E3CB9" w:rsidRDefault="00E4063B">
            <w:pPr>
              <w:jc w:val="left"/>
              <w:rPr>
                <w:b/>
                <w:bCs/>
                <w:color w:val="000000"/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szCs w:val="21"/>
              </w:rPr>
              <w:t>-Down-F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D31F5B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ATATAATGTATAAACGCTTGTATAATTTCTATTGAATAAG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B668D8C" w14:textId="77777777" w:rsidR="009E3CB9" w:rsidRDefault="00E4063B">
            <w:pPr>
              <w:ind w:rightChars="18" w:right="38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Downstream homologous fragment of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the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6CD11234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226EF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szCs w:val="21"/>
              </w:rPr>
              <w:t>-Down-R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C9B21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GTCATAAGATTAGTCACTGGGGATCCAGGCAAACGCTGTCAGGCGCTC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827F1" w14:textId="77777777" w:rsidR="009E3CB9" w:rsidRDefault="009E3CB9">
            <w:pPr>
              <w:ind w:rightChars="18" w:right="38"/>
              <w:jc w:val="center"/>
              <w:rPr>
                <w:szCs w:val="21"/>
              </w:rPr>
            </w:pPr>
          </w:p>
        </w:tc>
      </w:tr>
      <w:tr w:rsidR="009E3CB9" w14:paraId="3F3EBA6B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443F0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-1000-F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9F0928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AACTAAAATTTGAAAACTCAGGCTTTTC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92F1B80" w14:textId="77777777" w:rsidR="009E3CB9" w:rsidRDefault="00E4063B">
            <w:pPr>
              <w:ind w:rightChars="18" w:right="38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Confirmation of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the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szCs w:val="21"/>
              </w:rP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mutant</w:t>
            </w:r>
          </w:p>
        </w:tc>
      </w:tr>
      <w:tr w:rsidR="009E3CB9" w14:paraId="4B216171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26832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-1000-R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43162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szCs w:val="21"/>
              </w:rPr>
              <w:t>TGAATATGGTAATGGTACTTGTATTTATAC</w:t>
            </w: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2477A08" w14:textId="77777777" w:rsidR="009E3CB9" w:rsidRDefault="009E3CB9">
            <w:pPr>
              <w:ind w:rightChars="18" w:right="38"/>
              <w:jc w:val="center"/>
              <w:rPr>
                <w:szCs w:val="21"/>
              </w:rPr>
            </w:pPr>
          </w:p>
        </w:tc>
      </w:tr>
      <w:tr w:rsidR="009E3CB9" w14:paraId="71AFCAEA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41267" w14:textId="77777777" w:rsidR="009E3CB9" w:rsidRDefault="00E4063B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-300Up-F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62D7E7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CAGATGGCAACAATCAAAACAAATGTAGAGATGAAGATGAAC</w:t>
            </w: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20194A1" w14:textId="77777777" w:rsidR="009E3CB9" w:rsidRDefault="009E3CB9">
            <w:pPr>
              <w:ind w:rightChars="18" w:right="38"/>
              <w:jc w:val="center"/>
              <w:rPr>
                <w:szCs w:val="21"/>
              </w:rPr>
            </w:pPr>
          </w:p>
        </w:tc>
      </w:tr>
      <w:tr w:rsidR="009E3CB9" w14:paraId="30FCB4B0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85877" w14:textId="77777777" w:rsidR="009E3CB9" w:rsidRDefault="00E4063B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-700Down-R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67E9B" w14:textId="77777777" w:rsidR="009E3CB9" w:rsidRDefault="00E4063B">
            <w:pPr>
              <w:ind w:rightChars="18" w:right="38"/>
              <w:jc w:val="left"/>
              <w:rPr>
                <w:szCs w:val="21"/>
              </w:rPr>
            </w:pPr>
            <w:r>
              <w:rPr>
                <w:szCs w:val="21"/>
              </w:rPr>
              <w:t>TGCCGATCAAGGTGCTAAACTGGTCATCGATGGCTCTGATG</w:t>
            </w:r>
          </w:p>
        </w:tc>
        <w:tc>
          <w:tcPr>
            <w:tcW w:w="2675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A3F50C" w14:textId="77777777" w:rsidR="009E3CB9" w:rsidRDefault="009E3CB9">
            <w:pPr>
              <w:ind w:rightChars="18" w:right="38"/>
              <w:jc w:val="center"/>
              <w:rPr>
                <w:szCs w:val="21"/>
              </w:rPr>
            </w:pPr>
          </w:p>
        </w:tc>
      </w:tr>
      <w:tr w:rsidR="009E3CB9" w14:paraId="36D5C2C1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C89EB" w14:textId="77777777" w:rsidR="009E3CB9" w:rsidRDefault="00E4063B">
            <w:pPr>
              <w:jc w:val="left"/>
              <w:rPr>
                <w:i/>
                <w:iCs/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-pBBR1-PF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3EF3D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CGGGGTACCTTATAAATTATAGATGACAATGATAG</w:t>
            </w:r>
          </w:p>
        </w:tc>
        <w:tc>
          <w:tcPr>
            <w:tcW w:w="2675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26DBC18" w14:textId="77777777" w:rsidR="009E3CB9" w:rsidRDefault="00E4063B">
            <w:pPr>
              <w:ind w:rightChars="18" w:right="38"/>
              <w:jc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Complementation of</w:t>
            </w: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 the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szCs w:val="21"/>
              </w:rPr>
              <w:t>Δ</w:t>
            </w:r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iCs/>
                <w:szCs w:val="21"/>
              </w:rPr>
              <w:t>mutant</w:t>
            </w:r>
          </w:p>
        </w:tc>
      </w:tr>
      <w:tr w:rsidR="009E3CB9" w14:paraId="590F871B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9D3E61" w14:textId="77777777" w:rsidR="009E3CB9" w:rsidRDefault="00E4063B">
            <w:pPr>
              <w:jc w:val="left"/>
              <w:rPr>
                <w:szCs w:val="21"/>
              </w:rPr>
            </w:pPr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-pBBR1-PR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EE807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CCGCTCGAGTTTAATTACTCCTTCCTTAGAGTTAAC</w:t>
            </w:r>
          </w:p>
        </w:tc>
        <w:tc>
          <w:tcPr>
            <w:tcW w:w="2675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1C837BF" w14:textId="77777777" w:rsidR="009E3CB9" w:rsidRDefault="009E3CB9">
            <w:pPr>
              <w:ind w:rightChars="18" w:right="38"/>
              <w:jc w:val="center"/>
              <w:rPr>
                <w:szCs w:val="21"/>
              </w:rPr>
            </w:pPr>
          </w:p>
        </w:tc>
      </w:tr>
      <w:tr w:rsidR="009E3CB9" w14:paraId="2849890A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F0627" w14:textId="77777777" w:rsidR="009E3CB9" w:rsidRDefault="00E4063B">
            <w:pPr>
              <w:jc w:val="left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W</w:t>
            </w:r>
            <w:proofErr w:type="spellEnd"/>
            <w:r>
              <w:rPr>
                <w:szCs w:val="21"/>
              </w:rPr>
              <w:t>-F</w:t>
            </w:r>
          </w:p>
        </w:tc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BDCDD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AAGAAGGAGATATACATATGTTGACTGGTCAGATAATTGAG</w:t>
            </w:r>
          </w:p>
        </w:tc>
        <w:tc>
          <w:tcPr>
            <w:tcW w:w="2675" w:type="dxa"/>
            <w:vMerge w:val="restart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934C3D4" w14:textId="77777777" w:rsidR="009E3CB9" w:rsidRDefault="00E4063B">
            <w:pPr>
              <w:ind w:rightChars="18" w:right="38"/>
              <w:jc w:val="center"/>
              <w:rPr>
                <w:szCs w:val="21"/>
              </w:rPr>
            </w:pPr>
            <w:r>
              <w:rPr>
                <w:szCs w:val="21"/>
              </w:rPr>
              <w:t>Amplification of</w:t>
            </w:r>
            <w:r>
              <w:rPr>
                <w:rFonts w:hint="eastAsia"/>
                <w:szCs w:val="21"/>
              </w:rPr>
              <w:t xml:space="preserve"> the</w:t>
            </w:r>
            <w:r>
              <w:rPr>
                <w:szCs w:val="21"/>
              </w:rPr>
              <w:t xml:space="preserve"> </w:t>
            </w:r>
            <w:proofErr w:type="spellStart"/>
            <w:r>
              <w:rPr>
                <w:rFonts w:hint="eastAsia"/>
                <w:i/>
                <w:iCs/>
              </w:rPr>
              <w:t>dddX</w:t>
            </w:r>
            <w:proofErr w:type="spellEnd"/>
            <w:r>
              <w:rPr>
                <w:rFonts w:hint="eastAsia"/>
                <w:i/>
                <w:iCs/>
                <w:szCs w:val="21"/>
              </w:rPr>
              <w:t xml:space="preserve"> </w:t>
            </w:r>
            <w:r>
              <w:rPr>
                <w:rFonts w:hint="eastAsia"/>
                <w:bCs/>
                <w:iCs/>
                <w:szCs w:val="21"/>
              </w:rPr>
              <w:t>gene</w:t>
            </w:r>
          </w:p>
        </w:tc>
      </w:tr>
      <w:tr w:rsidR="009E3CB9" w14:paraId="647001F4" w14:textId="77777777">
        <w:trPr>
          <w:trHeight w:val="283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1B0320" w14:textId="77777777" w:rsidR="009E3CB9" w:rsidRDefault="00E4063B">
            <w:pPr>
              <w:jc w:val="left"/>
              <w:rPr>
                <w:szCs w:val="21"/>
              </w:rPr>
            </w:pPr>
            <w:proofErr w:type="spellStart"/>
            <w:r>
              <w:rPr>
                <w:rFonts w:hint="eastAsia"/>
                <w:i/>
                <w:iCs/>
              </w:rPr>
              <w:t>dddX</w:t>
            </w:r>
            <w:r>
              <w:rPr>
                <w:szCs w:val="21"/>
              </w:rPr>
              <w:t>W</w:t>
            </w:r>
            <w:proofErr w:type="spellEnd"/>
            <w:r>
              <w:rPr>
                <w:szCs w:val="21"/>
              </w:rPr>
              <w:t>-R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53A8D6" w14:textId="77777777" w:rsidR="009E3CB9" w:rsidRDefault="00E4063B">
            <w:pPr>
              <w:ind w:rightChars="18" w:right="38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TGGTGGTGGTGGTGCTCGAGCACCAGCTCACTACATTTTTTG</w:t>
            </w:r>
          </w:p>
        </w:tc>
        <w:tc>
          <w:tcPr>
            <w:tcW w:w="26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80D4C9" w14:textId="77777777" w:rsidR="009E3CB9" w:rsidRDefault="009E3CB9">
            <w:pPr>
              <w:ind w:rightChars="18" w:right="38"/>
              <w:jc w:val="left"/>
              <w:rPr>
                <w:szCs w:val="21"/>
              </w:rPr>
            </w:pPr>
          </w:p>
        </w:tc>
      </w:tr>
    </w:tbl>
    <w:p w14:paraId="1E48A22D" w14:textId="42D91C2E" w:rsidR="009E3CB9" w:rsidRDefault="009E3CB9">
      <w:pPr>
        <w:widowControl/>
        <w:jc w:val="left"/>
        <w:rPr>
          <w:b/>
          <w:bCs/>
        </w:rPr>
      </w:pPr>
    </w:p>
    <w:sectPr w:rsidR="009E3CB9" w:rsidSect="005E034D">
      <w:footerReference w:type="even" r:id="rId19"/>
      <w:footerReference w:type="default" r:id="rId2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97B4" w14:textId="77777777" w:rsidR="00622501" w:rsidRDefault="00622501">
      <w:r>
        <w:separator/>
      </w:r>
    </w:p>
  </w:endnote>
  <w:endnote w:type="continuationSeparator" w:id="0">
    <w:p w14:paraId="74CD30E5" w14:textId="77777777" w:rsidR="00622501" w:rsidRDefault="0062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yriadMM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Oblique">
    <w:panose1 w:val="00000000000000000000"/>
    <w:charset w:val="00"/>
    <w:family w:val="roman"/>
    <w:notTrueType/>
    <w:pitch w:val="default"/>
  </w:font>
  <w:font w:name="AdvOTce3d9a73">
    <w:altName w:val="Times New Roman"/>
    <w:charset w:val="00"/>
    <w:family w:val="auto"/>
    <w:pitch w:val="default"/>
  </w:font>
  <w:font w:name="HelveticaNeueLTStd-Lt">
    <w:altName w:val="Times New Roman"/>
    <w:charset w:val="00"/>
    <w:family w:val="auto"/>
    <w:pitch w:val="default"/>
  </w:font>
  <w:font w:name="HelveticaNeueLTStd-LtIt">
    <w:altName w:val="Times New Roman"/>
    <w:charset w:val="00"/>
    <w:family w:val="auto"/>
    <w:pitch w:val="default"/>
  </w:font>
  <w:font w:name="Dutch801BT-Italic">
    <w:altName w:val="Times New Roman"/>
    <w:charset w:val="00"/>
    <w:family w:val="auto"/>
    <w:pitch w:val="default"/>
  </w:font>
  <w:font w:name="AdvOT1ef757c0">
    <w:altName w:val="Times New Roman"/>
    <w:charset w:val="00"/>
    <w:family w:val="auto"/>
    <w:pitch w:val="default"/>
  </w:font>
  <w:font w:name="AdvOT2e364b11">
    <w:altName w:val="Times New Roman"/>
    <w:charset w:val="00"/>
    <w:family w:val="auto"/>
    <w:pitch w:val="default"/>
  </w:font>
  <w:font w:name="AdvOT8608a8d1">
    <w:altName w:val="Times New Roman"/>
    <w:charset w:val="00"/>
    <w:family w:val="auto"/>
    <w:pitch w:val="default"/>
  </w:font>
  <w:font w:name="NlmwqjAdvTTb5929f4c">
    <w:charset w:val="00"/>
    <w:family w:val="auto"/>
    <w:pitch w:val="default"/>
    <w:sig w:usb0="00000000" w:usb1="00000000" w:usb2="00000000" w:usb3="00000000" w:csb0="00040001" w:csb1="00000000"/>
  </w:font>
  <w:font w:name="JwvxhgAdvTT1b53b5fb . I"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6856E" w14:textId="1A672070" w:rsidR="003B2E25" w:rsidRDefault="003B2E2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 PAGE </w:instrText>
    </w:r>
    <w:r>
      <w:fldChar w:fldCharType="separate"/>
    </w:r>
    <w:r>
      <w:rPr>
        <w:rStyle w:val="ad"/>
        <w:noProof/>
      </w:rPr>
      <w:t>1</w:t>
    </w:r>
    <w:r>
      <w:fldChar w:fldCharType="end"/>
    </w:r>
  </w:p>
  <w:p w14:paraId="44B9D63B" w14:textId="77777777" w:rsidR="003B2E25" w:rsidRDefault="003B2E25" w:rsidP="00F637A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CB19E" w14:textId="77777777" w:rsidR="003B2E25" w:rsidRDefault="003B2E25">
    <w:pPr>
      <w:pStyle w:val="a7"/>
      <w:framePr w:wrap="around" w:vAnchor="text" w:hAnchor="margin" w:xAlign="right" w:y="1"/>
      <w:rPr>
        <w:rStyle w:val="ad"/>
      </w:rPr>
    </w:pPr>
    <w:r>
      <w:fldChar w:fldCharType="begin"/>
    </w:r>
    <w:r>
      <w:rPr>
        <w:rStyle w:val="ad"/>
      </w:rPr>
      <w:instrText xml:space="preserve"> PAGE </w:instrText>
    </w:r>
    <w:r>
      <w:fldChar w:fldCharType="separate"/>
    </w:r>
    <w:r>
      <w:rPr>
        <w:rStyle w:val="ad"/>
        <w:noProof/>
      </w:rPr>
      <w:t>12</w:t>
    </w:r>
    <w:r>
      <w:fldChar w:fldCharType="end"/>
    </w:r>
  </w:p>
  <w:p w14:paraId="76C6F5F4" w14:textId="77777777" w:rsidR="003B2E25" w:rsidRDefault="003B2E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7FE79" w14:textId="77777777" w:rsidR="00622501" w:rsidRDefault="00622501">
      <w:r>
        <w:separator/>
      </w:r>
    </w:p>
  </w:footnote>
  <w:footnote w:type="continuationSeparator" w:id="0">
    <w:p w14:paraId="310275FA" w14:textId="77777777" w:rsidR="00622501" w:rsidRDefault="00622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0&lt;/ScanChanges&gt;&lt;Suspended&gt;1&lt;/Suspended&gt;&lt;/ENInstantFormat&gt;"/>
  </w:docVars>
  <w:rsids>
    <w:rsidRoot w:val="00535EC6"/>
    <w:rsid w:val="0000151B"/>
    <w:rsid w:val="00007164"/>
    <w:rsid w:val="00010F5E"/>
    <w:rsid w:val="00027DC3"/>
    <w:rsid w:val="0003307D"/>
    <w:rsid w:val="00047F11"/>
    <w:rsid w:val="00050BE9"/>
    <w:rsid w:val="00060DEE"/>
    <w:rsid w:val="00061C07"/>
    <w:rsid w:val="00083734"/>
    <w:rsid w:val="00094003"/>
    <w:rsid w:val="0009479A"/>
    <w:rsid w:val="00097928"/>
    <w:rsid w:val="000A1506"/>
    <w:rsid w:val="000A4DBD"/>
    <w:rsid w:val="000B50AD"/>
    <w:rsid w:val="000D7BA8"/>
    <w:rsid w:val="000F2D13"/>
    <w:rsid w:val="000F6F7C"/>
    <w:rsid w:val="00100708"/>
    <w:rsid w:val="00106418"/>
    <w:rsid w:val="00107DCD"/>
    <w:rsid w:val="001111FE"/>
    <w:rsid w:val="00113DBD"/>
    <w:rsid w:val="001331AA"/>
    <w:rsid w:val="00136477"/>
    <w:rsid w:val="00156945"/>
    <w:rsid w:val="0016628B"/>
    <w:rsid w:val="00167BF4"/>
    <w:rsid w:val="001703FF"/>
    <w:rsid w:val="00171F16"/>
    <w:rsid w:val="00176231"/>
    <w:rsid w:val="001818D5"/>
    <w:rsid w:val="001931B2"/>
    <w:rsid w:val="001A0329"/>
    <w:rsid w:val="001C0366"/>
    <w:rsid w:val="001D4B83"/>
    <w:rsid w:val="001E2F3D"/>
    <w:rsid w:val="00201DA4"/>
    <w:rsid w:val="002026AB"/>
    <w:rsid w:val="002076E6"/>
    <w:rsid w:val="00212582"/>
    <w:rsid w:val="00233BFD"/>
    <w:rsid w:val="00237086"/>
    <w:rsid w:val="00245E51"/>
    <w:rsid w:val="0026231A"/>
    <w:rsid w:val="00266946"/>
    <w:rsid w:val="00270808"/>
    <w:rsid w:val="00277900"/>
    <w:rsid w:val="002827D0"/>
    <w:rsid w:val="00285801"/>
    <w:rsid w:val="00286CD1"/>
    <w:rsid w:val="002A043A"/>
    <w:rsid w:val="002A2712"/>
    <w:rsid w:val="002A4CFA"/>
    <w:rsid w:val="002C1408"/>
    <w:rsid w:val="002C70B9"/>
    <w:rsid w:val="002C71BD"/>
    <w:rsid w:val="002D12FB"/>
    <w:rsid w:val="002E4A70"/>
    <w:rsid w:val="002E741B"/>
    <w:rsid w:val="00301804"/>
    <w:rsid w:val="00304D6D"/>
    <w:rsid w:val="00306486"/>
    <w:rsid w:val="003065AD"/>
    <w:rsid w:val="003146A1"/>
    <w:rsid w:val="00315EBB"/>
    <w:rsid w:val="0032397F"/>
    <w:rsid w:val="00326248"/>
    <w:rsid w:val="00333C5C"/>
    <w:rsid w:val="00341C69"/>
    <w:rsid w:val="00346BFD"/>
    <w:rsid w:val="003506D8"/>
    <w:rsid w:val="00354009"/>
    <w:rsid w:val="003607CF"/>
    <w:rsid w:val="003646AF"/>
    <w:rsid w:val="00365AAB"/>
    <w:rsid w:val="00373A2B"/>
    <w:rsid w:val="003749A1"/>
    <w:rsid w:val="003876F8"/>
    <w:rsid w:val="00391BC0"/>
    <w:rsid w:val="003B107D"/>
    <w:rsid w:val="003B2DE8"/>
    <w:rsid w:val="003B2E25"/>
    <w:rsid w:val="003C1758"/>
    <w:rsid w:val="003C2EFA"/>
    <w:rsid w:val="003C6FD2"/>
    <w:rsid w:val="003D0F66"/>
    <w:rsid w:val="003D4433"/>
    <w:rsid w:val="003D62AA"/>
    <w:rsid w:val="003E683D"/>
    <w:rsid w:val="003E7EB2"/>
    <w:rsid w:val="00411240"/>
    <w:rsid w:val="0041215E"/>
    <w:rsid w:val="00412942"/>
    <w:rsid w:val="00421CB1"/>
    <w:rsid w:val="00435289"/>
    <w:rsid w:val="00443FB3"/>
    <w:rsid w:val="00465758"/>
    <w:rsid w:val="00471811"/>
    <w:rsid w:val="00472E65"/>
    <w:rsid w:val="00487C9A"/>
    <w:rsid w:val="00487CD8"/>
    <w:rsid w:val="004B5BB6"/>
    <w:rsid w:val="004C2763"/>
    <w:rsid w:val="004C4A1A"/>
    <w:rsid w:val="004D4CB2"/>
    <w:rsid w:val="004E224F"/>
    <w:rsid w:val="004E676D"/>
    <w:rsid w:val="004F2354"/>
    <w:rsid w:val="004F294C"/>
    <w:rsid w:val="004F3636"/>
    <w:rsid w:val="00510DE4"/>
    <w:rsid w:val="00515E88"/>
    <w:rsid w:val="00527AF4"/>
    <w:rsid w:val="00530870"/>
    <w:rsid w:val="00535847"/>
    <w:rsid w:val="00535EC6"/>
    <w:rsid w:val="00545E45"/>
    <w:rsid w:val="0054722B"/>
    <w:rsid w:val="00550EDE"/>
    <w:rsid w:val="00551679"/>
    <w:rsid w:val="00556A2B"/>
    <w:rsid w:val="00557B2E"/>
    <w:rsid w:val="00583D8B"/>
    <w:rsid w:val="005840D8"/>
    <w:rsid w:val="0058696C"/>
    <w:rsid w:val="00590140"/>
    <w:rsid w:val="005932FD"/>
    <w:rsid w:val="005A6A3C"/>
    <w:rsid w:val="005C2060"/>
    <w:rsid w:val="005D1582"/>
    <w:rsid w:val="005D4C68"/>
    <w:rsid w:val="005E034D"/>
    <w:rsid w:val="005E0F62"/>
    <w:rsid w:val="005E1269"/>
    <w:rsid w:val="005E402C"/>
    <w:rsid w:val="005F3444"/>
    <w:rsid w:val="005F7E06"/>
    <w:rsid w:val="0061705C"/>
    <w:rsid w:val="00622501"/>
    <w:rsid w:val="006367A7"/>
    <w:rsid w:val="00640017"/>
    <w:rsid w:val="00647362"/>
    <w:rsid w:val="006605F4"/>
    <w:rsid w:val="00662791"/>
    <w:rsid w:val="00664003"/>
    <w:rsid w:val="0066513E"/>
    <w:rsid w:val="00665577"/>
    <w:rsid w:val="0067758B"/>
    <w:rsid w:val="00677C62"/>
    <w:rsid w:val="006811EE"/>
    <w:rsid w:val="00682C97"/>
    <w:rsid w:val="00686078"/>
    <w:rsid w:val="006A3EF3"/>
    <w:rsid w:val="006A58F8"/>
    <w:rsid w:val="006C32ED"/>
    <w:rsid w:val="006C5980"/>
    <w:rsid w:val="006E6745"/>
    <w:rsid w:val="006E67F7"/>
    <w:rsid w:val="006F54EF"/>
    <w:rsid w:val="00704577"/>
    <w:rsid w:val="00715686"/>
    <w:rsid w:val="007277A0"/>
    <w:rsid w:val="00733EAC"/>
    <w:rsid w:val="0073469C"/>
    <w:rsid w:val="00737FDF"/>
    <w:rsid w:val="0075161A"/>
    <w:rsid w:val="00753D04"/>
    <w:rsid w:val="00756814"/>
    <w:rsid w:val="00760BB4"/>
    <w:rsid w:val="00764DC6"/>
    <w:rsid w:val="00776383"/>
    <w:rsid w:val="00781528"/>
    <w:rsid w:val="00782391"/>
    <w:rsid w:val="00782D9F"/>
    <w:rsid w:val="007873A8"/>
    <w:rsid w:val="00787914"/>
    <w:rsid w:val="00795E97"/>
    <w:rsid w:val="007A32DB"/>
    <w:rsid w:val="007B2383"/>
    <w:rsid w:val="007B4C1C"/>
    <w:rsid w:val="007C0AEF"/>
    <w:rsid w:val="007C2564"/>
    <w:rsid w:val="007D413B"/>
    <w:rsid w:val="007E53E2"/>
    <w:rsid w:val="007F2689"/>
    <w:rsid w:val="007F6528"/>
    <w:rsid w:val="008023E4"/>
    <w:rsid w:val="00802D88"/>
    <w:rsid w:val="00807FCA"/>
    <w:rsid w:val="00814C3D"/>
    <w:rsid w:val="00814E8A"/>
    <w:rsid w:val="00824A51"/>
    <w:rsid w:val="00836434"/>
    <w:rsid w:val="0084493D"/>
    <w:rsid w:val="00854F07"/>
    <w:rsid w:val="00860514"/>
    <w:rsid w:val="00864BB7"/>
    <w:rsid w:val="0088799F"/>
    <w:rsid w:val="00893C57"/>
    <w:rsid w:val="008A220B"/>
    <w:rsid w:val="008A5E60"/>
    <w:rsid w:val="008B12A7"/>
    <w:rsid w:val="008C2DD0"/>
    <w:rsid w:val="008C5B0F"/>
    <w:rsid w:val="008D10D0"/>
    <w:rsid w:val="008D5A52"/>
    <w:rsid w:val="008D6636"/>
    <w:rsid w:val="008D73CA"/>
    <w:rsid w:val="008D7A43"/>
    <w:rsid w:val="008E2F39"/>
    <w:rsid w:val="008F056C"/>
    <w:rsid w:val="009005D5"/>
    <w:rsid w:val="00901981"/>
    <w:rsid w:val="00904B68"/>
    <w:rsid w:val="00904C15"/>
    <w:rsid w:val="00922F83"/>
    <w:rsid w:val="009348FC"/>
    <w:rsid w:val="0093665F"/>
    <w:rsid w:val="00940356"/>
    <w:rsid w:val="009411DA"/>
    <w:rsid w:val="0094282B"/>
    <w:rsid w:val="009541D3"/>
    <w:rsid w:val="00954355"/>
    <w:rsid w:val="00963990"/>
    <w:rsid w:val="00994FFB"/>
    <w:rsid w:val="00995DAB"/>
    <w:rsid w:val="009B0938"/>
    <w:rsid w:val="009B1361"/>
    <w:rsid w:val="009C268B"/>
    <w:rsid w:val="009C7EAB"/>
    <w:rsid w:val="009D14B5"/>
    <w:rsid w:val="009D5C12"/>
    <w:rsid w:val="009E3CB9"/>
    <w:rsid w:val="009E7C0B"/>
    <w:rsid w:val="009E7E42"/>
    <w:rsid w:val="009F24F9"/>
    <w:rsid w:val="009F40B6"/>
    <w:rsid w:val="009F5DB2"/>
    <w:rsid w:val="00A02E01"/>
    <w:rsid w:val="00A111D1"/>
    <w:rsid w:val="00A12F5F"/>
    <w:rsid w:val="00A311B9"/>
    <w:rsid w:val="00A31C1D"/>
    <w:rsid w:val="00A364F4"/>
    <w:rsid w:val="00A43F80"/>
    <w:rsid w:val="00A47BA1"/>
    <w:rsid w:val="00A847A3"/>
    <w:rsid w:val="00A85909"/>
    <w:rsid w:val="00A92B13"/>
    <w:rsid w:val="00AB24F7"/>
    <w:rsid w:val="00AD685E"/>
    <w:rsid w:val="00AF1E22"/>
    <w:rsid w:val="00AF3941"/>
    <w:rsid w:val="00AF635E"/>
    <w:rsid w:val="00B011FB"/>
    <w:rsid w:val="00B20C1F"/>
    <w:rsid w:val="00B353F7"/>
    <w:rsid w:val="00B5353F"/>
    <w:rsid w:val="00B60543"/>
    <w:rsid w:val="00B63A18"/>
    <w:rsid w:val="00B67A8B"/>
    <w:rsid w:val="00B70B32"/>
    <w:rsid w:val="00B75C35"/>
    <w:rsid w:val="00B77618"/>
    <w:rsid w:val="00B95623"/>
    <w:rsid w:val="00BA7E14"/>
    <w:rsid w:val="00BE70DF"/>
    <w:rsid w:val="00C003F4"/>
    <w:rsid w:val="00C2423E"/>
    <w:rsid w:val="00C405DE"/>
    <w:rsid w:val="00C43F2E"/>
    <w:rsid w:val="00C455A9"/>
    <w:rsid w:val="00C50795"/>
    <w:rsid w:val="00C52969"/>
    <w:rsid w:val="00C81EBB"/>
    <w:rsid w:val="00C9714E"/>
    <w:rsid w:val="00CA4B1B"/>
    <w:rsid w:val="00CA53F9"/>
    <w:rsid w:val="00CB0ACC"/>
    <w:rsid w:val="00CC6048"/>
    <w:rsid w:val="00CC69E6"/>
    <w:rsid w:val="00CD30BF"/>
    <w:rsid w:val="00CD7C27"/>
    <w:rsid w:val="00CF0E26"/>
    <w:rsid w:val="00D001EA"/>
    <w:rsid w:val="00D01733"/>
    <w:rsid w:val="00D03486"/>
    <w:rsid w:val="00D103E6"/>
    <w:rsid w:val="00D15047"/>
    <w:rsid w:val="00D1582D"/>
    <w:rsid w:val="00D24E8B"/>
    <w:rsid w:val="00D2551E"/>
    <w:rsid w:val="00D301F5"/>
    <w:rsid w:val="00D357FA"/>
    <w:rsid w:val="00D372E7"/>
    <w:rsid w:val="00D377F6"/>
    <w:rsid w:val="00D37C20"/>
    <w:rsid w:val="00D4049B"/>
    <w:rsid w:val="00D44DD0"/>
    <w:rsid w:val="00D465E4"/>
    <w:rsid w:val="00D50C3E"/>
    <w:rsid w:val="00D63486"/>
    <w:rsid w:val="00D70C57"/>
    <w:rsid w:val="00D71F9D"/>
    <w:rsid w:val="00D73B7E"/>
    <w:rsid w:val="00D76FC1"/>
    <w:rsid w:val="00D81B1C"/>
    <w:rsid w:val="00D8205A"/>
    <w:rsid w:val="00D971B7"/>
    <w:rsid w:val="00DA0D5B"/>
    <w:rsid w:val="00DA49DD"/>
    <w:rsid w:val="00DA74E7"/>
    <w:rsid w:val="00DB05B2"/>
    <w:rsid w:val="00DC1F72"/>
    <w:rsid w:val="00DC4769"/>
    <w:rsid w:val="00DC5132"/>
    <w:rsid w:val="00DC565B"/>
    <w:rsid w:val="00DC6FC3"/>
    <w:rsid w:val="00DD1163"/>
    <w:rsid w:val="00DD5462"/>
    <w:rsid w:val="00DE2B95"/>
    <w:rsid w:val="00DF13CB"/>
    <w:rsid w:val="00DF27D2"/>
    <w:rsid w:val="00E0588F"/>
    <w:rsid w:val="00E115C8"/>
    <w:rsid w:val="00E14A61"/>
    <w:rsid w:val="00E2175E"/>
    <w:rsid w:val="00E23E43"/>
    <w:rsid w:val="00E25FD1"/>
    <w:rsid w:val="00E26626"/>
    <w:rsid w:val="00E303E4"/>
    <w:rsid w:val="00E4063B"/>
    <w:rsid w:val="00E42078"/>
    <w:rsid w:val="00E43687"/>
    <w:rsid w:val="00E444A5"/>
    <w:rsid w:val="00E5389C"/>
    <w:rsid w:val="00E5703A"/>
    <w:rsid w:val="00E603DB"/>
    <w:rsid w:val="00E60F27"/>
    <w:rsid w:val="00E67096"/>
    <w:rsid w:val="00E7193C"/>
    <w:rsid w:val="00E725E3"/>
    <w:rsid w:val="00E7556B"/>
    <w:rsid w:val="00E76A41"/>
    <w:rsid w:val="00E7732A"/>
    <w:rsid w:val="00E934E0"/>
    <w:rsid w:val="00E96CD4"/>
    <w:rsid w:val="00EA6554"/>
    <w:rsid w:val="00EA686E"/>
    <w:rsid w:val="00EA6B99"/>
    <w:rsid w:val="00EA7DE7"/>
    <w:rsid w:val="00EC455C"/>
    <w:rsid w:val="00EC565C"/>
    <w:rsid w:val="00ED3036"/>
    <w:rsid w:val="00ED7807"/>
    <w:rsid w:val="00EE17D8"/>
    <w:rsid w:val="00EE4260"/>
    <w:rsid w:val="00EF17F2"/>
    <w:rsid w:val="00F06F38"/>
    <w:rsid w:val="00F339C9"/>
    <w:rsid w:val="00F44CCA"/>
    <w:rsid w:val="00F47BD1"/>
    <w:rsid w:val="00F528F0"/>
    <w:rsid w:val="00F550A0"/>
    <w:rsid w:val="00F6344B"/>
    <w:rsid w:val="00F637AE"/>
    <w:rsid w:val="00F71F0B"/>
    <w:rsid w:val="00F77F24"/>
    <w:rsid w:val="00F839FD"/>
    <w:rsid w:val="00F91AD0"/>
    <w:rsid w:val="00FA416E"/>
    <w:rsid w:val="00FB211F"/>
    <w:rsid w:val="00FB5724"/>
    <w:rsid w:val="00FC2F68"/>
    <w:rsid w:val="00FE2AC4"/>
    <w:rsid w:val="01202ECD"/>
    <w:rsid w:val="01F7660D"/>
    <w:rsid w:val="02983477"/>
    <w:rsid w:val="02E52E5C"/>
    <w:rsid w:val="02F46BCC"/>
    <w:rsid w:val="03503789"/>
    <w:rsid w:val="03823394"/>
    <w:rsid w:val="03A5610A"/>
    <w:rsid w:val="040919E7"/>
    <w:rsid w:val="041B5620"/>
    <w:rsid w:val="044E00B9"/>
    <w:rsid w:val="04957350"/>
    <w:rsid w:val="04A33ADB"/>
    <w:rsid w:val="04CF3A48"/>
    <w:rsid w:val="04EE0649"/>
    <w:rsid w:val="05245649"/>
    <w:rsid w:val="060A4825"/>
    <w:rsid w:val="069423D9"/>
    <w:rsid w:val="073B17BE"/>
    <w:rsid w:val="073D5604"/>
    <w:rsid w:val="08034FB8"/>
    <w:rsid w:val="08082270"/>
    <w:rsid w:val="081F5480"/>
    <w:rsid w:val="088160C6"/>
    <w:rsid w:val="08DE5511"/>
    <w:rsid w:val="09E63AB9"/>
    <w:rsid w:val="0A4B595F"/>
    <w:rsid w:val="0AFF2ECD"/>
    <w:rsid w:val="0B011B3F"/>
    <w:rsid w:val="0B1C72B9"/>
    <w:rsid w:val="0BCE7803"/>
    <w:rsid w:val="0C14769A"/>
    <w:rsid w:val="0C307F83"/>
    <w:rsid w:val="0CAC48D1"/>
    <w:rsid w:val="0D611D40"/>
    <w:rsid w:val="0D631291"/>
    <w:rsid w:val="0D79242B"/>
    <w:rsid w:val="0DE50768"/>
    <w:rsid w:val="0E617F0D"/>
    <w:rsid w:val="0E885E4C"/>
    <w:rsid w:val="0EAF70CB"/>
    <w:rsid w:val="0ED37B25"/>
    <w:rsid w:val="0F3F194D"/>
    <w:rsid w:val="10027E6E"/>
    <w:rsid w:val="109271A1"/>
    <w:rsid w:val="10BD40A6"/>
    <w:rsid w:val="10EE4884"/>
    <w:rsid w:val="11151F0A"/>
    <w:rsid w:val="121304DA"/>
    <w:rsid w:val="127C001D"/>
    <w:rsid w:val="12B3226B"/>
    <w:rsid w:val="12E43CF9"/>
    <w:rsid w:val="13210445"/>
    <w:rsid w:val="151A734D"/>
    <w:rsid w:val="15B25EBD"/>
    <w:rsid w:val="16802956"/>
    <w:rsid w:val="16DA78CE"/>
    <w:rsid w:val="16DD1C48"/>
    <w:rsid w:val="1750170D"/>
    <w:rsid w:val="17876EFF"/>
    <w:rsid w:val="17BE09DD"/>
    <w:rsid w:val="17C461B5"/>
    <w:rsid w:val="183E6775"/>
    <w:rsid w:val="18B952E6"/>
    <w:rsid w:val="198B3109"/>
    <w:rsid w:val="19A465A3"/>
    <w:rsid w:val="19A512CA"/>
    <w:rsid w:val="19F05384"/>
    <w:rsid w:val="1A5838F2"/>
    <w:rsid w:val="1ABD78E9"/>
    <w:rsid w:val="1ACD6580"/>
    <w:rsid w:val="1B606B15"/>
    <w:rsid w:val="1B79674D"/>
    <w:rsid w:val="1B934C13"/>
    <w:rsid w:val="1BB913E0"/>
    <w:rsid w:val="1C0B1C62"/>
    <w:rsid w:val="1CA859E8"/>
    <w:rsid w:val="1CE4224C"/>
    <w:rsid w:val="1CEC19A5"/>
    <w:rsid w:val="1CFF556F"/>
    <w:rsid w:val="1D646905"/>
    <w:rsid w:val="1DF246CA"/>
    <w:rsid w:val="1E140DDC"/>
    <w:rsid w:val="1E5D05C0"/>
    <w:rsid w:val="1EA66A2C"/>
    <w:rsid w:val="1EB74B08"/>
    <w:rsid w:val="1F446A49"/>
    <w:rsid w:val="1F4B023C"/>
    <w:rsid w:val="1FB27526"/>
    <w:rsid w:val="20BE3AF5"/>
    <w:rsid w:val="224574C8"/>
    <w:rsid w:val="22475345"/>
    <w:rsid w:val="230A41DC"/>
    <w:rsid w:val="232233C4"/>
    <w:rsid w:val="2342323D"/>
    <w:rsid w:val="234A0DF8"/>
    <w:rsid w:val="24A04DA7"/>
    <w:rsid w:val="24FF1F0B"/>
    <w:rsid w:val="2560644D"/>
    <w:rsid w:val="25E83532"/>
    <w:rsid w:val="261003CA"/>
    <w:rsid w:val="26630E2E"/>
    <w:rsid w:val="27785268"/>
    <w:rsid w:val="27FA3031"/>
    <w:rsid w:val="28A3793F"/>
    <w:rsid w:val="29A1093D"/>
    <w:rsid w:val="29E67239"/>
    <w:rsid w:val="2A180DF3"/>
    <w:rsid w:val="2A9714D5"/>
    <w:rsid w:val="2AAC7D5C"/>
    <w:rsid w:val="2ADA6847"/>
    <w:rsid w:val="2BA136FA"/>
    <w:rsid w:val="2D206D14"/>
    <w:rsid w:val="2D6F7577"/>
    <w:rsid w:val="2DBE473D"/>
    <w:rsid w:val="2DD95FA3"/>
    <w:rsid w:val="2E5A4664"/>
    <w:rsid w:val="2E677B5C"/>
    <w:rsid w:val="2E7C6646"/>
    <w:rsid w:val="2F3B28BF"/>
    <w:rsid w:val="2F5B7829"/>
    <w:rsid w:val="30340E1D"/>
    <w:rsid w:val="30E4380F"/>
    <w:rsid w:val="31E01E54"/>
    <w:rsid w:val="320E64B2"/>
    <w:rsid w:val="32852851"/>
    <w:rsid w:val="32F472EA"/>
    <w:rsid w:val="33170162"/>
    <w:rsid w:val="33A130F1"/>
    <w:rsid w:val="3477081C"/>
    <w:rsid w:val="34C444E2"/>
    <w:rsid w:val="34CE5DAB"/>
    <w:rsid w:val="35563CE9"/>
    <w:rsid w:val="364D0AD0"/>
    <w:rsid w:val="36716755"/>
    <w:rsid w:val="368C34A3"/>
    <w:rsid w:val="36B163D7"/>
    <w:rsid w:val="37316E1A"/>
    <w:rsid w:val="37D50C41"/>
    <w:rsid w:val="37FD6B70"/>
    <w:rsid w:val="38C069DD"/>
    <w:rsid w:val="392F021F"/>
    <w:rsid w:val="39630177"/>
    <w:rsid w:val="39BE4999"/>
    <w:rsid w:val="3A064EF0"/>
    <w:rsid w:val="3A714E64"/>
    <w:rsid w:val="3A7719DB"/>
    <w:rsid w:val="3A7B7CA6"/>
    <w:rsid w:val="3AD30E80"/>
    <w:rsid w:val="3B542E2E"/>
    <w:rsid w:val="3BE17A56"/>
    <w:rsid w:val="3C2A4782"/>
    <w:rsid w:val="3C8949D3"/>
    <w:rsid w:val="3CFE5C11"/>
    <w:rsid w:val="3D9A0E1B"/>
    <w:rsid w:val="3DD5745E"/>
    <w:rsid w:val="3E232209"/>
    <w:rsid w:val="3E4E271A"/>
    <w:rsid w:val="3E5A0B21"/>
    <w:rsid w:val="3F36095D"/>
    <w:rsid w:val="3F747613"/>
    <w:rsid w:val="3F7759B2"/>
    <w:rsid w:val="402941C9"/>
    <w:rsid w:val="405631CF"/>
    <w:rsid w:val="42AA5A5C"/>
    <w:rsid w:val="42F51A20"/>
    <w:rsid w:val="43251872"/>
    <w:rsid w:val="433E7D0A"/>
    <w:rsid w:val="439A5276"/>
    <w:rsid w:val="439B5387"/>
    <w:rsid w:val="43C76525"/>
    <w:rsid w:val="447B76EF"/>
    <w:rsid w:val="449C3923"/>
    <w:rsid w:val="44AC187F"/>
    <w:rsid w:val="45737046"/>
    <w:rsid w:val="462739B5"/>
    <w:rsid w:val="463444F1"/>
    <w:rsid w:val="47036AA0"/>
    <w:rsid w:val="472126BC"/>
    <w:rsid w:val="47D24A50"/>
    <w:rsid w:val="4834563C"/>
    <w:rsid w:val="484357FB"/>
    <w:rsid w:val="48CB7D98"/>
    <w:rsid w:val="48D776BC"/>
    <w:rsid w:val="49E0101A"/>
    <w:rsid w:val="49E60109"/>
    <w:rsid w:val="4A881CC6"/>
    <w:rsid w:val="4B2D4C22"/>
    <w:rsid w:val="4C035DFD"/>
    <w:rsid w:val="4D0C1164"/>
    <w:rsid w:val="4E3053A4"/>
    <w:rsid w:val="4EFF5ADC"/>
    <w:rsid w:val="4F531B7A"/>
    <w:rsid w:val="4F82192A"/>
    <w:rsid w:val="4FB34455"/>
    <w:rsid w:val="50184B49"/>
    <w:rsid w:val="506D205F"/>
    <w:rsid w:val="50880775"/>
    <w:rsid w:val="50DE2AF1"/>
    <w:rsid w:val="512D07F0"/>
    <w:rsid w:val="52486A76"/>
    <w:rsid w:val="52AA1C89"/>
    <w:rsid w:val="5377532C"/>
    <w:rsid w:val="542A3724"/>
    <w:rsid w:val="545C4CC4"/>
    <w:rsid w:val="5490088B"/>
    <w:rsid w:val="549F2959"/>
    <w:rsid w:val="54E47CD8"/>
    <w:rsid w:val="553B5E71"/>
    <w:rsid w:val="553D589B"/>
    <w:rsid w:val="55541DC4"/>
    <w:rsid w:val="558F56B9"/>
    <w:rsid w:val="55B6484A"/>
    <w:rsid w:val="561202A7"/>
    <w:rsid w:val="566F3A0A"/>
    <w:rsid w:val="56C326E1"/>
    <w:rsid w:val="57394ABD"/>
    <w:rsid w:val="574A23BD"/>
    <w:rsid w:val="58436640"/>
    <w:rsid w:val="5877368D"/>
    <w:rsid w:val="58851110"/>
    <w:rsid w:val="58AF5323"/>
    <w:rsid w:val="58B13EDE"/>
    <w:rsid w:val="59020C23"/>
    <w:rsid w:val="591D52BB"/>
    <w:rsid w:val="5A0277BB"/>
    <w:rsid w:val="5A433109"/>
    <w:rsid w:val="5AAC16B1"/>
    <w:rsid w:val="5ACF7C9C"/>
    <w:rsid w:val="5B7E01B1"/>
    <w:rsid w:val="5B813809"/>
    <w:rsid w:val="5BB169C6"/>
    <w:rsid w:val="5BE353EF"/>
    <w:rsid w:val="5BFA5E53"/>
    <w:rsid w:val="5C08144E"/>
    <w:rsid w:val="5C375B61"/>
    <w:rsid w:val="5C4D576D"/>
    <w:rsid w:val="5CA57A52"/>
    <w:rsid w:val="5D503BDA"/>
    <w:rsid w:val="5DA47226"/>
    <w:rsid w:val="5DB670AD"/>
    <w:rsid w:val="5E30635B"/>
    <w:rsid w:val="5F621FC5"/>
    <w:rsid w:val="5FC527E8"/>
    <w:rsid w:val="60691B12"/>
    <w:rsid w:val="60B13D25"/>
    <w:rsid w:val="62003739"/>
    <w:rsid w:val="62A82033"/>
    <w:rsid w:val="643355EC"/>
    <w:rsid w:val="65D31B84"/>
    <w:rsid w:val="660569A6"/>
    <w:rsid w:val="663C0DE1"/>
    <w:rsid w:val="66AE1B9B"/>
    <w:rsid w:val="66E97B4E"/>
    <w:rsid w:val="67007A96"/>
    <w:rsid w:val="670F1F03"/>
    <w:rsid w:val="672F101D"/>
    <w:rsid w:val="681D675D"/>
    <w:rsid w:val="6836099F"/>
    <w:rsid w:val="68AF581F"/>
    <w:rsid w:val="68D84FBA"/>
    <w:rsid w:val="694A5C87"/>
    <w:rsid w:val="69CD1C8B"/>
    <w:rsid w:val="69F52D93"/>
    <w:rsid w:val="6A25488E"/>
    <w:rsid w:val="6A2A56A3"/>
    <w:rsid w:val="6B77713F"/>
    <w:rsid w:val="6B7D0888"/>
    <w:rsid w:val="6B836A71"/>
    <w:rsid w:val="6BCF74EA"/>
    <w:rsid w:val="6CE97BCF"/>
    <w:rsid w:val="6D126D68"/>
    <w:rsid w:val="6D1E6682"/>
    <w:rsid w:val="6E54601E"/>
    <w:rsid w:val="6E5E6CBC"/>
    <w:rsid w:val="6E6C506C"/>
    <w:rsid w:val="6EAA3E99"/>
    <w:rsid w:val="6F131C61"/>
    <w:rsid w:val="6FD763D3"/>
    <w:rsid w:val="6FF24A37"/>
    <w:rsid w:val="6FFF25F1"/>
    <w:rsid w:val="70386207"/>
    <w:rsid w:val="70426067"/>
    <w:rsid w:val="70D07508"/>
    <w:rsid w:val="710F4D4A"/>
    <w:rsid w:val="718221A1"/>
    <w:rsid w:val="71A17672"/>
    <w:rsid w:val="71B609DE"/>
    <w:rsid w:val="71D65674"/>
    <w:rsid w:val="729801D6"/>
    <w:rsid w:val="729839F3"/>
    <w:rsid w:val="72A82EC2"/>
    <w:rsid w:val="73123C52"/>
    <w:rsid w:val="73175312"/>
    <w:rsid w:val="7334777F"/>
    <w:rsid w:val="73823C97"/>
    <w:rsid w:val="749D07C7"/>
    <w:rsid w:val="74D86B45"/>
    <w:rsid w:val="75067E22"/>
    <w:rsid w:val="75387FC5"/>
    <w:rsid w:val="755F4174"/>
    <w:rsid w:val="756E27B8"/>
    <w:rsid w:val="75704BF5"/>
    <w:rsid w:val="7643728E"/>
    <w:rsid w:val="76D02224"/>
    <w:rsid w:val="783B48F9"/>
    <w:rsid w:val="787D0A78"/>
    <w:rsid w:val="792B0898"/>
    <w:rsid w:val="79657714"/>
    <w:rsid w:val="79B76AAA"/>
    <w:rsid w:val="7A140CE2"/>
    <w:rsid w:val="7A2A0215"/>
    <w:rsid w:val="7A2C0AA4"/>
    <w:rsid w:val="7A66569D"/>
    <w:rsid w:val="7ABD00E2"/>
    <w:rsid w:val="7B2E0F19"/>
    <w:rsid w:val="7B6731C9"/>
    <w:rsid w:val="7D1B669A"/>
    <w:rsid w:val="7D746EE5"/>
    <w:rsid w:val="7D872BD0"/>
    <w:rsid w:val="7D9F601B"/>
    <w:rsid w:val="7DE060CF"/>
    <w:rsid w:val="7E1C7A40"/>
    <w:rsid w:val="7E5852A7"/>
    <w:rsid w:val="7E5E50A4"/>
    <w:rsid w:val="7EA0104B"/>
    <w:rsid w:val="7F3B7B63"/>
    <w:rsid w:val="7FB3375F"/>
    <w:rsid w:val="7FD0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96DA5"/>
  <w15:docId w15:val="{1F46C1AE-1992-2F4A-9C1C-C7CC86DC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iPriority="0" w:qFormat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qFormat/>
    <w:pPr>
      <w:widowControl/>
      <w:jc w:val="left"/>
    </w:pPr>
    <w:rPr>
      <w:rFonts w:ascii="Courier New" w:eastAsiaTheme="minorEastAsia" w:hAnsi="Courier New" w:cs="Courier New"/>
      <w:kern w:val="0"/>
      <w:sz w:val="20"/>
      <w:szCs w:val="20"/>
      <w:lang w:eastAsia="en-US"/>
    </w:rPr>
  </w:style>
  <w:style w:type="paragraph" w:styleId="ab">
    <w:name w:val="annotation subject"/>
    <w:basedOn w:val="a3"/>
    <w:next w:val="a3"/>
    <w:link w:val="ac"/>
    <w:uiPriority w:val="99"/>
    <w:unhideWhenUsed/>
    <w:qFormat/>
    <w:rPr>
      <w:b/>
      <w:bCs/>
    </w:rPr>
  </w:style>
  <w:style w:type="character" w:styleId="ad">
    <w:name w:val="page number"/>
    <w:basedOn w:val="a0"/>
    <w:uiPriority w:val="99"/>
    <w:unhideWhenUsed/>
    <w:qFormat/>
  </w:style>
  <w:style w:type="character" w:styleId="ae">
    <w:name w:val="line number"/>
    <w:qFormat/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uiPriority w:val="99"/>
    <w:unhideWhenUsed/>
    <w:qFormat/>
    <w:rPr>
      <w:sz w:val="21"/>
      <w:szCs w:val="21"/>
    </w:rPr>
  </w:style>
  <w:style w:type="character" w:customStyle="1" w:styleId="fontstyle11">
    <w:name w:val="fontstyle11"/>
    <w:qFormat/>
    <w:rPr>
      <w:rFonts w:ascii="MyriadMM-Regular" w:eastAsia="MyriadMM-Regular" w:hAnsi="MyriadMM-Regular" w:cs="MyriadMM-Regular"/>
      <w:color w:val="231F20"/>
      <w:sz w:val="16"/>
      <w:szCs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EndNoteBibliographyTitleChar">
    <w:name w:val="EndNote Bibliography Title Char"/>
    <w:link w:val="EndNoteBibliographyTitle"/>
    <w:qFormat/>
    <w:rPr>
      <w:rFonts w:ascii="Calibri" w:eastAsia="宋体" w:hAnsi="Calibri" w:cs="Calibri"/>
      <w:sz w:val="20"/>
      <w:szCs w:val="24"/>
      <w:lang w:val="en-US" w:eastAsia="zh-CN"/>
    </w:rPr>
  </w:style>
  <w:style w:type="paragraph" w:customStyle="1" w:styleId="EndNoteBibliographyTitle">
    <w:name w:val="EndNote Bibliography Title"/>
    <w:basedOn w:val="a"/>
    <w:link w:val="EndNoteBibliographyTitleChar"/>
    <w:qFormat/>
    <w:pPr>
      <w:jc w:val="center"/>
    </w:pPr>
    <w:rPr>
      <w:rFonts w:cs="Calibri"/>
      <w:sz w:val="20"/>
    </w:rPr>
  </w:style>
  <w:style w:type="character" w:customStyle="1" w:styleId="a8">
    <w:name w:val="页脚 字符"/>
    <w:link w:val="a7"/>
    <w:qFormat/>
    <w:rPr>
      <w:rFonts w:ascii="Calibri" w:hAnsi="Calibri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a">
    <w:name w:val="页眉 字符"/>
    <w:link w:val="a9"/>
    <w:qFormat/>
    <w:rPr>
      <w:rFonts w:ascii="Calibri" w:hAnsi="Calibri"/>
      <w:sz w:val="18"/>
      <w:szCs w:val="18"/>
    </w:rPr>
  </w:style>
  <w:style w:type="character" w:customStyle="1" w:styleId="Char1">
    <w:name w:val="页脚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眉 Char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style01">
    <w:name w:val="fontstyle01"/>
    <w:qFormat/>
    <w:rPr>
      <w:rFonts w:ascii="MyriadMM-Regular" w:eastAsia="MyriadMM-Regular" w:hAnsi="MyriadMM-Regular" w:cs="MyriadMM-Regular"/>
      <w:color w:val="231F20"/>
      <w:sz w:val="16"/>
      <w:szCs w:val="16"/>
    </w:rPr>
  </w:style>
  <w:style w:type="character" w:customStyle="1" w:styleId="ac">
    <w:name w:val="批注主题 字符"/>
    <w:link w:val="ab"/>
    <w:uiPriority w:val="99"/>
    <w:semiHidden/>
    <w:qFormat/>
    <w:rPr>
      <w:b/>
      <w:bCs/>
      <w:kern w:val="2"/>
      <w:sz w:val="21"/>
      <w:szCs w:val="24"/>
    </w:rPr>
  </w:style>
  <w:style w:type="paragraph" w:customStyle="1" w:styleId="EndNoteBibliography">
    <w:name w:val="EndNote Bibliography"/>
    <w:basedOn w:val="a"/>
    <w:qFormat/>
    <w:rPr>
      <w:rFonts w:cs="Calibri"/>
      <w:sz w:val="20"/>
    </w:rPr>
  </w:style>
  <w:style w:type="paragraph" w:customStyle="1" w:styleId="1">
    <w:name w:val="修订1"/>
    <w:uiPriority w:val="99"/>
    <w:unhideWhenUsed/>
    <w:qFormat/>
    <w:rPr>
      <w:kern w:val="2"/>
      <w:sz w:val="21"/>
      <w:szCs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uiPriority w:val="99"/>
    <w:qFormat/>
    <w:rPr>
      <w:rFonts w:ascii="Courier New" w:eastAsiaTheme="minorEastAsia" w:hAnsi="Courier New" w:cs="Courier New"/>
      <w:lang w:eastAsia="en-US"/>
    </w:rPr>
  </w:style>
  <w:style w:type="character" w:customStyle="1" w:styleId="feature">
    <w:name w:val="feature"/>
    <w:basedOn w:val="a0"/>
    <w:qFormat/>
  </w:style>
  <w:style w:type="table" w:styleId="af2">
    <w:name w:val="Table Grid"/>
    <w:basedOn w:val="a1"/>
    <w:qFormat/>
    <w:rsid w:val="00BA7E14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f3">
    <w:name w:val="Revision"/>
    <w:hidden/>
    <w:uiPriority w:val="99"/>
    <w:semiHidden/>
    <w:rsid w:val="002A27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st.ncbi.nlm.nih.gov/Blast.cgi" TargetMode="External"/><Relationship Id="rId13" Type="http://schemas.openxmlformats.org/officeDocument/2006/relationships/hyperlink" Target="https://blast.ncbi.nlm.nih.gov/Blast.cgi" TargetMode="External"/><Relationship Id="rId18" Type="http://schemas.openxmlformats.org/officeDocument/2006/relationships/hyperlink" Target="https://blast.ncbi.nlm.nih.gov/Blast.cg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last.ncbi.nlm.nih.gov/Blast.cgi" TargetMode="External"/><Relationship Id="rId17" Type="http://schemas.openxmlformats.org/officeDocument/2006/relationships/hyperlink" Target="https://blast.ncbi.nlm.nih.gov/Blast.cg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last.ncbi.nlm.nih.gov/Blast.cgi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ast.ncbi.nlm.nih.gov/Blast.cg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ast.ncbi.nlm.nih.gov/Blast.cgi" TargetMode="External"/><Relationship Id="rId10" Type="http://schemas.openxmlformats.org/officeDocument/2006/relationships/hyperlink" Target="https://blast.ncbi.nlm.nih.gov/Blast.cg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last.ncbi.nlm.nih.gov/Blast.cgi" TargetMode="External"/><Relationship Id="rId14" Type="http://schemas.openxmlformats.org/officeDocument/2006/relationships/hyperlink" Target="https://blast.ncbi.nlm.nih.gov/Blast.cg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2AAEA7-0D3D-41E9-9E15-D5C4DC64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1778</Words>
  <Characters>10141</Characters>
  <Application>Microsoft Office Word</Application>
  <DocSecurity>0</DocSecurity>
  <Lines>84</Lines>
  <Paragraphs>23</Paragraphs>
  <ScaleCrop>false</ScaleCrop>
  <Company>MS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Li Chun-Yang</cp:lastModifiedBy>
  <cp:revision>3</cp:revision>
  <dcterms:created xsi:type="dcterms:W3CDTF">2021-01-29T17:21:00Z</dcterms:created>
  <dcterms:modified xsi:type="dcterms:W3CDTF">2021-01-29T17:24:00Z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