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9DB7608" w14:textId="77777777" w:rsidR="003A5870" w:rsidRPr="00125190" w:rsidRDefault="003A5870" w:rsidP="003A587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computations for sample size were used. We determined number of replicates based on convention in the field and were limited by cost of sequencing. We always ensured that we had adequate coverage and read depth for the </w:t>
      </w:r>
      <w:proofErr w:type="gramStart"/>
      <w:r>
        <w:rPr>
          <w:rFonts w:asciiTheme="minorHAnsi" w:hAnsiTheme="minorHAnsi"/>
        </w:rPr>
        <w:t>particular analysis</w:t>
      </w:r>
      <w:proofErr w:type="gramEnd"/>
      <w:r>
        <w:rPr>
          <w:rFonts w:asciiTheme="minorHAnsi" w:hAnsiTheme="minorHAnsi"/>
        </w:rPr>
        <w:t xml:space="preserve"> being performed.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4F4D97D3" w:rsidR="00B330BD" w:rsidRPr="00125190" w:rsidRDefault="008243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replicates can be found in </w:t>
      </w:r>
      <w:r w:rsidR="007F206D">
        <w:rPr>
          <w:rFonts w:asciiTheme="minorHAnsi" w:hAnsiTheme="minorHAnsi"/>
        </w:rPr>
        <w:t xml:space="preserve">the Materials and Methods section and in the sample names in the GEO datasets. </w:t>
      </w:r>
      <w:r w:rsidR="00D06BDE">
        <w:rPr>
          <w:rFonts w:asciiTheme="minorHAnsi" w:hAnsiTheme="minorHAnsi"/>
        </w:rPr>
        <w:t>“</w:t>
      </w:r>
      <w:r w:rsidR="007F206D">
        <w:rPr>
          <w:rFonts w:asciiTheme="minorHAnsi" w:hAnsiTheme="minorHAnsi"/>
        </w:rPr>
        <w:t>Biological replicates</w:t>
      </w:r>
      <w:r w:rsidR="00D06BDE">
        <w:rPr>
          <w:rFonts w:asciiTheme="minorHAnsi" w:hAnsiTheme="minorHAnsi"/>
        </w:rPr>
        <w:t>” refers to</w:t>
      </w:r>
      <w:r w:rsidR="007F206D">
        <w:rPr>
          <w:rFonts w:asciiTheme="minorHAnsi" w:hAnsiTheme="minorHAnsi"/>
        </w:rPr>
        <w:t xml:space="preserve"> independently created yeast strains</w:t>
      </w:r>
      <w:r w:rsidR="00D06BDE">
        <w:rPr>
          <w:rFonts w:asciiTheme="minorHAnsi" w:hAnsiTheme="minorHAnsi"/>
        </w:rPr>
        <w:t>. F</w:t>
      </w:r>
      <w:r w:rsidR="007F206D">
        <w:rPr>
          <w:rFonts w:asciiTheme="minorHAnsi" w:hAnsiTheme="minorHAnsi"/>
        </w:rPr>
        <w:t xml:space="preserve">or </w:t>
      </w:r>
      <w:proofErr w:type="spellStart"/>
      <w:r w:rsidR="00D06BDE">
        <w:rPr>
          <w:rFonts w:asciiTheme="minorHAnsi" w:hAnsiTheme="minorHAnsi"/>
        </w:rPr>
        <w:t>MNase</w:t>
      </w:r>
      <w:proofErr w:type="spellEnd"/>
      <w:r w:rsidR="00D06BDE">
        <w:rPr>
          <w:rFonts w:asciiTheme="minorHAnsi" w:hAnsiTheme="minorHAnsi"/>
        </w:rPr>
        <w:t xml:space="preserve">, </w:t>
      </w:r>
      <w:proofErr w:type="spellStart"/>
      <w:r w:rsidR="00D06BDE">
        <w:rPr>
          <w:rFonts w:asciiTheme="minorHAnsi" w:hAnsiTheme="minorHAnsi"/>
        </w:rPr>
        <w:t>ChIP</w:t>
      </w:r>
      <w:proofErr w:type="spellEnd"/>
      <w:r w:rsidR="00D06BDE">
        <w:rPr>
          <w:rFonts w:asciiTheme="minorHAnsi" w:hAnsiTheme="minorHAnsi"/>
        </w:rPr>
        <w:t>, and RNA isolation</w:t>
      </w:r>
      <w:r w:rsidR="007F206D">
        <w:rPr>
          <w:rFonts w:asciiTheme="minorHAnsi" w:hAnsiTheme="minorHAnsi"/>
        </w:rPr>
        <w:t>, at least two biological replicates were used</w:t>
      </w:r>
      <w:r w:rsidR="00D06BDE">
        <w:rPr>
          <w:rFonts w:asciiTheme="minorHAnsi" w:hAnsiTheme="minorHAnsi"/>
        </w:rPr>
        <w:t xml:space="preserve"> to prepare samples for subsequent sequencing</w:t>
      </w:r>
      <w:r w:rsidR="007F206D">
        <w:rPr>
          <w:rFonts w:asciiTheme="minorHAnsi" w:hAnsiTheme="minorHAnsi"/>
        </w:rPr>
        <w:t>. For nucleosome sliding assays, at least 3 technical replicates were performed. Technical replicates came from sliding reactions performed independently, on different days</w:t>
      </w:r>
      <w:r w:rsidR="00D06BDE">
        <w:rPr>
          <w:rFonts w:asciiTheme="minorHAnsi" w:hAnsiTheme="minorHAnsi"/>
        </w:rPr>
        <w:t>.</w:t>
      </w:r>
    </w:p>
    <w:p w14:paraId="203989C1" w14:textId="77777777" w:rsidR="00FF5ED7" w:rsidRDefault="00FF5ED7" w:rsidP="00FF5ED7">
      <w:pPr>
        <w:rPr>
          <w:rFonts w:asciiTheme="minorHAnsi" w:hAnsiTheme="minorHAnsi"/>
          <w:b/>
          <w:bCs/>
        </w:rPr>
      </w:pPr>
    </w:p>
    <w:p w14:paraId="3E1A6B61" w14:textId="6EC6586F"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076220C9" w:rsidR="0015519A" w:rsidRPr="00505C51" w:rsidRDefault="00230CD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A5870">
        <w:rPr>
          <w:rFonts w:asciiTheme="minorHAnsi" w:hAnsiTheme="minorHAnsi"/>
          <w:sz w:val="22"/>
          <w:szCs w:val="22"/>
        </w:rPr>
        <w:t>No statistical analysis was performed on this data.</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w:t>
      </w:r>
      <w:proofErr w:type="gramStart"/>
      <w:r w:rsidR="000C4C4F" w:rsidRPr="00505C51">
        <w:rPr>
          <w:rFonts w:asciiTheme="minorHAnsi" w:hAnsiTheme="minorHAnsi"/>
          <w:bCs/>
          <w:sz w:val="22"/>
          <w:szCs w:val="22"/>
        </w:rPr>
        <w:t>a very large</w:t>
      </w:r>
      <w:proofErr w:type="gramEnd"/>
      <w:r w:rsidR="000C4C4F" w:rsidRPr="00505C51">
        <w:rPr>
          <w:rFonts w:asciiTheme="minorHAnsi" w:hAnsiTheme="minorHAnsi"/>
          <w:bCs/>
          <w:sz w:val="22"/>
          <w:szCs w:val="22"/>
        </w:rPr>
        <w:t xml:space="preserv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Pr="003A5870"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or </w:t>
      </w:r>
      <w:r w:rsidR="0015519A" w:rsidRPr="003A5870">
        <w:rPr>
          <w:rFonts w:asciiTheme="minorHAnsi" w:hAnsiTheme="minorHAnsi"/>
          <w:sz w:val="22"/>
          <w:szCs w:val="22"/>
          <w:lang w:val="en-GB"/>
        </w:rPr>
        <w:t>figure legends</w:t>
      </w:r>
      <w:r w:rsidRPr="003A5870">
        <w:rPr>
          <w:rFonts w:asciiTheme="minorHAnsi" w:hAnsiTheme="minorHAnsi"/>
          <w:sz w:val="22"/>
          <w:szCs w:val="22"/>
          <w:lang w:val="en-GB"/>
        </w:rPr>
        <w:t xml:space="preserve">), or explain why this information </w:t>
      </w:r>
      <w:proofErr w:type="gramStart"/>
      <w:r w:rsidRPr="003A5870">
        <w:rPr>
          <w:rFonts w:asciiTheme="minorHAnsi" w:hAnsiTheme="minorHAnsi"/>
          <w:sz w:val="22"/>
          <w:szCs w:val="22"/>
          <w:lang w:val="en-GB"/>
        </w:rPr>
        <w:t>doesn’t</w:t>
      </w:r>
      <w:proofErr w:type="gramEnd"/>
      <w:r w:rsidRPr="003A5870">
        <w:rPr>
          <w:rFonts w:asciiTheme="minorHAnsi" w:hAnsiTheme="minorHAnsi"/>
          <w:sz w:val="22"/>
          <w:szCs w:val="22"/>
          <w:lang w:val="en-GB"/>
        </w:rPr>
        <w:t xml:space="preserve"> apply to your submission:</w:t>
      </w:r>
    </w:p>
    <w:p w14:paraId="1BE90311" w14:textId="0C1BA7EA" w:rsidR="00BC3CCE" w:rsidRPr="00505C51" w:rsidRDefault="00230C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A5870">
        <w:rPr>
          <w:rFonts w:asciiTheme="minorHAnsi" w:hAnsiTheme="minorHAnsi"/>
          <w:sz w:val="22"/>
          <w:szCs w:val="22"/>
        </w:rPr>
        <w:t>Does not apply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EBD1C02" w:rsidR="00BC3CCE" w:rsidRDefault="00230C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sequencing data can be found on GEO:</w:t>
      </w:r>
    </w:p>
    <w:p w14:paraId="07E83A4B" w14:textId="59B014BA" w:rsidR="00230CD4" w:rsidRDefault="008E28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00230CD4" w:rsidRPr="000F29AD">
          <w:rPr>
            <w:rStyle w:val="Hyperlink"/>
            <w:rFonts w:asciiTheme="minorHAnsi" w:hAnsiTheme="minorHAnsi"/>
            <w:sz w:val="22"/>
            <w:szCs w:val="22"/>
          </w:rPr>
          <w:t>https://www.ncbi.nlm.nih.gov/geo/query/acc.cgi?acc=GSE149804</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D0FA" w14:textId="77777777" w:rsidR="008E28C4" w:rsidRDefault="008E28C4" w:rsidP="004215FE">
      <w:r>
        <w:separator/>
      </w:r>
    </w:p>
  </w:endnote>
  <w:endnote w:type="continuationSeparator" w:id="0">
    <w:p w14:paraId="673449FB" w14:textId="77777777" w:rsidR="008E28C4" w:rsidRDefault="008E28C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5DA67" w14:textId="77777777" w:rsidR="008E28C4" w:rsidRDefault="008E28C4" w:rsidP="004215FE">
      <w:r>
        <w:separator/>
      </w:r>
    </w:p>
  </w:footnote>
  <w:footnote w:type="continuationSeparator" w:id="0">
    <w:p w14:paraId="5428CF53" w14:textId="77777777" w:rsidR="008E28C4" w:rsidRDefault="008E28C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76BE"/>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0CD4"/>
    <w:rsid w:val="002336C6"/>
    <w:rsid w:val="00241081"/>
    <w:rsid w:val="00266462"/>
    <w:rsid w:val="002A068D"/>
    <w:rsid w:val="002A0ED1"/>
    <w:rsid w:val="002A7487"/>
    <w:rsid w:val="00307F5D"/>
    <w:rsid w:val="003248ED"/>
    <w:rsid w:val="00370080"/>
    <w:rsid w:val="003A5870"/>
    <w:rsid w:val="003F19A6"/>
    <w:rsid w:val="00402ADD"/>
    <w:rsid w:val="00406FF4"/>
    <w:rsid w:val="0041682E"/>
    <w:rsid w:val="004215FE"/>
    <w:rsid w:val="004242DB"/>
    <w:rsid w:val="00426FD0"/>
    <w:rsid w:val="00441726"/>
    <w:rsid w:val="004505C5"/>
    <w:rsid w:val="00451B01"/>
    <w:rsid w:val="00455849"/>
    <w:rsid w:val="00471732"/>
    <w:rsid w:val="004824D6"/>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206D"/>
    <w:rsid w:val="00800860"/>
    <w:rsid w:val="008071DA"/>
    <w:rsid w:val="0082410E"/>
    <w:rsid w:val="008243BC"/>
    <w:rsid w:val="00845F0F"/>
    <w:rsid w:val="008531D3"/>
    <w:rsid w:val="00860995"/>
    <w:rsid w:val="00865914"/>
    <w:rsid w:val="008669DA"/>
    <w:rsid w:val="0087056D"/>
    <w:rsid w:val="00876F8F"/>
    <w:rsid w:val="00877644"/>
    <w:rsid w:val="00877729"/>
    <w:rsid w:val="008A22A7"/>
    <w:rsid w:val="008C73C0"/>
    <w:rsid w:val="008D7885"/>
    <w:rsid w:val="008E28C4"/>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78DA"/>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6BDE"/>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0EB4A32-9E97-0148-885E-53D04F0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3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38B9-21B3-9346-A3E7-6A906C7D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2020-10-21T06:54:00Z</dcterms:created>
  <dcterms:modified xsi:type="dcterms:W3CDTF">2020-10-21T06:54:00Z</dcterms:modified>
</cp:coreProperties>
</file>