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24" w:rsidRDefault="00F54024" w:rsidP="00F54024">
      <w:pPr>
        <w:widowControl/>
        <w:spacing w:line="480" w:lineRule="auto"/>
        <w:jc w:val="left"/>
        <w:rPr>
          <w:sz w:val="24"/>
          <w:szCs w:val="24"/>
        </w:rPr>
      </w:pPr>
      <w:r w:rsidRPr="00CF6276">
        <w:rPr>
          <w:rFonts w:ascii="Times New Roman" w:hAnsi="Times New Roman"/>
          <w:b/>
          <w:sz w:val="24"/>
          <w:szCs w:val="24"/>
        </w:rPr>
        <w:t>Supplementary file 1</w:t>
      </w:r>
      <w:r w:rsidRPr="00517052">
        <w:rPr>
          <w:rFonts w:ascii="Times New Roman" w:hAnsi="Times New Roman"/>
          <w:b/>
          <w:sz w:val="24"/>
          <w:szCs w:val="24"/>
        </w:rPr>
        <w:t>.</w:t>
      </w:r>
      <w:r w:rsidRPr="00517052">
        <w:rPr>
          <w:rFonts w:ascii="Times New Roman" w:eastAsia="宋体" w:hAnsi="Times New Roman"/>
          <w:b/>
          <w:kern w:val="0"/>
          <w:sz w:val="24"/>
          <w:szCs w:val="24"/>
        </w:rPr>
        <w:t xml:space="preserve"> </w:t>
      </w:r>
      <w:r w:rsidRPr="008955F8">
        <w:rPr>
          <w:rFonts w:ascii="Times New Roman" w:eastAsia="宋体" w:hAnsi="Times New Roman"/>
          <w:b/>
          <w:kern w:val="0"/>
          <w:sz w:val="24"/>
          <w:szCs w:val="24"/>
        </w:rPr>
        <w:t>Sequen</w:t>
      </w:r>
      <w:r w:rsidR="00B15940" w:rsidRPr="008955F8">
        <w:rPr>
          <w:rFonts w:ascii="Times New Roman" w:eastAsia="宋体" w:hAnsi="Times New Roman"/>
          <w:b/>
          <w:kern w:val="0"/>
          <w:sz w:val="24"/>
          <w:szCs w:val="24"/>
        </w:rPr>
        <w:t xml:space="preserve">ce </w:t>
      </w:r>
      <w:r w:rsidR="00B15940">
        <w:rPr>
          <w:rFonts w:ascii="Times New Roman" w:eastAsia="宋体" w:hAnsi="Times New Roman"/>
          <w:b/>
          <w:kern w:val="0"/>
          <w:sz w:val="24"/>
          <w:szCs w:val="24"/>
        </w:rPr>
        <w:t>i</w:t>
      </w:r>
      <w:r w:rsidR="00B15940" w:rsidRPr="008955F8">
        <w:rPr>
          <w:rFonts w:ascii="Times New Roman" w:eastAsia="宋体" w:hAnsi="Times New Roman"/>
          <w:b/>
          <w:kern w:val="0"/>
          <w:sz w:val="24"/>
          <w:szCs w:val="24"/>
        </w:rPr>
        <w:t xml:space="preserve">nformation for </w:t>
      </w:r>
      <w:r w:rsidR="00B15940">
        <w:rPr>
          <w:rFonts w:ascii="Times New Roman" w:eastAsia="宋体" w:hAnsi="Times New Roman"/>
          <w:b/>
          <w:kern w:val="0"/>
          <w:sz w:val="24"/>
          <w:szCs w:val="24"/>
        </w:rPr>
        <w:t>g</w:t>
      </w:r>
      <w:r w:rsidR="00B15940" w:rsidRPr="008955F8">
        <w:rPr>
          <w:rFonts w:ascii="Times New Roman" w:eastAsia="宋体" w:hAnsi="Times New Roman"/>
          <w:b/>
          <w:kern w:val="0"/>
          <w:sz w:val="24"/>
          <w:szCs w:val="24"/>
        </w:rPr>
        <w:t xml:space="preserve">ustatory </w:t>
      </w:r>
      <w:r w:rsidR="00B15940">
        <w:rPr>
          <w:rFonts w:ascii="Times New Roman" w:eastAsia="宋体" w:hAnsi="Times New Roman"/>
          <w:b/>
          <w:kern w:val="0"/>
          <w:sz w:val="24"/>
          <w:szCs w:val="24"/>
        </w:rPr>
        <w:t>r</w:t>
      </w:r>
      <w:r w:rsidR="00B15940" w:rsidRPr="008955F8">
        <w:rPr>
          <w:rFonts w:ascii="Times New Roman" w:eastAsia="宋体" w:hAnsi="Times New Roman"/>
          <w:b/>
          <w:kern w:val="0"/>
          <w:sz w:val="24"/>
          <w:szCs w:val="24"/>
        </w:rPr>
        <w:t>ece</w:t>
      </w:r>
      <w:r w:rsidRPr="008955F8">
        <w:rPr>
          <w:rFonts w:ascii="Times New Roman" w:eastAsia="宋体" w:hAnsi="Times New Roman"/>
          <w:b/>
          <w:kern w:val="0"/>
          <w:sz w:val="24"/>
          <w:szCs w:val="24"/>
        </w:rPr>
        <w:t xml:space="preserve">ptors of </w:t>
      </w:r>
      <w:r w:rsidRPr="008955F8">
        <w:rPr>
          <w:rFonts w:ascii="Times New Roman" w:eastAsia="宋体" w:hAnsi="Times New Roman"/>
          <w:b/>
          <w:i/>
          <w:kern w:val="0"/>
          <w:sz w:val="24"/>
          <w:szCs w:val="24"/>
        </w:rPr>
        <w:t>Plutella xylostella</w:t>
      </w:r>
    </w:p>
    <w:tbl>
      <w:tblPr>
        <w:tblStyle w:val="a7"/>
        <w:tblpPr w:leftFromText="181" w:rightFromText="181" w:vertAnchor="text" w:horzAnchor="margin" w:tblpY="1"/>
        <w:tblW w:w="8359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843"/>
        <w:gridCol w:w="3402"/>
      </w:tblGrid>
      <w:tr w:rsidR="00F54024" w:rsidRPr="00D76AAE" w:rsidTr="00152B7B">
        <w:trPr>
          <w:trHeight w:val="274"/>
        </w:trPr>
        <w:tc>
          <w:tcPr>
            <w:tcW w:w="1696" w:type="dxa"/>
          </w:tcPr>
          <w:p w:rsidR="00F54024" w:rsidRPr="000376F4" w:rsidRDefault="00F54024" w:rsidP="005E78BE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Reported PxylGrs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PxylGrs in this study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GenBank number</w:t>
            </w:r>
          </w:p>
        </w:tc>
        <w:tc>
          <w:tcPr>
            <w:tcW w:w="3402" w:type="dxa"/>
          </w:tcPr>
          <w:p w:rsidR="00F54024" w:rsidRPr="000376F4" w:rsidRDefault="00F54024" w:rsidP="005E78BE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Notes</w:t>
            </w: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XP_011560061.1</w:t>
            </w: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XP_011560059.1</w:t>
            </w: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XP_011560063.1</w:t>
            </w: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XP_011560065.1</w:t>
            </w: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E06093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E06093">
              <w:rPr>
                <w:rFonts w:ascii="Times New Roman" w:hAnsi="Times New Roman"/>
                <w:sz w:val="21"/>
                <w:szCs w:val="21"/>
              </w:rPr>
              <w:t>PxylGr5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XP_011568607.1</w:t>
            </w: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(delete)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BF460B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Partial sequence of PxylGr</w:t>
            </w:r>
            <w:r w:rsidR="00BF460B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PxylGr7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PxylGr7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XP_011557481.1</w:t>
            </w: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PxylGr8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PxylGr8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  <w:highlight w:val="cyan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XP_011558222.1</w:t>
            </w: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PxylGr9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(delete)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Partial sequence of PxylGr8</w:t>
            </w: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PxylGr10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PxylGr10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PxylGr11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PxylGr11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PxylGr12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PxylGr12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PxylGr13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PxylGr13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PxylGr14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PxylGr14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PxylGr15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PxylGr15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PxylGr16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PxylGr16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PxylGr17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PxylGr17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PxylGr18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PxylGr18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PxylGr19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PxylGr19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PxylGr20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PxylGr20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PxylGr21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PxylGr21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PxylGr22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PxylGr22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PxylGr23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PxylGr23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PxylGr24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(delete)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Partial sequence of PxylGr19</w:t>
            </w: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PxylGr25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(delete)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Repetitive sequence with PxylGr20</w:t>
            </w: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PxylGr26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(delete)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Partial sequence of PxylGr21</w:t>
            </w: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PxylGr27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(delete)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Repetitive sequence with PxylGr22</w:t>
            </w: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PxylGr28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(delete)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Repetitive sequence with PxylGr23</w:t>
            </w: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PxylGr29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PxylGr29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PxylGr30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PxylGr30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XP_011561237.1</w:t>
            </w: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PxylGr31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PxylGr31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XP_011561224.1</w:t>
            </w: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PxylGr32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PxylGr32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PxylGr33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PxylGr33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880AB2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PxylGr34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PxylGr34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PxylGr35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PxylGr35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XP_011565113.1</w:t>
            </w: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PxylGr36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PxylGr36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PxylGr37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PxylGr37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XP_011548483.1</w:t>
            </w: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lastRenderedPageBreak/>
              <w:t>PxylGr38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PxylGr38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XP_011552106.1</w:t>
            </w: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PxylGr39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PxylGr39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PxylGr40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PxylGr40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PxylGr41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PxylGr41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PxylGr42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PxylGr42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PxylGr43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PxylGr43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PxylGr44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PxylGr44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PxylGr45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PxylGr45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PxylGr46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PxylGr46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PxylGr47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PxylGr47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PxylGr48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PxylGr48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PxylGr49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PxylGr49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PxylGr50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PxylGr50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PxylGr51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PxylGr51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PxylGr52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PxylGr52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PxylGr53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PxylGr53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PxylGr54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PxylGr54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PxylGr55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PxylGr55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PxylGr56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PxylGr56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PxylGr57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PxylGr57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PxylGr58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PxylGr58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PxylGr59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PxylGr59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PxylGr60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PxylGr60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PxylGr61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PxylGr61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PxylGr62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PxylGr62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PxylGr63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PxylGr63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PxylGr64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PxylGr64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PxylGr65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PxylGr65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PxylGr66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PxylGr66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PxylGr67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PxylGr67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PxylGr68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PxylGr68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PxylGr69</w:t>
            </w:r>
            <w:r w:rsidRPr="000376F4">
              <w:rPr>
                <w:rFonts w:ascii="Times New Roman" w:hAnsi="Times New Roman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PxylGr69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eastAsia="宋体" w:hAnsi="Times New Roman"/>
                <w:sz w:val="21"/>
                <w:szCs w:val="21"/>
              </w:rPr>
              <w:t>PxylGR1</w:t>
            </w:r>
            <w:r w:rsidRPr="000376F4">
              <w:rPr>
                <w:rFonts w:ascii="Times New Roman" w:hAnsi="Times New Roman"/>
                <w:color w:val="202122"/>
                <w:sz w:val="21"/>
                <w:szCs w:val="21"/>
                <w:shd w:val="clear" w:color="auto" w:fill="FFFFFF"/>
                <w:vertAlign w:val="superscript"/>
              </w:rPr>
              <w:t>#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(delete)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 xml:space="preserve">Partial sequence of </w:t>
            </w:r>
            <w:r w:rsidRPr="000376F4">
              <w:rPr>
                <w:rFonts w:ascii="Times New Roman" w:hAnsi="Times New Roman" w:hint="eastAsia"/>
                <w:sz w:val="21"/>
                <w:szCs w:val="21"/>
              </w:rPr>
              <w:t>P</w:t>
            </w:r>
            <w:r w:rsidRPr="000376F4">
              <w:rPr>
                <w:rFonts w:ascii="Times New Roman" w:hAnsi="Times New Roman"/>
                <w:sz w:val="21"/>
                <w:szCs w:val="21"/>
              </w:rPr>
              <w:t>xylGr75</w:t>
            </w: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eastAsia="宋体" w:hAnsi="Times New Roman"/>
                <w:sz w:val="21"/>
                <w:szCs w:val="21"/>
              </w:rPr>
              <w:t>PxylGR2</w:t>
            </w:r>
            <w:r w:rsidRPr="000376F4">
              <w:rPr>
                <w:rFonts w:ascii="Times New Roman" w:hAnsi="Times New Roman"/>
                <w:color w:val="202122"/>
                <w:sz w:val="21"/>
                <w:szCs w:val="21"/>
                <w:shd w:val="clear" w:color="auto" w:fill="FFFFFF"/>
                <w:vertAlign w:val="superscript"/>
              </w:rPr>
              <w:t>#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(delete)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Partial sequence of PxylGr34</w:t>
            </w: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eastAsia="宋体" w:hAnsi="Times New Roman"/>
                <w:sz w:val="21"/>
                <w:szCs w:val="21"/>
              </w:rPr>
              <w:t>PxylGR3</w:t>
            </w:r>
            <w:r w:rsidRPr="000376F4">
              <w:rPr>
                <w:rFonts w:ascii="Times New Roman" w:hAnsi="Times New Roman"/>
                <w:color w:val="202122"/>
                <w:sz w:val="21"/>
                <w:szCs w:val="21"/>
                <w:shd w:val="clear" w:color="auto" w:fill="FFFFFF"/>
                <w:vertAlign w:val="superscript"/>
              </w:rPr>
              <w:t>#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PxylGr72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eastAsia="宋体" w:hAnsi="Times New Roman"/>
                <w:sz w:val="21"/>
                <w:szCs w:val="21"/>
              </w:rPr>
              <w:t>PxylGR4</w:t>
            </w:r>
            <w:r w:rsidRPr="000376F4">
              <w:rPr>
                <w:rFonts w:ascii="Times New Roman" w:hAnsi="Times New Roman"/>
                <w:color w:val="202122"/>
                <w:sz w:val="21"/>
                <w:szCs w:val="21"/>
                <w:shd w:val="clear" w:color="auto" w:fill="FFFFFF"/>
                <w:vertAlign w:val="superscript"/>
              </w:rPr>
              <w:t>#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eastAsia="宋体" w:hAnsi="Times New Roman"/>
                <w:sz w:val="21"/>
                <w:szCs w:val="21"/>
              </w:rPr>
              <w:t>Pxyl</w:t>
            </w:r>
            <w:r w:rsidRPr="000376F4">
              <w:rPr>
                <w:rFonts w:ascii="Times New Roman" w:hAnsi="Times New Roman"/>
                <w:sz w:val="21"/>
                <w:szCs w:val="21"/>
              </w:rPr>
              <w:t>Gr73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54024" w:rsidRPr="00D76AAE" w:rsidTr="00152B7B">
        <w:tc>
          <w:tcPr>
            <w:tcW w:w="1696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eastAsia="宋体" w:hAnsi="Times New Roman"/>
                <w:sz w:val="21"/>
                <w:szCs w:val="21"/>
              </w:rPr>
              <w:t>PxylGR5</w:t>
            </w:r>
            <w:r w:rsidRPr="000376F4">
              <w:rPr>
                <w:rFonts w:ascii="Times New Roman" w:hAnsi="Times New Roman"/>
                <w:color w:val="202122"/>
                <w:sz w:val="21"/>
                <w:szCs w:val="21"/>
                <w:shd w:val="clear" w:color="auto" w:fill="FFFFFF"/>
                <w:vertAlign w:val="superscript"/>
              </w:rPr>
              <w:t>#</w:t>
            </w:r>
          </w:p>
        </w:tc>
        <w:tc>
          <w:tcPr>
            <w:tcW w:w="1418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(delete)</w:t>
            </w:r>
          </w:p>
        </w:tc>
        <w:tc>
          <w:tcPr>
            <w:tcW w:w="1843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54024" w:rsidRPr="000376F4" w:rsidRDefault="00F54024" w:rsidP="005E78BE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Partial sequence of Gr77</w:t>
            </w:r>
          </w:p>
        </w:tc>
      </w:tr>
      <w:tr w:rsidR="00F03DE2" w:rsidRPr="00D76AAE" w:rsidTr="00152B7B">
        <w:tc>
          <w:tcPr>
            <w:tcW w:w="1696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eastAsia="宋体" w:hAnsi="Times New Roman"/>
                <w:sz w:val="21"/>
                <w:szCs w:val="21"/>
              </w:rPr>
              <w:t>PxylGR6</w:t>
            </w:r>
            <w:r w:rsidRPr="000376F4">
              <w:rPr>
                <w:rFonts w:ascii="Times New Roman" w:hAnsi="Times New Roman"/>
                <w:color w:val="202122"/>
                <w:sz w:val="21"/>
                <w:szCs w:val="21"/>
                <w:shd w:val="clear" w:color="auto" w:fill="FFFFFF"/>
                <w:vertAlign w:val="superscript"/>
              </w:rPr>
              <w:t>#</w:t>
            </w:r>
          </w:p>
        </w:tc>
        <w:tc>
          <w:tcPr>
            <w:tcW w:w="1418" w:type="dxa"/>
          </w:tcPr>
          <w:p w:rsidR="00F03DE2" w:rsidRPr="004D0FD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  <w:r w:rsidRPr="004D0FD4">
              <w:rPr>
                <w:rFonts w:ascii="Times New Roman" w:hAnsi="Times New Roman"/>
                <w:sz w:val="21"/>
                <w:szCs w:val="21"/>
              </w:rPr>
              <w:t>(delete)</w:t>
            </w:r>
          </w:p>
        </w:tc>
        <w:tc>
          <w:tcPr>
            <w:tcW w:w="1843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03DE2" w:rsidRPr="004D0FD4" w:rsidRDefault="00F03DE2" w:rsidP="00F03DE2">
            <w:pPr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DA6DEE">
              <w:rPr>
                <w:rFonts w:ascii="Times New Roman" w:hAnsi="Times New Roman"/>
                <w:color w:val="5B9BD5" w:themeColor="accent1"/>
                <w:sz w:val="21"/>
                <w:szCs w:val="21"/>
                <w:lang w:eastAsia="zh-CN"/>
              </w:rPr>
              <w:t xml:space="preserve">Longer than </w:t>
            </w:r>
            <w:bookmarkStart w:id="0" w:name="_GoBack"/>
            <w:bookmarkEnd w:id="0"/>
            <w:r w:rsidRPr="00DA6DEE">
              <w:rPr>
                <w:rFonts w:ascii="Times New Roman" w:hAnsi="Times New Roman"/>
                <w:color w:val="5B9BD5" w:themeColor="accent1"/>
                <w:sz w:val="21"/>
                <w:szCs w:val="21"/>
                <w:lang w:eastAsia="zh-CN"/>
              </w:rPr>
              <w:t>PxylGr5</w:t>
            </w:r>
          </w:p>
        </w:tc>
      </w:tr>
      <w:tr w:rsidR="00F03DE2" w:rsidRPr="00D76AAE" w:rsidTr="00152B7B">
        <w:tc>
          <w:tcPr>
            <w:tcW w:w="1696" w:type="dxa"/>
          </w:tcPr>
          <w:p w:rsidR="00F03DE2" w:rsidRPr="000376F4" w:rsidRDefault="00F03DE2" w:rsidP="00F03DE2">
            <w:pPr>
              <w:rPr>
                <w:rFonts w:ascii="Times New Roman" w:eastAsia="宋体" w:hAnsi="Times New Roman"/>
                <w:sz w:val="21"/>
                <w:szCs w:val="21"/>
              </w:rPr>
            </w:pPr>
            <w:r w:rsidRPr="000376F4">
              <w:rPr>
                <w:rFonts w:ascii="Times New Roman" w:eastAsia="宋体" w:hAnsi="Times New Roman"/>
                <w:sz w:val="21"/>
                <w:szCs w:val="21"/>
              </w:rPr>
              <w:t>PxylGR7</w:t>
            </w:r>
            <w:r w:rsidRPr="000376F4">
              <w:rPr>
                <w:rFonts w:ascii="Times New Roman" w:hAnsi="Times New Roman"/>
                <w:color w:val="202122"/>
                <w:sz w:val="21"/>
                <w:szCs w:val="21"/>
                <w:shd w:val="clear" w:color="auto" w:fill="FFFFFF"/>
                <w:vertAlign w:val="superscript"/>
              </w:rPr>
              <w:t>#</w:t>
            </w:r>
          </w:p>
        </w:tc>
        <w:tc>
          <w:tcPr>
            <w:tcW w:w="1418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(delete)</w:t>
            </w:r>
          </w:p>
        </w:tc>
        <w:tc>
          <w:tcPr>
            <w:tcW w:w="1843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Partial sequence of Gr77</w:t>
            </w:r>
          </w:p>
        </w:tc>
      </w:tr>
      <w:tr w:rsidR="00F03DE2" w:rsidRPr="00D76AAE" w:rsidTr="00152B7B">
        <w:tc>
          <w:tcPr>
            <w:tcW w:w="1696" w:type="dxa"/>
          </w:tcPr>
          <w:p w:rsidR="00F03DE2" w:rsidRPr="000376F4" w:rsidRDefault="00F03DE2" w:rsidP="00F03DE2">
            <w:pPr>
              <w:rPr>
                <w:rFonts w:ascii="Times New Roman" w:eastAsia="宋体" w:hAnsi="Times New Roman"/>
                <w:sz w:val="21"/>
                <w:szCs w:val="21"/>
              </w:rPr>
            </w:pPr>
            <w:r w:rsidRPr="000376F4">
              <w:rPr>
                <w:rFonts w:ascii="Times New Roman" w:eastAsia="宋体" w:hAnsi="Times New Roman"/>
                <w:sz w:val="21"/>
                <w:szCs w:val="21"/>
              </w:rPr>
              <w:t>PxylGr64f-like</w:t>
            </w:r>
            <w:r w:rsidRPr="000376F4">
              <w:rPr>
                <w:rFonts w:ascii="Times New Roman" w:eastAsia="宋体" w:hAnsi="Times New Roman"/>
                <w:sz w:val="21"/>
                <w:szCs w:val="21"/>
                <w:vertAlign w:val="superscript"/>
              </w:rPr>
              <w:t>※</w:t>
            </w:r>
          </w:p>
        </w:tc>
        <w:tc>
          <w:tcPr>
            <w:tcW w:w="1418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PxylGr77</w:t>
            </w:r>
          </w:p>
        </w:tc>
        <w:tc>
          <w:tcPr>
            <w:tcW w:w="1843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XP_011560052.1</w:t>
            </w:r>
          </w:p>
        </w:tc>
        <w:tc>
          <w:tcPr>
            <w:tcW w:w="3402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03DE2" w:rsidRPr="00D76AAE" w:rsidTr="00152B7B">
        <w:tc>
          <w:tcPr>
            <w:tcW w:w="1696" w:type="dxa"/>
          </w:tcPr>
          <w:p w:rsidR="00F03DE2" w:rsidRPr="000376F4" w:rsidRDefault="00F03DE2" w:rsidP="00F03DE2">
            <w:pPr>
              <w:rPr>
                <w:rFonts w:ascii="Times New Roman" w:eastAsia="宋体" w:hAnsi="Times New Roman"/>
                <w:sz w:val="21"/>
                <w:szCs w:val="21"/>
              </w:rPr>
            </w:pPr>
            <w:r w:rsidRPr="000376F4">
              <w:rPr>
                <w:rFonts w:ascii="Times New Roman" w:eastAsia="宋体" w:hAnsi="Times New Roman"/>
                <w:sz w:val="21"/>
                <w:szCs w:val="21"/>
              </w:rPr>
              <w:t>PxylGr64f-like</w:t>
            </w:r>
            <w:r w:rsidRPr="000376F4">
              <w:rPr>
                <w:rFonts w:ascii="Times New Roman" w:eastAsia="宋体" w:hAnsi="Times New Roman"/>
                <w:sz w:val="21"/>
                <w:szCs w:val="21"/>
                <w:vertAlign w:val="superscript"/>
              </w:rPr>
              <w:t>※</w:t>
            </w:r>
          </w:p>
        </w:tc>
        <w:tc>
          <w:tcPr>
            <w:tcW w:w="1418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PxylGr78</w:t>
            </w:r>
          </w:p>
        </w:tc>
        <w:tc>
          <w:tcPr>
            <w:tcW w:w="1843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XP_011560051.1</w:t>
            </w:r>
          </w:p>
        </w:tc>
        <w:tc>
          <w:tcPr>
            <w:tcW w:w="3402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03DE2" w:rsidRPr="00D76AAE" w:rsidTr="00152B7B">
        <w:tc>
          <w:tcPr>
            <w:tcW w:w="1696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eastAsia="宋体" w:hAnsi="Times New Roman"/>
                <w:sz w:val="21"/>
                <w:szCs w:val="21"/>
              </w:rPr>
              <w:t>PxylGr</w:t>
            </w:r>
            <w:r w:rsidRPr="000376F4">
              <w:rPr>
                <w:rFonts w:ascii="Times New Roman" w:hAnsi="Times New Roman"/>
                <w:sz w:val="21"/>
                <w:szCs w:val="21"/>
              </w:rPr>
              <w:t>28b</w:t>
            </w:r>
            <w:r w:rsidRPr="000376F4">
              <w:rPr>
                <w:rFonts w:ascii="Times New Roman" w:eastAsia="宋体" w:hAnsi="Times New Roman"/>
                <w:sz w:val="21"/>
                <w:szCs w:val="21"/>
                <w:vertAlign w:val="superscript"/>
              </w:rPr>
              <w:t>※</w:t>
            </w:r>
          </w:p>
        </w:tc>
        <w:tc>
          <w:tcPr>
            <w:tcW w:w="1418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PxylGr79</w:t>
            </w:r>
          </w:p>
        </w:tc>
        <w:tc>
          <w:tcPr>
            <w:tcW w:w="1843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  <w:r w:rsidRPr="000376F4">
              <w:rPr>
                <w:rFonts w:ascii="Times New Roman" w:hAnsi="Times New Roman"/>
                <w:sz w:val="21"/>
                <w:szCs w:val="21"/>
              </w:rPr>
              <w:t>XP_011565110.1</w:t>
            </w:r>
          </w:p>
        </w:tc>
        <w:tc>
          <w:tcPr>
            <w:tcW w:w="3402" w:type="dxa"/>
          </w:tcPr>
          <w:p w:rsidR="00F03DE2" w:rsidRPr="000376F4" w:rsidRDefault="00F03DE2" w:rsidP="00F03DE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4314BD" w:rsidRPr="00F54024" w:rsidRDefault="00F54024">
      <w:r w:rsidRPr="00661F18">
        <w:rPr>
          <w:rFonts w:ascii="Times New Roman" w:hAnsi="Times New Roman"/>
          <w:sz w:val="20"/>
          <w:szCs w:val="20"/>
        </w:rPr>
        <w:t>*</w:t>
      </w:r>
      <w:r w:rsidRPr="00661F18">
        <w:rPr>
          <w:rFonts w:ascii="Times New Roman" w:eastAsia="宋体" w:hAnsi="Times New Roman"/>
          <w:sz w:val="18"/>
          <w:szCs w:val="18"/>
        </w:rPr>
        <w:t xml:space="preserve">: Named by Engsontia et al., 2014; </w:t>
      </w:r>
      <w:r w:rsidRPr="00A65BE9">
        <w:rPr>
          <w:rFonts w:ascii="Times New Roman" w:hAnsi="Times New Roman"/>
          <w:color w:val="202122"/>
          <w:sz w:val="18"/>
          <w:szCs w:val="18"/>
          <w:shd w:val="clear" w:color="auto" w:fill="FFFFFF"/>
          <w:vertAlign w:val="superscript"/>
        </w:rPr>
        <w:t>#</w:t>
      </w:r>
      <w:r w:rsidRPr="00661F18">
        <w:rPr>
          <w:rFonts w:ascii="Times New Roman" w:eastAsia="宋体" w:hAnsi="Times New Roman"/>
          <w:sz w:val="18"/>
          <w:szCs w:val="18"/>
        </w:rPr>
        <w:t>: Named by Yang et al., 2017;</w:t>
      </w:r>
      <w:r>
        <w:rPr>
          <w:rFonts w:ascii="Times New Roman" w:eastAsia="宋体" w:hAnsi="Times New Roman"/>
          <w:sz w:val="18"/>
          <w:szCs w:val="18"/>
        </w:rPr>
        <w:t xml:space="preserve"> </w:t>
      </w:r>
      <w:r w:rsidRPr="00316982">
        <w:rPr>
          <w:rFonts w:ascii="Times New Roman" w:eastAsia="宋体" w:hAnsi="Times New Roman"/>
          <w:szCs w:val="21"/>
          <w:vertAlign w:val="superscript"/>
        </w:rPr>
        <w:t>※</w:t>
      </w:r>
      <w:r w:rsidRPr="00661F18">
        <w:rPr>
          <w:rFonts w:ascii="Times New Roman" w:eastAsia="宋体" w:hAnsi="Times New Roman"/>
          <w:sz w:val="18"/>
          <w:szCs w:val="18"/>
        </w:rPr>
        <w:t xml:space="preserve">: </w:t>
      </w:r>
      <w:r>
        <w:rPr>
          <w:rFonts w:ascii="Times New Roman" w:eastAsia="宋体" w:hAnsi="Times New Roman"/>
          <w:sz w:val="18"/>
          <w:szCs w:val="18"/>
        </w:rPr>
        <w:t>Acquired from the GenBank</w:t>
      </w:r>
    </w:p>
    <w:sectPr w:rsidR="004314BD" w:rsidRPr="00F54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94" w:rsidRDefault="00A90F94" w:rsidP="00F54024">
      <w:r>
        <w:separator/>
      </w:r>
    </w:p>
  </w:endnote>
  <w:endnote w:type="continuationSeparator" w:id="0">
    <w:p w:rsidR="00A90F94" w:rsidRDefault="00A90F94" w:rsidP="00F5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94" w:rsidRDefault="00A90F94" w:rsidP="00F54024">
      <w:r>
        <w:separator/>
      </w:r>
    </w:p>
  </w:footnote>
  <w:footnote w:type="continuationSeparator" w:id="0">
    <w:p w:rsidR="00A90F94" w:rsidRDefault="00A90F94" w:rsidP="00F5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B7"/>
    <w:rsid w:val="00152B7B"/>
    <w:rsid w:val="003466EB"/>
    <w:rsid w:val="00413EB7"/>
    <w:rsid w:val="004314BD"/>
    <w:rsid w:val="004D0FD4"/>
    <w:rsid w:val="005A06F4"/>
    <w:rsid w:val="00A90F94"/>
    <w:rsid w:val="00B15940"/>
    <w:rsid w:val="00B51F7B"/>
    <w:rsid w:val="00BF460B"/>
    <w:rsid w:val="00DA21D1"/>
    <w:rsid w:val="00DA6DEE"/>
    <w:rsid w:val="00E06093"/>
    <w:rsid w:val="00E37E55"/>
    <w:rsid w:val="00F03DE2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53A0D"/>
  <w15:chartTrackingRefBased/>
  <w15:docId w15:val="{E04904B2-0292-4A77-A462-F7F51E00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02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4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40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4024"/>
    <w:rPr>
      <w:sz w:val="18"/>
      <w:szCs w:val="18"/>
    </w:rPr>
  </w:style>
  <w:style w:type="table" w:styleId="a7">
    <w:name w:val="Table Grid"/>
    <w:basedOn w:val="a1"/>
    <w:uiPriority w:val="39"/>
    <w:rsid w:val="00F54024"/>
    <w:rPr>
      <w:rFonts w:ascii="等线" w:eastAsia="等线" w:hAnsi="等线" w:cs="Times New Roman"/>
      <w:kern w:val="0"/>
      <w:sz w:val="22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375</Words>
  <Characters>2142</Characters>
  <Application>Microsoft Office Word</Application>
  <DocSecurity>0</DocSecurity>
  <Lines>17</Lines>
  <Paragraphs>5</Paragraphs>
  <ScaleCrop>false</ScaleCrop>
  <Company>HP Inc.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10</cp:revision>
  <dcterms:created xsi:type="dcterms:W3CDTF">2020-07-20T09:45:00Z</dcterms:created>
  <dcterms:modified xsi:type="dcterms:W3CDTF">2020-09-20T08:20:00Z</dcterms:modified>
</cp:coreProperties>
</file>