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868E1">
        <w:fldChar w:fldCharType="begin"/>
      </w:r>
      <w:r w:rsidR="003868E1">
        <w:instrText xml:space="preserve"> HYPERLINK "https://biosharing.org/" \t "_blank" </w:instrText>
      </w:r>
      <w:r w:rsidR="003868E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868E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69B3957" w:rsidR="00FD4937" w:rsidRPr="009E51E1" w:rsidRDefault="009E51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paper itself is, in many ways, </w:t>
      </w:r>
      <w:r>
        <w:rPr>
          <w:rFonts w:asciiTheme="minorHAnsi" w:hAnsiTheme="minorHAnsi"/>
          <w:i/>
          <w:iCs/>
        </w:rPr>
        <w:t>about</w:t>
      </w:r>
      <w:r>
        <w:rPr>
          <w:rFonts w:asciiTheme="minorHAnsi" w:hAnsiTheme="minorHAnsi"/>
        </w:rPr>
        <w:t xml:space="preserve"> sample size calculation. All sample sizes for numerical experiences are therefore included in figure axes.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98D171" w:rsidR="00FD4937" w:rsidRPr="00125190" w:rsidRDefault="009E51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captions list all replicate counts and explain the parameters by which data were plotted.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6C97DDE" w:rsidR="00FD4937" w:rsidRPr="00505C51" w:rsidRDefault="009E51E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statistical tests were performed.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A6B116F" w:rsidR="00FD4937" w:rsidRPr="00505C51" w:rsidRDefault="009E51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experimental groups were formed.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C4B61E2" w:rsidR="00FD4937" w:rsidRPr="00505C51" w:rsidRDefault="009E51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data files list all serological test parameters (Additional File 1) and all simulation or model parameters (Additional File 2).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Pr="009E51E1" w:rsidRDefault="00BE5736">
      <w:pPr>
        <w:rPr>
          <w:lang w:val="en-US"/>
        </w:rPr>
      </w:pPr>
    </w:p>
    <w:sectPr w:rsidR="00BE5736" w:rsidRPr="009E51E1">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C54FE" w14:textId="77777777" w:rsidR="003868E1" w:rsidRDefault="003868E1">
      <w:r>
        <w:separator/>
      </w:r>
    </w:p>
  </w:endnote>
  <w:endnote w:type="continuationSeparator" w:id="0">
    <w:p w14:paraId="46AE8C08" w14:textId="77777777" w:rsidR="003868E1" w:rsidRDefault="0038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뼀ȗ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E181" w14:textId="77777777" w:rsidR="003868E1" w:rsidRDefault="003868E1">
      <w:r>
        <w:separator/>
      </w:r>
    </w:p>
  </w:footnote>
  <w:footnote w:type="continuationSeparator" w:id="0">
    <w:p w14:paraId="7F0EA97C" w14:textId="77777777" w:rsidR="003868E1" w:rsidRDefault="00386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868E1"/>
    <w:rsid w:val="009E51E1"/>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Daniel Larremore</cp:lastModifiedBy>
  <cp:revision>3</cp:revision>
  <dcterms:created xsi:type="dcterms:W3CDTF">2021-01-12T11:56:00Z</dcterms:created>
  <dcterms:modified xsi:type="dcterms:W3CDTF">2021-02-12T23:18:00Z</dcterms:modified>
</cp:coreProperties>
</file>