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BE748D" w:rsidR="00877644" w:rsidRPr="00A3277E" w:rsidRDefault="008B5144" w:rsidP="00A3277E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3277E">
        <w:rPr>
          <w:rFonts w:asciiTheme="minorHAnsi" w:hAnsiTheme="minorHAnsi"/>
          <w:sz w:val="22"/>
        </w:rPr>
        <w:t>No sample size was computed</w:t>
      </w:r>
      <w:r w:rsidR="000A6D6A">
        <w:rPr>
          <w:rFonts w:asciiTheme="minorHAnsi" w:hAnsiTheme="minorHAnsi"/>
          <w:sz w:val="22"/>
        </w:rPr>
        <w:t xml:space="preserve">. In previous studies, we have used a </w:t>
      </w:r>
      <w:r w:rsidR="000A6D6A" w:rsidRPr="00A3277E">
        <w:rPr>
          <w:rFonts w:asciiTheme="minorHAnsi" w:hAnsiTheme="minorHAnsi"/>
          <w:sz w:val="22"/>
        </w:rPr>
        <w:t>minimum of 10 animals per analysis and repeated the experiments from</w:t>
      </w:r>
      <w:r w:rsidR="000A6D6A">
        <w:rPr>
          <w:rFonts w:asciiTheme="minorHAnsi" w:hAnsiTheme="minorHAnsi"/>
          <w:sz w:val="22"/>
        </w:rPr>
        <w:t xml:space="preserve"> at least 3 </w:t>
      </w:r>
      <w:r w:rsidR="000A6D6A" w:rsidRPr="00A3277E">
        <w:rPr>
          <w:rFonts w:asciiTheme="minorHAnsi" w:hAnsiTheme="minorHAnsi"/>
          <w:sz w:val="22"/>
        </w:rPr>
        <w:t xml:space="preserve">independent clutches of embryos. </w:t>
      </w:r>
      <w:r w:rsidR="000A6D6A" w:rsidRPr="00A3277E">
        <w:rPr>
          <w:rFonts w:asciiTheme="minorHAnsi" w:hAnsiTheme="minorHAnsi" w:cstheme="minorHAnsi"/>
          <w:sz w:val="22"/>
          <w:szCs w:val="22"/>
        </w:rPr>
        <w:t>These general guidelines are what the lab uses in all studies and have allowed us to determine significance in previous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B17FAA0" w14:textId="51E74E25" w:rsidR="00F27DC5" w:rsidRPr="00A3277E" w:rsidRDefault="00F27DC5" w:rsidP="00F27DC5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3277E">
        <w:rPr>
          <w:rFonts w:asciiTheme="minorHAnsi" w:hAnsiTheme="minorHAnsi"/>
          <w:sz w:val="22"/>
        </w:rPr>
        <w:t>We have examined a minimum of 10 animals per analysis and repeated the experiments from</w:t>
      </w:r>
      <w:r>
        <w:rPr>
          <w:rFonts w:asciiTheme="minorHAnsi" w:hAnsiTheme="minorHAnsi"/>
          <w:sz w:val="22"/>
        </w:rPr>
        <w:t xml:space="preserve"> </w:t>
      </w:r>
      <w:r w:rsidRPr="00A3277E">
        <w:rPr>
          <w:rFonts w:asciiTheme="minorHAnsi" w:hAnsiTheme="minorHAnsi"/>
          <w:sz w:val="22"/>
        </w:rPr>
        <w:t xml:space="preserve">3 independent clutches of embryos. </w:t>
      </w:r>
      <w:r w:rsidRPr="00A3277E">
        <w:rPr>
          <w:rFonts w:asciiTheme="minorHAnsi" w:hAnsiTheme="minorHAnsi" w:cstheme="minorHAnsi"/>
          <w:sz w:val="22"/>
          <w:szCs w:val="22"/>
        </w:rPr>
        <w:t>These general guidelines are what the lab uses in all studies and have allowed us to determine significance in previous studies.</w:t>
      </w:r>
      <w:r>
        <w:rPr>
          <w:rFonts w:asciiTheme="minorHAnsi" w:hAnsiTheme="minorHAnsi" w:cstheme="minorHAnsi"/>
          <w:sz w:val="22"/>
          <w:szCs w:val="22"/>
        </w:rPr>
        <w:t xml:space="preserve"> Sample size can be found in the figure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1A6B61" w14:textId="55902B2D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312995" w14:textId="271C910D" w:rsidR="00CA215E" w:rsidRPr="00505C51" w:rsidRDefault="0072498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the </w:t>
      </w:r>
      <w:r w:rsidR="0006160B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 and </w:t>
      </w:r>
      <w:r w:rsidR="0006160B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 section</w:t>
      </w:r>
      <w:r w:rsidR="00CA215E">
        <w:rPr>
          <w:rFonts w:asciiTheme="minorHAnsi" w:hAnsiTheme="minorHAnsi"/>
          <w:sz w:val="22"/>
          <w:szCs w:val="22"/>
        </w:rPr>
        <w:t xml:space="preserve">. </w:t>
      </w:r>
      <w:r w:rsidR="00CA215E">
        <w:rPr>
          <w:rFonts w:asciiTheme="minorHAnsi" w:hAnsiTheme="minorHAnsi"/>
          <w:sz w:val="22"/>
          <w:szCs w:val="22"/>
        </w:rPr>
        <w:br/>
        <w:t xml:space="preserve">N values, mean, SEM and exact p-values are described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674049" w:rsidR="00BC3CCE" w:rsidRPr="00505C51" w:rsidRDefault="00F27D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into control or mutant groups upon genotyping, or into control or drug treated groups according to the treatment they received. </w:t>
      </w:r>
      <w:r>
        <w:rPr>
          <w:rFonts w:asciiTheme="minorHAnsi" w:hAnsiTheme="minorHAnsi"/>
          <w:sz w:val="22"/>
          <w:szCs w:val="22"/>
        </w:rPr>
        <w:br/>
        <w:t xml:space="preserve">This information can be found in the results, figure legends and material and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E0882C" w:rsidR="00BC3CCE" w:rsidRDefault="00F169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1 – source date 1</w:t>
      </w:r>
    </w:p>
    <w:p w14:paraId="4B8130A2" w14:textId="77777777" w:rsidR="007C289F" w:rsidRDefault="007C289F" w:rsidP="007C289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02C54">
        <w:rPr>
          <w:rFonts w:asciiTheme="minorHAnsi" w:hAnsiTheme="minorHAnsi"/>
          <w:sz w:val="22"/>
          <w:szCs w:val="22"/>
        </w:rPr>
        <w:t xml:space="preserve">Figure1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902C54">
        <w:rPr>
          <w:rFonts w:asciiTheme="minorHAnsi" w:hAnsiTheme="minorHAnsi"/>
          <w:sz w:val="22"/>
          <w:szCs w:val="22"/>
        </w:rPr>
        <w:t>figure supplement 1 source data 1</w:t>
      </w:r>
    </w:p>
    <w:p w14:paraId="5DD4E5CF" w14:textId="721D7529" w:rsidR="007C289F" w:rsidRDefault="007C28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02C54">
        <w:rPr>
          <w:rFonts w:asciiTheme="minorHAnsi" w:hAnsiTheme="minorHAnsi"/>
          <w:sz w:val="22"/>
          <w:szCs w:val="22"/>
        </w:rPr>
        <w:t xml:space="preserve">Figure1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902C54">
        <w:rPr>
          <w:rFonts w:asciiTheme="minorHAnsi" w:hAnsiTheme="minorHAnsi"/>
          <w:sz w:val="22"/>
          <w:szCs w:val="22"/>
        </w:rPr>
        <w:t>figure supplement 2 source data 1</w:t>
      </w:r>
    </w:p>
    <w:p w14:paraId="18361C18" w14:textId="4A01D560" w:rsidR="00F169C1" w:rsidRDefault="00F169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– source date 1</w:t>
      </w:r>
    </w:p>
    <w:p w14:paraId="4363989E" w14:textId="734AC831" w:rsidR="00F169C1" w:rsidRDefault="00F169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 – source data 1</w:t>
      </w:r>
    </w:p>
    <w:p w14:paraId="16EEE3E8" w14:textId="522EA9F9" w:rsidR="00F169C1" w:rsidRDefault="00F169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– source data 1</w:t>
      </w:r>
    </w:p>
    <w:p w14:paraId="633B9CC8" w14:textId="5058865C" w:rsidR="00F169C1" w:rsidRDefault="00F169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– figure supplement 1 source data 1</w:t>
      </w:r>
    </w:p>
    <w:p w14:paraId="6F2752E8" w14:textId="234B9EF3" w:rsidR="00F169C1" w:rsidRDefault="00AA17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8 – source data 1</w:t>
      </w:r>
    </w:p>
    <w:p w14:paraId="271D8F72" w14:textId="7BDC04ED" w:rsidR="00AA1795" w:rsidRDefault="00AA17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8 – figure supplement 2 source data 1</w:t>
      </w:r>
    </w:p>
    <w:p w14:paraId="08C9EF2F" w14:textId="77777777" w:rsidR="00A62B52" w:rsidRPr="00406FF4" w:rsidRDefault="00A62B52" w:rsidP="007B5E2E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65598" w14:textId="77777777" w:rsidR="00B17745" w:rsidRDefault="00B17745" w:rsidP="004215FE">
      <w:r>
        <w:separator/>
      </w:r>
    </w:p>
  </w:endnote>
  <w:endnote w:type="continuationSeparator" w:id="0">
    <w:p w14:paraId="2B09B7FC" w14:textId="77777777" w:rsidR="00B17745" w:rsidRDefault="00B1774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96F23" w14:textId="77777777" w:rsidR="00B17745" w:rsidRDefault="00B17745" w:rsidP="004215FE">
      <w:r>
        <w:separator/>
      </w:r>
    </w:p>
  </w:footnote>
  <w:footnote w:type="continuationSeparator" w:id="0">
    <w:p w14:paraId="5ED5EDE9" w14:textId="77777777" w:rsidR="00B17745" w:rsidRDefault="00B1774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160B"/>
    <w:rsid w:val="00062DBF"/>
    <w:rsid w:val="00083FE8"/>
    <w:rsid w:val="0009444E"/>
    <w:rsid w:val="0009520A"/>
    <w:rsid w:val="000A32A6"/>
    <w:rsid w:val="000A38BC"/>
    <w:rsid w:val="000A6D6A"/>
    <w:rsid w:val="000A7E08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31A6"/>
    <w:rsid w:val="002A068D"/>
    <w:rsid w:val="002A0ED1"/>
    <w:rsid w:val="002A7487"/>
    <w:rsid w:val="00307F5D"/>
    <w:rsid w:val="003248ED"/>
    <w:rsid w:val="00370080"/>
    <w:rsid w:val="003D66C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38BB"/>
    <w:rsid w:val="00685CCF"/>
    <w:rsid w:val="006A632B"/>
    <w:rsid w:val="006C06F5"/>
    <w:rsid w:val="006C7BC3"/>
    <w:rsid w:val="006E4A6C"/>
    <w:rsid w:val="006E6B2A"/>
    <w:rsid w:val="00700103"/>
    <w:rsid w:val="007137E1"/>
    <w:rsid w:val="0072498D"/>
    <w:rsid w:val="00762B36"/>
    <w:rsid w:val="00763BA5"/>
    <w:rsid w:val="0076524F"/>
    <w:rsid w:val="00767B26"/>
    <w:rsid w:val="00795CED"/>
    <w:rsid w:val="007B5E2E"/>
    <w:rsid w:val="007B6567"/>
    <w:rsid w:val="007B6D8A"/>
    <w:rsid w:val="007B7AF0"/>
    <w:rsid w:val="007C1A97"/>
    <w:rsid w:val="007C289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144"/>
    <w:rsid w:val="008C73C0"/>
    <w:rsid w:val="008D7885"/>
    <w:rsid w:val="00902C54"/>
    <w:rsid w:val="00912B0B"/>
    <w:rsid w:val="009205E9"/>
    <w:rsid w:val="0092438C"/>
    <w:rsid w:val="00941D04"/>
    <w:rsid w:val="00963CEF"/>
    <w:rsid w:val="00993065"/>
    <w:rsid w:val="009A0661"/>
    <w:rsid w:val="009D0D28"/>
    <w:rsid w:val="009E6A83"/>
    <w:rsid w:val="009E6ACE"/>
    <w:rsid w:val="009E7B13"/>
    <w:rsid w:val="00A11EC6"/>
    <w:rsid w:val="00A131BD"/>
    <w:rsid w:val="00A3277E"/>
    <w:rsid w:val="00A32E20"/>
    <w:rsid w:val="00A5368C"/>
    <w:rsid w:val="00A62B52"/>
    <w:rsid w:val="00A84B3E"/>
    <w:rsid w:val="00AA1795"/>
    <w:rsid w:val="00AB5612"/>
    <w:rsid w:val="00AC49AA"/>
    <w:rsid w:val="00AD7A8F"/>
    <w:rsid w:val="00AE7C75"/>
    <w:rsid w:val="00AF5736"/>
    <w:rsid w:val="00B124CC"/>
    <w:rsid w:val="00B17745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0163"/>
    <w:rsid w:val="00C42ECB"/>
    <w:rsid w:val="00C52A77"/>
    <w:rsid w:val="00C820B0"/>
    <w:rsid w:val="00CA215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69C1"/>
    <w:rsid w:val="00F27DC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DFE449E-0CB5-A240-B20F-A5BAF8F3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277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C9030-CE1B-8E4C-8459-4356B9EB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Kucenas, Sarah C (sk4ub)</cp:lastModifiedBy>
  <cp:revision>13</cp:revision>
  <dcterms:created xsi:type="dcterms:W3CDTF">2020-10-26T23:12:00Z</dcterms:created>
  <dcterms:modified xsi:type="dcterms:W3CDTF">2021-01-22T16:23:00Z</dcterms:modified>
</cp:coreProperties>
</file>