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812CCDD" w:rsidR="00877644" w:rsidRPr="0028165F" w:rsidRDefault="0028165F" w:rsidP="0028165F">
      <w:pPr>
        <w:pStyle w:val="NormalWeb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>No formal statistical method was used to determine sample size (n=6 sera samples), as we were not testing any specific formal hypotheses with these samples. The total number (n=6) was finalized based on experimental throughput, sample availability, and coverage of preliminary epitope specificity (as detailed in the “</w:t>
      </w:r>
      <w:r>
        <w:rPr>
          <w:rFonts w:ascii="PalatinoLinotype" w:hAnsi="PalatinoLinotype"/>
          <w:i/>
          <w:iCs/>
        </w:rPr>
        <w:t>Rabbit sera panel”</w:t>
      </w:r>
      <w:r w:rsidRPr="0028165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and section.</w:t>
      </w:r>
    </w:p>
    <w:p w14:paraId="7FF843C9" w14:textId="4BA919E0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CB08D77" w:rsidR="00B330BD" w:rsidRPr="00125190" w:rsidRDefault="00CE3D5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High-throughput sequence data is publicly available and linked in the submission (NCBI SRA </w:t>
      </w:r>
      <w:proofErr w:type="spellStart"/>
      <w:r>
        <w:rPr>
          <w:rFonts w:asciiTheme="minorHAnsi" w:hAnsiTheme="minorHAnsi"/>
        </w:rPr>
        <w:t>Bioproject</w:t>
      </w:r>
      <w:proofErr w:type="spellEnd"/>
      <w:r>
        <w:rPr>
          <w:rFonts w:asciiTheme="minorHAnsi" w:hAnsiTheme="minorHAnsi"/>
        </w:rPr>
        <w:t xml:space="preserve"> #</w:t>
      </w:r>
      <w:r w:rsidRPr="00CE3D5C">
        <w:rPr>
          <w:rFonts w:asciiTheme="minorHAnsi" w:hAnsiTheme="minorHAnsi"/>
        </w:rPr>
        <w:t>PRJNA656582 with sample identifiers SRR12431153-SRR12431189.</w:t>
      </w:r>
      <w:r>
        <w:rPr>
          <w:rFonts w:asciiTheme="minorHAnsi" w:hAnsiTheme="minorHAnsi"/>
        </w:rPr>
        <w:t xml:space="preserve">) </w:t>
      </w:r>
      <w:r w:rsidRPr="00CE3D5C">
        <w:rPr>
          <w:rFonts w:asciiTheme="minorHAnsi" w:hAnsiTheme="minorHAnsi"/>
        </w:rPr>
        <w:t>Figure 1-Figure supplement 1</w:t>
      </w:r>
      <w:r>
        <w:rPr>
          <w:rFonts w:asciiTheme="minorHAnsi" w:hAnsiTheme="minorHAnsi"/>
        </w:rPr>
        <w:t xml:space="preserve"> details the replicates performed for each sample, with signifies explaining biological vs technical replicates (i.e. which “Library” was used).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22B5708" w:rsidR="0015519A" w:rsidRPr="00505C51" w:rsidRDefault="00CE3D5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Standard deviations (SD) are reported for the effect size in TZM-bl neutralization assays in all main and supplemental figures in which these data are reported (Figure 4, 5, S3, S4, S5). </w:t>
      </w:r>
      <w:r w:rsidRPr="00CE3D5C">
        <w:rPr>
          <w:rFonts w:asciiTheme="minorHAnsi" w:hAnsiTheme="minorHAnsi"/>
          <w:sz w:val="22"/>
          <w:szCs w:val="22"/>
        </w:rPr>
        <w:t>Pearson’s r correlation</w:t>
      </w:r>
      <w:r>
        <w:rPr>
          <w:rFonts w:asciiTheme="minorHAnsi" w:hAnsiTheme="minorHAnsi"/>
          <w:sz w:val="22"/>
          <w:szCs w:val="22"/>
        </w:rPr>
        <w:t xml:space="preserve"> coefficients are presented in Figure 1-Figure supplement 1 and </w:t>
      </w:r>
      <w:r w:rsidRPr="00CE3D5C">
        <w:rPr>
          <w:rFonts w:asciiTheme="minorHAnsi" w:hAnsiTheme="minorHAnsi"/>
          <w:sz w:val="22"/>
          <w:szCs w:val="22"/>
        </w:rPr>
        <w:t>Figure 2-figure supplement 7</w:t>
      </w:r>
      <w:r>
        <w:rPr>
          <w:rFonts w:asciiTheme="minorHAnsi" w:hAnsiTheme="minorHAnsi"/>
          <w:sz w:val="22"/>
          <w:szCs w:val="22"/>
        </w:rPr>
        <w:t xml:space="preserve">. These details are explained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4E2C186" w:rsidR="00BC3CCE" w:rsidRPr="00505C51" w:rsidRDefault="00CE3D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There were </w:t>
      </w:r>
      <w:proofErr w:type="spellStart"/>
      <w:r>
        <w:rPr>
          <w:rFonts w:asciiTheme="minorHAnsi" w:hAnsiTheme="minorHAnsi"/>
          <w:sz w:val="22"/>
          <w:szCs w:val="22"/>
        </w:rPr>
        <w:t>not</w:t>
      </w:r>
      <w:proofErr w:type="spellEnd"/>
      <w:r>
        <w:rPr>
          <w:rFonts w:asciiTheme="minorHAnsi" w:hAnsiTheme="minorHAnsi"/>
          <w:sz w:val="22"/>
          <w:szCs w:val="22"/>
        </w:rPr>
        <w:t xml:space="preserve"> formal experimental groups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62AC300" w:rsidR="00BC3CCE" w:rsidRPr="00505C51" w:rsidRDefault="00CE3D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3D5C">
        <w:rPr>
          <w:rFonts w:asciiTheme="minorHAnsi" w:hAnsiTheme="minorHAnsi"/>
          <w:sz w:val="22"/>
          <w:szCs w:val="22"/>
        </w:rPr>
        <w:t>Figure 2–Source Data 1</w:t>
      </w:r>
      <w:r>
        <w:rPr>
          <w:rFonts w:asciiTheme="minorHAnsi" w:hAnsiTheme="minorHAnsi"/>
          <w:sz w:val="22"/>
          <w:szCs w:val="22"/>
        </w:rPr>
        <w:t xml:space="preserve"> contains </w:t>
      </w:r>
      <w:proofErr w:type="spellStart"/>
      <w:r>
        <w:rPr>
          <w:rFonts w:asciiTheme="minorHAnsi" w:hAnsiTheme="minorHAnsi"/>
          <w:sz w:val="22"/>
          <w:szCs w:val="22"/>
        </w:rPr>
        <w:t>al</w:t>
      </w:r>
      <w:proofErr w:type="spellEnd"/>
      <w:r>
        <w:rPr>
          <w:rFonts w:asciiTheme="minorHAnsi" w:hAnsiTheme="minorHAnsi"/>
          <w:sz w:val="22"/>
          <w:szCs w:val="22"/>
        </w:rPr>
        <w:t xml:space="preserve"> of the processed site and mutation-level mutational antigenic profiling data.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8D33D" w14:textId="77777777" w:rsidR="004617CB" w:rsidRDefault="004617CB" w:rsidP="004215FE">
      <w:r>
        <w:separator/>
      </w:r>
    </w:p>
  </w:endnote>
  <w:endnote w:type="continuationSeparator" w:id="0">
    <w:p w14:paraId="460410B3" w14:textId="77777777" w:rsidR="004617CB" w:rsidRDefault="004617C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Linotype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8AA1B" w14:textId="77777777" w:rsidR="004617CB" w:rsidRDefault="004617CB" w:rsidP="004215FE">
      <w:r>
        <w:separator/>
      </w:r>
    </w:p>
  </w:footnote>
  <w:footnote w:type="continuationSeparator" w:id="0">
    <w:p w14:paraId="7A8197E4" w14:textId="77777777" w:rsidR="004617CB" w:rsidRDefault="004617C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165F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17CB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5341"/>
    <w:rsid w:val="00CC6EF3"/>
    <w:rsid w:val="00CD6AEC"/>
    <w:rsid w:val="00CE3D5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52D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86CF9F6-D6AF-1C42-A9E8-7488241A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165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5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2020-10-27T08:11:00Z</dcterms:created>
  <dcterms:modified xsi:type="dcterms:W3CDTF">2020-10-27T08:11:00Z</dcterms:modified>
</cp:coreProperties>
</file>