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364B5">
        <w:fldChar w:fldCharType="begin"/>
      </w:r>
      <w:r w:rsidR="006364B5">
        <w:instrText xml:space="preserve"> HYPERLINK "https://biosharing.org/" \t "_blank" </w:instrText>
      </w:r>
      <w:r w:rsidR="006364B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364B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75C409E" w:rsidR="00FD4937" w:rsidRPr="00125190" w:rsidRDefault="002D583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outlined in the section “Study Design and Measurements”.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81C9A60" w14:textId="77777777" w:rsidR="002D5832" w:rsidRPr="00125190" w:rsidRDefault="002D5832" w:rsidP="002D583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outlined in the section “Study Design and Measurements”.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C5B0FD7" w14:textId="7EB2EBD3" w:rsidR="002D5832" w:rsidRPr="00125190" w:rsidRDefault="002D5832" w:rsidP="002D583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outlined </w:t>
      </w:r>
      <w:r>
        <w:rPr>
          <w:rFonts w:asciiTheme="minorHAnsi" w:hAnsiTheme="minorHAnsi"/>
        </w:rPr>
        <w:t>throughout the manuscript, with details of the statistical tests in the section “Methods and Materials”.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0CACC91" w14:textId="77777777" w:rsidR="002D5832" w:rsidRPr="00125190" w:rsidRDefault="002D5832" w:rsidP="002D583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outlined in the section “Study Design and Measurements”.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B28AA43" w:rsidR="00FD4937" w:rsidRPr="00505C51" w:rsidRDefault="002D58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None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F0963" w14:textId="77777777" w:rsidR="006364B5" w:rsidRDefault="006364B5">
      <w:r>
        <w:separator/>
      </w:r>
    </w:p>
  </w:endnote>
  <w:endnote w:type="continuationSeparator" w:id="0">
    <w:p w14:paraId="24F95CBB" w14:textId="77777777" w:rsidR="006364B5" w:rsidRDefault="0063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F9AB5" w14:textId="77777777" w:rsidR="006364B5" w:rsidRDefault="006364B5">
      <w:r>
        <w:separator/>
      </w:r>
    </w:p>
  </w:footnote>
  <w:footnote w:type="continuationSeparator" w:id="0">
    <w:p w14:paraId="40E169DE" w14:textId="77777777" w:rsidR="006364B5" w:rsidRDefault="0063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D5832"/>
    <w:rsid w:val="00332DC6"/>
    <w:rsid w:val="006364B5"/>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anil@calicolabs.com</cp:lastModifiedBy>
  <cp:revision>3</cp:revision>
  <dcterms:created xsi:type="dcterms:W3CDTF">2021-01-12T11:56:00Z</dcterms:created>
  <dcterms:modified xsi:type="dcterms:W3CDTF">2021-05-11T20:16:00Z</dcterms:modified>
</cp:coreProperties>
</file>