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121B172" w:rsidR="00877644" w:rsidRPr="006C1525" w:rsidRDefault="006C152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 xml:space="preserve">Sample sizes were not predetermined based on </w:t>
      </w:r>
      <w:r w:rsidR="00B26006">
        <w:rPr>
          <w:rFonts w:asciiTheme="minorHAnsi" w:eastAsia="宋体" w:hAnsiTheme="minorHAnsi"/>
          <w:lang w:eastAsia="zh-CN"/>
        </w:rPr>
        <w:t>statically</w:t>
      </w:r>
      <w:r>
        <w:rPr>
          <w:rFonts w:asciiTheme="minorHAnsi" w:eastAsia="宋体" w:hAnsiTheme="minorHAnsi" w:hint="eastAsia"/>
          <w:lang w:eastAsia="zh-CN"/>
        </w:rPr>
        <w:t xml:space="preserve"> methods</w:t>
      </w:r>
      <w:r w:rsidR="00B26006">
        <w:rPr>
          <w:rFonts w:asciiTheme="minorHAnsi" w:eastAsia="宋体" w:hAnsiTheme="minorHAnsi" w:hint="eastAsia"/>
          <w:lang w:eastAsia="zh-CN"/>
        </w:rPr>
        <w:t xml:space="preserve">. </w:t>
      </w:r>
      <w:r w:rsidR="00B26006">
        <w:rPr>
          <w:rFonts w:asciiTheme="minorHAnsi" w:eastAsia="宋体" w:hAnsiTheme="minorHAnsi"/>
          <w:lang w:eastAsia="zh-CN"/>
        </w:rPr>
        <w:t>T</w:t>
      </w:r>
      <w:r w:rsidR="00B26006">
        <w:rPr>
          <w:rFonts w:asciiTheme="minorHAnsi" w:eastAsia="宋体" w:hAnsiTheme="minorHAnsi" w:hint="eastAsia"/>
          <w:lang w:eastAsia="zh-CN"/>
        </w:rPr>
        <w:t xml:space="preserve">he detailed of the sample sizes were </w:t>
      </w:r>
      <w:r w:rsidR="00B26006">
        <w:rPr>
          <w:rFonts w:asciiTheme="minorHAnsi" w:eastAsia="宋体" w:hAnsiTheme="minorHAnsi"/>
          <w:lang w:eastAsia="zh-CN"/>
        </w:rPr>
        <w:t>descripted</w:t>
      </w:r>
      <w:r w:rsidR="00B26006">
        <w:rPr>
          <w:rFonts w:asciiTheme="minorHAnsi" w:eastAsia="宋体" w:hAnsiTheme="minorHAnsi" w:hint="eastAsia"/>
          <w:lang w:eastAsia="zh-CN"/>
        </w:rPr>
        <w:t xml:space="preserve"> in </w:t>
      </w:r>
      <w:r w:rsidR="00B26006">
        <w:rPr>
          <w:rFonts w:asciiTheme="minorHAnsi" w:eastAsia="宋体" w:hAnsiTheme="minorHAnsi"/>
          <w:lang w:eastAsia="zh-CN"/>
        </w:rPr>
        <w:t>figure</w:t>
      </w:r>
      <w:r w:rsidR="00B26006">
        <w:rPr>
          <w:rFonts w:asciiTheme="minorHAnsi" w:eastAsia="宋体" w:hAnsiTheme="minorHAnsi" w:hint="eastAsia"/>
          <w:lang w:eastAsia="zh-CN"/>
        </w:rPr>
        <w:t xml:space="preserve"> legend for Fig. 5B, Fig.5C and </w:t>
      </w:r>
      <w:r w:rsidR="00322E16">
        <w:rPr>
          <w:rFonts w:asciiTheme="minorHAnsi" w:eastAsia="宋体" w:hAnsiTheme="minorHAnsi" w:hint="eastAsia"/>
          <w:lang w:eastAsia="zh-CN"/>
        </w:rPr>
        <w:t>Fi</w:t>
      </w:r>
      <w:r w:rsidR="00322E16">
        <w:rPr>
          <w:rFonts w:asciiTheme="minorHAnsi" w:eastAsia="宋体" w:hAnsiTheme="minorHAnsi"/>
          <w:lang w:eastAsia="zh-CN"/>
        </w:rPr>
        <w:t>gure 4-figure supplement 2B&amp;C</w:t>
      </w:r>
      <w:r w:rsidR="00B26006">
        <w:rPr>
          <w:rFonts w:asciiTheme="minorHAnsi" w:eastAsia="宋体" w:hAnsiTheme="minorHAnsi" w:hint="eastAsia"/>
          <w:lang w:eastAsia="zh-CN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39EFE02" w14:textId="78BD1F79" w:rsidR="006C1525" w:rsidRPr="006C1525" w:rsidRDefault="006C152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 xml:space="preserve">In the ITC analysis, the first titration point in each experiment was removed </w:t>
      </w:r>
      <w:r>
        <w:rPr>
          <w:rFonts w:asciiTheme="minorHAnsi" w:eastAsia="宋体" w:hAnsiTheme="minorHAnsi"/>
          <w:lang w:eastAsia="zh-CN"/>
        </w:rPr>
        <w:t>because</w:t>
      </w:r>
      <w:r>
        <w:rPr>
          <w:rFonts w:asciiTheme="minorHAnsi" w:eastAsia="宋体" w:hAnsiTheme="minorHAnsi" w:hint="eastAsia"/>
          <w:lang w:eastAsia="zh-CN"/>
        </w:rPr>
        <w:t xml:space="preserve"> </w:t>
      </w:r>
      <w:r>
        <w:rPr>
          <w:rFonts w:asciiTheme="minorHAnsi" w:eastAsia="宋体" w:hAnsiTheme="minorHAnsi"/>
          <w:lang w:eastAsia="zh-CN"/>
        </w:rPr>
        <w:t>usually the</w:t>
      </w:r>
      <w:r>
        <w:rPr>
          <w:rFonts w:asciiTheme="minorHAnsi" w:eastAsia="宋体" w:hAnsiTheme="minorHAnsi" w:hint="eastAsia"/>
          <w:lang w:eastAsia="zh-CN"/>
        </w:rPr>
        <w:t xml:space="preserve"> first titration volume was set to be </w:t>
      </w:r>
      <w:r>
        <w:rPr>
          <w:rFonts w:asciiTheme="minorHAnsi" w:eastAsia="宋体" w:hAnsiTheme="minorHAnsi"/>
          <w:lang w:eastAsia="zh-CN"/>
        </w:rPr>
        <w:t>smaller</w:t>
      </w:r>
      <w:r>
        <w:rPr>
          <w:rFonts w:asciiTheme="minorHAnsi" w:eastAsia="宋体" w:hAnsiTheme="minorHAnsi" w:hint="eastAsia"/>
          <w:lang w:eastAsia="zh-CN"/>
        </w:rPr>
        <w:t xml:space="preserve"> than the others.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957A01A" w:rsidR="0015519A" w:rsidRPr="00D05207" w:rsidRDefault="00D0520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The details of the statistic were </w:t>
      </w:r>
      <w:r>
        <w:rPr>
          <w:rFonts w:asciiTheme="minorHAnsi" w:eastAsia="宋体" w:hAnsiTheme="minorHAnsi"/>
          <w:sz w:val="22"/>
          <w:szCs w:val="22"/>
          <w:lang w:eastAsia="zh-CN"/>
        </w:rPr>
        <w:t>descripted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in figure legends of Fig.5B, Fig.5C and </w:t>
      </w:r>
      <w:r w:rsidR="00322E16">
        <w:rPr>
          <w:rFonts w:asciiTheme="minorHAnsi" w:eastAsia="宋体" w:hAnsiTheme="minorHAnsi" w:hint="eastAsia"/>
          <w:lang w:eastAsia="zh-CN"/>
        </w:rPr>
        <w:t>Fi</w:t>
      </w:r>
      <w:r w:rsidR="00322E16">
        <w:rPr>
          <w:rFonts w:asciiTheme="minorHAnsi" w:eastAsia="宋体" w:hAnsiTheme="minorHAnsi"/>
          <w:lang w:eastAsia="zh-CN"/>
        </w:rPr>
        <w:t>gure 4-figure supplement 2B&amp;C</w:t>
      </w:r>
      <w:bookmarkStart w:id="0" w:name="_GoBack"/>
      <w:bookmarkEnd w:id="0"/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, as well as in the section </w:t>
      </w:r>
      <w:r>
        <w:rPr>
          <w:rFonts w:asciiTheme="minorHAnsi" w:eastAsia="宋体" w:hAnsiTheme="minorHAnsi"/>
          <w:sz w:val="22"/>
          <w:szCs w:val="22"/>
          <w:lang w:eastAsia="zh-CN"/>
        </w:rPr>
        <w:t>“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statistics</w:t>
      </w:r>
      <w:r>
        <w:rPr>
          <w:rFonts w:asciiTheme="minorHAnsi" w:eastAsia="宋体" w:hAnsiTheme="minorHAnsi"/>
          <w:sz w:val="22"/>
          <w:szCs w:val="22"/>
          <w:lang w:eastAsia="zh-CN"/>
        </w:rPr>
        <w:t>”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in </w:t>
      </w:r>
      <w:r>
        <w:rPr>
          <w:rFonts w:asciiTheme="minorHAnsi" w:eastAsia="宋体" w:hAnsiTheme="minorHAnsi"/>
          <w:sz w:val="22"/>
          <w:szCs w:val="22"/>
          <w:lang w:eastAsia="zh-CN"/>
        </w:rPr>
        <w:t>“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Methods and Materials</w:t>
      </w:r>
      <w:r>
        <w:rPr>
          <w:rFonts w:asciiTheme="minorHAnsi" w:eastAsia="宋体" w:hAnsiTheme="minorHAnsi"/>
          <w:sz w:val="22"/>
          <w:szCs w:val="22"/>
          <w:lang w:eastAsia="zh-CN"/>
        </w:rPr>
        <w:t>”</w:t>
      </w:r>
      <w:r w:rsidR="006C1525">
        <w:rPr>
          <w:rFonts w:asciiTheme="minorHAnsi" w:eastAsia="宋体" w:hAnsiTheme="minorHAnsi" w:hint="eastAsia"/>
          <w:sz w:val="22"/>
          <w:szCs w:val="22"/>
          <w:lang w:eastAsia="zh-CN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A89F9F2" w:rsidR="00BC3CCE" w:rsidRPr="00B26006" w:rsidRDefault="00B2600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B26006">
        <w:rPr>
          <w:rFonts w:asciiTheme="minorHAnsi" w:eastAsia="宋体" w:hAnsiTheme="minorHAnsi"/>
          <w:sz w:val="22"/>
          <w:szCs w:val="22"/>
          <w:lang w:eastAsia="zh-CN"/>
        </w:rPr>
        <w:t xml:space="preserve">The coordinates and structure factors for the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three</w:t>
      </w:r>
      <w:r w:rsidRPr="00B26006">
        <w:rPr>
          <w:rFonts w:asciiTheme="minorHAnsi" w:eastAsia="宋体" w:hAnsiTheme="minorHAnsi"/>
          <w:sz w:val="22"/>
          <w:szCs w:val="22"/>
          <w:lang w:eastAsia="zh-CN"/>
        </w:rPr>
        <w:t xml:space="preserve"> complex have been deposited in the Protein Data Bank (PDB) under the accession codes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7D2S, 7D2T and 7D2U</w:t>
      </w:r>
      <w:r w:rsidRPr="00B26006">
        <w:rPr>
          <w:rFonts w:asciiTheme="minorHAnsi" w:eastAsia="宋体" w:hAnsiTheme="minorHAnsi"/>
          <w:sz w:val="22"/>
          <w:szCs w:val="22"/>
          <w:lang w:eastAsia="zh-CN"/>
        </w:rPr>
        <w:t>.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eastAsia="zh-CN"/>
        </w:rPr>
        <w:t>The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detail information of the </w:t>
      </w:r>
      <w:r>
        <w:rPr>
          <w:rFonts w:asciiTheme="minorHAnsi" w:eastAsia="宋体" w:hAnsiTheme="minorHAnsi"/>
          <w:sz w:val="22"/>
          <w:szCs w:val="22"/>
          <w:lang w:eastAsia="zh-CN"/>
        </w:rPr>
        <w:t>structures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eastAsia="zh-CN"/>
        </w:rPr>
        <w:t>was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listed in Table 1.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8B46C" w14:textId="77777777" w:rsidR="00776581" w:rsidRDefault="00776581" w:rsidP="004215FE">
      <w:r>
        <w:separator/>
      </w:r>
    </w:p>
  </w:endnote>
  <w:endnote w:type="continuationSeparator" w:id="0">
    <w:p w14:paraId="13D3BC01" w14:textId="77777777" w:rsidR="00776581" w:rsidRDefault="0077658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D9238BD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322E16">
      <w:rPr>
        <w:rStyle w:val="a9"/>
        <w:rFonts w:asciiTheme="minorHAnsi" w:hAnsiTheme="minorHAnsi"/>
        <w:noProof/>
        <w:sz w:val="20"/>
        <w:szCs w:val="20"/>
      </w:rPr>
      <w:t>1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84B19" w14:textId="77777777" w:rsidR="00776581" w:rsidRDefault="00776581" w:rsidP="004215FE">
      <w:r>
        <w:separator/>
      </w:r>
    </w:p>
  </w:footnote>
  <w:footnote w:type="continuationSeparator" w:id="0">
    <w:p w14:paraId="41FA89A1" w14:textId="77777777" w:rsidR="00776581" w:rsidRDefault="0077658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2E16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36F7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152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6581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006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5207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D26FD31-0B06-4758-BEEC-1C29E175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BD1E42-45B3-4680-B4CD-9CA32602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yucong</cp:lastModifiedBy>
  <cp:revision>30</cp:revision>
  <dcterms:created xsi:type="dcterms:W3CDTF">2017-06-13T14:43:00Z</dcterms:created>
  <dcterms:modified xsi:type="dcterms:W3CDTF">2021-01-22T17:06:00Z</dcterms:modified>
</cp:coreProperties>
</file>