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4A7" w:rsidRDefault="001F74A7" w:rsidP="001F74A7">
      <w:pPr>
        <w:rPr>
          <w:b/>
          <w:bCs/>
          <w:lang w:val="en-US"/>
        </w:rPr>
      </w:pPr>
      <w:r w:rsidRPr="009B6A18">
        <w:rPr>
          <w:b/>
          <w:bCs/>
          <w:lang w:val="en-US"/>
        </w:rPr>
        <w:t>Figure 3 — Table 1. Statistics of stable and transient ensembles.</w:t>
      </w:r>
    </w:p>
    <w:p w:rsidR="001F74A7" w:rsidRDefault="001F74A7" w:rsidP="001F74A7">
      <w:pPr>
        <w:rPr>
          <w:b/>
          <w:bCs/>
          <w:lang w:val="en-US"/>
        </w:rPr>
      </w:pPr>
    </w:p>
    <w:p w:rsidR="001F74A7" w:rsidRDefault="001F74A7" w:rsidP="001F74A7">
      <w:pPr>
        <w:rPr>
          <w:b/>
          <w:bCs/>
          <w:lang w:val="en-US"/>
        </w:rPr>
      </w:pPr>
    </w:p>
    <w:p w:rsidR="001F74A7" w:rsidRPr="009B6A18" w:rsidRDefault="001F74A7" w:rsidP="001F74A7">
      <w:pPr>
        <w:rPr>
          <w:b/>
          <w:bCs/>
          <w:lang w:val="en-US"/>
        </w:rPr>
      </w:pPr>
    </w:p>
    <w:p w:rsidR="001F74A7" w:rsidRDefault="001F74A7" w:rsidP="001F74A7">
      <w:pPr>
        <w:rPr>
          <w:b/>
          <w:bCs/>
          <w:lang w:val="en-US"/>
        </w:rPr>
      </w:pPr>
    </w:p>
    <w:tbl>
      <w:tblPr>
        <w:tblpPr w:leftFromText="141" w:rightFromText="141" w:vertAnchor="page" w:horzAnchor="margin" w:tblpY="278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57"/>
        <w:gridCol w:w="838"/>
        <w:gridCol w:w="917"/>
        <w:gridCol w:w="993"/>
        <w:gridCol w:w="838"/>
        <w:gridCol w:w="917"/>
        <w:gridCol w:w="896"/>
        <w:gridCol w:w="838"/>
        <w:gridCol w:w="917"/>
        <w:gridCol w:w="921"/>
        <w:gridCol w:w="838"/>
        <w:gridCol w:w="917"/>
        <w:gridCol w:w="1582"/>
      </w:tblGrid>
      <w:tr w:rsidR="001F74A7" w:rsidTr="00BE4791">
        <w:trPr>
          <w:trHeight w:val="300"/>
        </w:trPr>
        <w:tc>
          <w:tcPr>
            <w:tcW w:w="1129" w:type="dxa"/>
            <w:vMerge w:val="restart"/>
            <w:tcBorders>
              <w:bottom w:val="single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Pr="009B6A18" w:rsidRDefault="001F74A7" w:rsidP="00BE4791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457" w:type="dxa"/>
            <w:tcBorders>
              <w:left w:val="nil"/>
              <w:right w:val="single" w:sz="18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Pr="009B6A18" w:rsidRDefault="001F74A7" w:rsidP="00BE4791">
            <w:pPr>
              <w:pStyle w:val="Normal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  <w:lang w:val="en-US"/>
              </w:rPr>
            </w:pPr>
          </w:p>
        </w:tc>
        <w:tc>
          <w:tcPr>
            <w:tcW w:w="2748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Number of ensembles</w:t>
            </w:r>
          </w:p>
        </w:tc>
        <w:tc>
          <w:tcPr>
            <w:tcW w:w="2651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Neurons per ensemble</w:t>
            </w:r>
          </w:p>
        </w:tc>
        <w:tc>
          <w:tcPr>
            <w:tcW w:w="2676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Density</w:t>
            </w:r>
          </w:p>
        </w:tc>
        <w:tc>
          <w:tcPr>
            <w:tcW w:w="3337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Ensemble robustness</w:t>
            </w:r>
          </w:p>
        </w:tc>
      </w:tr>
      <w:tr w:rsidR="001F74A7" w:rsidTr="00BE4791">
        <w:trPr>
          <w:trHeight w:val="225"/>
        </w:trPr>
        <w:tc>
          <w:tcPr>
            <w:tcW w:w="0" w:type="auto"/>
            <w:vMerge/>
            <w:tcBorders>
              <w:top w:val="single" w:sz="2" w:space="0" w:color="auto"/>
              <w:bottom w:val="single" w:sz="6" w:space="0" w:color="auto"/>
            </w:tcBorders>
            <w:vAlign w:val="center"/>
            <w:hideMark/>
          </w:tcPr>
          <w:p w:rsidR="001F74A7" w:rsidRDefault="001F74A7" w:rsidP="00BE4791">
            <w:pPr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457" w:type="dxa"/>
            <w:tcBorders>
              <w:left w:val="nil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day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stable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transient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stable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transient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stable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transient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stable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transient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p</w:t>
            </w:r>
          </w:p>
        </w:tc>
      </w:tr>
      <w:tr w:rsidR="001F74A7" w:rsidTr="00BE4791">
        <w:trPr>
          <w:trHeight w:val="390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Spontaneous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2.4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2.1 ± 0.3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1.4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2.0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0.58 ± 0.03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0.60 ± 0.04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17 ± 1.5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10 ± 1.0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***1x10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-5</w:t>
            </w:r>
          </w:p>
        </w:tc>
      </w:tr>
      <w:tr w:rsidR="001F74A7" w:rsidTr="00BE4791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2.9 ± 0.1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1.7 ± 0.2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***1x10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0.7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0.8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0.57 ± 0.01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0.59 ± 0.02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21 ± 1.1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1.0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***5x10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-5</w:t>
            </w:r>
          </w:p>
        </w:tc>
      </w:tr>
      <w:tr w:rsidR="001F74A7" w:rsidTr="00BE4791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2.6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2.6 ± 0.3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9 ± 0.9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8 ± 0.7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0.47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0.61 ± 0.03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0.63 ± 0.03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19 ± 1.5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1.7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0.25</w:t>
            </w:r>
          </w:p>
        </w:tc>
      </w:tr>
      <w:tr w:rsidR="001F74A7" w:rsidTr="00BE4791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43-46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2.2 ± 0.1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1.9 ± 0.2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6 ± 1.0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7 ± 1.2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0.93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0.72 ± 0.03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0.71 ± 0.03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14 ± 1.0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11 ± 0.8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*0.04</w:t>
            </w:r>
          </w:p>
        </w:tc>
      </w:tr>
      <w:tr w:rsidR="001F74A7" w:rsidTr="00BE4791">
        <w:trPr>
          <w:trHeight w:val="405"/>
        </w:trPr>
        <w:tc>
          <w:tcPr>
            <w:tcW w:w="11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Evoked</w:t>
            </w:r>
          </w:p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3.3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1.3 ± 0.3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***5x10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1.7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2.0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0.64 ± 0.03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0.68 ± 0.04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20 ± 1.9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9 ± 1.3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***6x10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-6</w:t>
            </w:r>
          </w:p>
        </w:tc>
      </w:tr>
      <w:tr w:rsidR="001F74A7" w:rsidTr="00BE4791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3.4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1.4 ± 0.2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***7x10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-11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0.6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12 ± 0.8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0.64 ± 0.01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0.64 ± 0.03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29 ± 1.5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1.5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***2x10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-7</w:t>
            </w:r>
          </w:p>
        </w:tc>
      </w:tr>
      <w:tr w:rsidR="001F74A7" w:rsidTr="00BE4791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2.7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1.9 ± 0.4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12 ± 0.8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11 ± 0.5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0.66 ± 0.02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0.76 ± 0.03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*0.02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25 ± 2.5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13 ± 1.7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**3x10</w:t>
            </w:r>
            <w:r>
              <w:rPr>
                <w:b/>
                <w:bCs/>
                <w:color w:val="000000"/>
                <w:sz w:val="12"/>
                <w:szCs w:val="12"/>
                <w:vertAlign w:val="superscript"/>
              </w:rPr>
              <w:t>-3</w:t>
            </w:r>
          </w:p>
        </w:tc>
      </w:tr>
      <w:tr w:rsidR="001F74A7" w:rsidTr="00BE4791">
        <w:trPr>
          <w:trHeight w:val="3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F74A7" w:rsidRDefault="001F74A7" w:rsidP="00BE4791"/>
        </w:tc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43-46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2.2 ± 0.2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2.2 ± 0.3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7 ± 0.9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5 ± 0.8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0.19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0.72 ± 0.2</w:t>
            </w:r>
            <w:r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0.72 ± 0.03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25 ± 3.4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  <w:sz w:val="18"/>
                <w:szCs w:val="18"/>
              </w:rPr>
              <w:t>16 ± 2.3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AE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Default="001F74A7" w:rsidP="00BE479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18"/>
                <w:szCs w:val="18"/>
              </w:rPr>
              <w:t>*0.01</w:t>
            </w:r>
          </w:p>
        </w:tc>
      </w:tr>
      <w:tr w:rsidR="001F74A7" w:rsidRPr="007E345B" w:rsidTr="00BE4791">
        <w:trPr>
          <w:trHeight w:val="420"/>
        </w:trPr>
        <w:tc>
          <w:tcPr>
            <w:tcW w:w="12998" w:type="dxa"/>
            <w:gridSpan w:val="14"/>
            <w:tcBorders>
              <w:top w:val="single" w:sz="6" w:space="0" w:color="auto"/>
              <w:bottom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F74A7" w:rsidRPr="009B6A18" w:rsidRDefault="001F74A7" w:rsidP="00BE4791">
            <w:pPr>
              <w:pStyle w:val="NormalWeb"/>
              <w:spacing w:before="0" w:beforeAutospacing="0" w:after="0" w:afterAutospacing="0"/>
              <w:rPr>
                <w:lang w:val="en-US"/>
              </w:rPr>
            </w:pPr>
            <w:r w:rsidRPr="009B6A18">
              <w:rPr>
                <w:color w:val="000000"/>
                <w:sz w:val="18"/>
                <w:szCs w:val="18"/>
                <w:lang w:val="en-US"/>
              </w:rPr>
              <w:t>Data are presented as mean ± SEM. Mann-Whitney test: * p &lt; 0.05, ** p &lt; 0.01 and *** p &lt; 0.001.</w:t>
            </w:r>
          </w:p>
        </w:tc>
      </w:tr>
    </w:tbl>
    <w:p w:rsidR="001F74A7" w:rsidRDefault="001F74A7" w:rsidP="001F74A7">
      <w:pPr>
        <w:rPr>
          <w:b/>
          <w:bCs/>
          <w:lang w:val="en-US"/>
        </w:rPr>
      </w:pPr>
    </w:p>
    <w:p w:rsidR="00BE7F95" w:rsidRPr="001F74A7" w:rsidRDefault="00BE7F95">
      <w:pPr>
        <w:rPr>
          <w:lang w:val="en-US"/>
        </w:rPr>
      </w:pPr>
    </w:p>
    <w:sectPr w:rsidR="00BE7F95" w:rsidRPr="001F74A7" w:rsidSect="009B6A1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4A7"/>
    <w:rsid w:val="001F74A7"/>
    <w:rsid w:val="005B4E3E"/>
    <w:rsid w:val="00BE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8644F63-1399-C241-8D5B-0DBFD784D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4A7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74A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1F7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ESTEBAN PEREZ ORTEGA</dc:creator>
  <cp:keywords/>
  <dc:description/>
  <cp:lastModifiedBy>JESUS ESTEBAN PEREZ ORTEGA</cp:lastModifiedBy>
  <cp:revision>1</cp:revision>
  <dcterms:created xsi:type="dcterms:W3CDTF">2020-10-28T21:58:00Z</dcterms:created>
  <dcterms:modified xsi:type="dcterms:W3CDTF">2020-10-28T21:59:00Z</dcterms:modified>
</cp:coreProperties>
</file>