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D1FFB" w14:textId="2D7E14F1" w:rsidR="005E39C0" w:rsidRPr="00C70004" w:rsidRDefault="005E39C0" w:rsidP="005E39C0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C70004">
        <w:rPr>
          <w:rFonts w:ascii="Arial" w:hAnsi="Arial" w:cs="Arial"/>
          <w:b/>
          <w:bCs/>
          <w:sz w:val="20"/>
          <w:szCs w:val="20"/>
        </w:rPr>
        <w:t xml:space="preserve">Supplementary File </w:t>
      </w:r>
      <w:r w:rsidRPr="00C70004">
        <w:rPr>
          <w:rFonts w:ascii="Arial" w:hAnsi="Arial" w:cs="Arial"/>
          <w:b/>
          <w:bCs/>
          <w:sz w:val="20"/>
          <w:szCs w:val="20"/>
          <w:lang w:val="en-US"/>
        </w:rPr>
        <w:t>5</w:t>
      </w:r>
    </w:p>
    <w:p w14:paraId="58F624C3" w14:textId="77777777" w:rsidR="005E39C0" w:rsidRPr="00C70004" w:rsidRDefault="005E39C0" w:rsidP="005E39C0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93B093F" w14:textId="77777777" w:rsidR="00C70004" w:rsidRPr="00C70004" w:rsidRDefault="00C70004" w:rsidP="00C70004">
      <w:pPr>
        <w:jc w:val="both"/>
        <w:rPr>
          <w:rFonts w:ascii="Arial" w:hAnsi="Arial" w:cs="Arial"/>
          <w:b/>
          <w:sz w:val="20"/>
          <w:szCs w:val="20"/>
        </w:rPr>
      </w:pPr>
      <w:r w:rsidRPr="00C70004">
        <w:rPr>
          <w:rFonts w:ascii="Arial" w:hAnsi="Arial" w:cs="Arial"/>
          <w:b/>
          <w:sz w:val="20"/>
          <w:szCs w:val="20"/>
        </w:rPr>
        <w:t>Primers and Roche UPL index used in qPCR experiments</w:t>
      </w:r>
    </w:p>
    <w:p w14:paraId="68DE9E1C" w14:textId="77777777" w:rsidR="00C70004" w:rsidRPr="00C70004" w:rsidRDefault="00C70004" w:rsidP="00C70004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5"/>
        <w:gridCol w:w="990"/>
        <w:gridCol w:w="3330"/>
        <w:gridCol w:w="3525"/>
      </w:tblGrid>
      <w:tr w:rsidR="00C70004" w:rsidRPr="00C70004" w14:paraId="22B2A19C" w14:textId="77777777" w:rsidTr="008D3452">
        <w:trPr>
          <w:trHeight w:val="575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48B7D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Gene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802CB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UPL Probe #</w:t>
            </w:r>
          </w:p>
        </w:tc>
        <w:tc>
          <w:tcPr>
            <w:tcW w:w="33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EB0E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Forward (5’-3’)</w:t>
            </w:r>
          </w:p>
        </w:tc>
        <w:tc>
          <w:tcPr>
            <w:tcW w:w="3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529A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Reverse (5’-3’)</w:t>
            </w:r>
          </w:p>
        </w:tc>
      </w:tr>
      <w:tr w:rsidR="00C70004" w:rsidRPr="00C70004" w14:paraId="792859C7" w14:textId="77777777" w:rsidTr="008D3452">
        <w:trPr>
          <w:trHeight w:val="575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E91F9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Clover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CF0F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1E82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TATATCACGGCCGACAAGC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3392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GTTGTGGCGGATCTTGAAGT</w:t>
            </w:r>
          </w:p>
        </w:tc>
      </w:tr>
      <w:tr w:rsidR="00C70004" w:rsidRPr="00C70004" w14:paraId="3AA9DDAA" w14:textId="77777777" w:rsidTr="008D3452">
        <w:trPr>
          <w:trHeight w:val="575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1D28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Cherry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56BC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C1D8D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GTGACCGTGACCCAGGAC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66FE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GTGACCGTGACCCAGGAC</w:t>
            </w:r>
          </w:p>
        </w:tc>
      </w:tr>
      <w:tr w:rsidR="00C70004" w:rsidRPr="00C70004" w14:paraId="2A9FBD62" w14:textId="77777777" w:rsidTr="008D3452">
        <w:trPr>
          <w:trHeight w:val="575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98FDC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AXIN2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C13E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2498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AGAGCAGCTCAGCAAAAAGG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901F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CCTTCATACATCGGGAGCAC</w:t>
            </w:r>
          </w:p>
        </w:tc>
      </w:tr>
      <w:tr w:rsidR="00C70004" w:rsidRPr="00C70004" w14:paraId="61C1ED63" w14:textId="77777777" w:rsidTr="008D3452">
        <w:trPr>
          <w:trHeight w:val="575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18B4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GAPDH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D8725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67F31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AGCCACATCGCTCAGACAC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A523D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GCCCAATACGACCAAATCC</w:t>
            </w:r>
          </w:p>
        </w:tc>
      </w:tr>
      <w:tr w:rsidR="00C70004" w:rsidRPr="00C70004" w14:paraId="4938360E" w14:textId="77777777" w:rsidTr="008D3452">
        <w:trPr>
          <w:trHeight w:val="575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D949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UBC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8BC0E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4C90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ACCAGCAGAGGCTGATCTTT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043B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TCTGGATGTTGTAGTCTGACAGG</w:t>
            </w:r>
          </w:p>
        </w:tc>
      </w:tr>
      <w:tr w:rsidR="00C70004" w:rsidRPr="00C70004" w14:paraId="56C469DA" w14:textId="77777777" w:rsidTr="008D3452">
        <w:trPr>
          <w:trHeight w:val="575"/>
        </w:trPr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EA323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CTNNB1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2657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3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D364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AGCTGACCAGCTCTCTCTTCA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5981" w14:textId="77777777" w:rsidR="00C70004" w:rsidRPr="00C70004" w:rsidRDefault="00C70004" w:rsidP="008D34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0004">
              <w:rPr>
                <w:rFonts w:ascii="Arial" w:hAnsi="Arial" w:cs="Arial"/>
                <w:sz w:val="20"/>
                <w:szCs w:val="20"/>
              </w:rPr>
              <w:t>CCAATATCAAGTCCAAGATCAGC</w:t>
            </w:r>
          </w:p>
        </w:tc>
      </w:tr>
    </w:tbl>
    <w:p w14:paraId="481DAEAE" w14:textId="77777777" w:rsidR="00C70004" w:rsidRPr="00C70004" w:rsidRDefault="00C70004" w:rsidP="00C70004">
      <w:pPr>
        <w:jc w:val="both"/>
        <w:rPr>
          <w:rFonts w:ascii="Arial" w:hAnsi="Arial" w:cs="Arial"/>
          <w:sz w:val="20"/>
          <w:szCs w:val="20"/>
        </w:rPr>
      </w:pPr>
    </w:p>
    <w:p w14:paraId="35C324ED" w14:textId="77777777" w:rsidR="00C70004" w:rsidRPr="00C70004" w:rsidRDefault="00C70004" w:rsidP="00C70004">
      <w:pPr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1A6C582A" w14:textId="77777777" w:rsidR="00C70004" w:rsidRPr="00C70004" w:rsidRDefault="00C70004" w:rsidP="00C70004">
      <w:pPr>
        <w:jc w:val="both"/>
        <w:rPr>
          <w:rFonts w:ascii="Arial" w:hAnsi="Arial" w:cs="Arial"/>
          <w:b/>
          <w:sz w:val="20"/>
          <w:szCs w:val="20"/>
        </w:rPr>
      </w:pPr>
      <w:r w:rsidRPr="00C70004">
        <w:rPr>
          <w:rFonts w:ascii="Arial" w:hAnsi="Arial" w:cs="Arial"/>
          <w:sz w:val="20"/>
          <w:szCs w:val="20"/>
        </w:rPr>
        <w:br w:type="page"/>
      </w:r>
    </w:p>
    <w:p w14:paraId="27474E7F" w14:textId="77777777" w:rsidR="00BC0493" w:rsidRPr="00C70004" w:rsidRDefault="00C70004">
      <w:pPr>
        <w:rPr>
          <w:rFonts w:ascii="Arial" w:hAnsi="Arial" w:cs="Arial"/>
          <w:sz w:val="20"/>
          <w:szCs w:val="20"/>
        </w:rPr>
      </w:pPr>
    </w:p>
    <w:sectPr w:rsidR="00BC0493" w:rsidRPr="00C70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16"/>
    <w:rsid w:val="00451116"/>
    <w:rsid w:val="005E39C0"/>
    <w:rsid w:val="008021D9"/>
    <w:rsid w:val="00C70004"/>
    <w:rsid w:val="00D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908D9C"/>
  <w15:chartTrackingRefBased/>
  <w15:docId w15:val="{2CF43C30-D09D-EF49-8F34-3783588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2021-06-25T14:49:00Z</dcterms:created>
  <dcterms:modified xsi:type="dcterms:W3CDTF">2021-06-25T14:51:00Z</dcterms:modified>
</cp:coreProperties>
</file>