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20D43">
        <w:fldChar w:fldCharType="begin"/>
      </w:r>
      <w:r w:rsidR="00020D43">
        <w:instrText xml:space="preserve"> HYPERLINK "https://biosharing.org/" \t "_blank" </w:instrText>
      </w:r>
      <w:r w:rsidR="00020D4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20D4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3B7349" w:rsidR="00877644" w:rsidRPr="00125190" w:rsidRDefault="000454B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included a section in the methods reporting called replication and outliers that explains how we determined group sizes.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17E20B" w:rsidR="00B330BD" w:rsidRPr="00125190" w:rsidRDefault="000454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included a section in the methods reporting called replication and outliers that explains how many times we performed the experiments and how we determined outliers.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9191CA6" w:rsidR="0015519A" w:rsidRPr="00505C51" w:rsidRDefault="00906C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regarding the statistical reporting </w:t>
      </w:r>
      <w:proofErr w:type="gramStart"/>
      <w:r>
        <w:rPr>
          <w:rFonts w:asciiTheme="minorHAnsi" w:hAnsiTheme="minorHAnsi"/>
          <w:sz w:val="22"/>
          <w:szCs w:val="22"/>
        </w:rPr>
        <w:t>is located in</w:t>
      </w:r>
      <w:proofErr w:type="gramEnd"/>
      <w:r>
        <w:rPr>
          <w:rFonts w:asciiTheme="minorHAnsi" w:hAnsiTheme="minorHAnsi"/>
          <w:sz w:val="22"/>
          <w:szCs w:val="22"/>
        </w:rPr>
        <w:t xml:space="preserve">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7B9402" w:rsidR="00BC3CCE" w:rsidRPr="00505C51" w:rsidRDefault="004367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stated that behavioral experiments were scored by an observed blinded to group assignment under the “Behavior assays” heading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F7F93C" w:rsidR="00BC3CCE" w:rsidRPr="00505C51" w:rsidRDefault="000454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F66DB3"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sz w:val="22"/>
          <w:szCs w:val="22"/>
        </w:rPr>
        <w:t xml:space="preserve"> Figure 1D and Supplement to Figure 1A</w:t>
      </w:r>
      <w:r w:rsidR="00F66DB3">
        <w:rPr>
          <w:rFonts w:asciiTheme="minorHAnsi" w:hAnsiTheme="minorHAnsi"/>
          <w:sz w:val="22"/>
          <w:szCs w:val="22"/>
        </w:rPr>
        <w:t xml:space="preserve"> have been uploaded to GEO for public accessibility (GSE161507 and GSE161552 respectively)</w:t>
      </w:r>
      <w:r>
        <w:rPr>
          <w:rFonts w:asciiTheme="minorHAnsi" w:hAnsiTheme="minorHAnsi"/>
          <w:sz w:val="22"/>
          <w:szCs w:val="22"/>
        </w:rPr>
        <w:t>.  The</w:t>
      </w:r>
      <w:r w:rsidR="00F66DB3">
        <w:rPr>
          <w:rFonts w:asciiTheme="minorHAnsi" w:hAnsiTheme="minorHAnsi"/>
          <w:sz w:val="22"/>
          <w:szCs w:val="22"/>
        </w:rPr>
        <w:t xml:space="preserve"> analysis code is available on </w:t>
      </w:r>
      <w:proofErr w:type="spellStart"/>
      <w:r w:rsidR="00F66DB3">
        <w:rPr>
          <w:rFonts w:asciiTheme="minorHAnsi" w:hAnsiTheme="minorHAnsi"/>
          <w:sz w:val="22"/>
          <w:szCs w:val="22"/>
        </w:rPr>
        <w:t>github</w:t>
      </w:r>
      <w:proofErr w:type="spellEnd"/>
      <w:r w:rsidR="00F66DB3">
        <w:rPr>
          <w:rFonts w:asciiTheme="minorHAnsi" w:hAnsiTheme="minorHAnsi"/>
          <w:sz w:val="22"/>
          <w:szCs w:val="22"/>
        </w:rPr>
        <w:t xml:space="preserve"> with the address provided in the methods section along with the GEO accession codes</w:t>
      </w:r>
      <w:r>
        <w:rPr>
          <w:rFonts w:asciiTheme="minorHAnsi" w:hAnsiTheme="minorHAnsi"/>
          <w:sz w:val="22"/>
          <w:szCs w:val="22"/>
        </w:rPr>
        <w:t>.</w:t>
      </w:r>
      <w:r w:rsidR="00F66DB3">
        <w:rPr>
          <w:rFonts w:asciiTheme="minorHAnsi" w:hAnsiTheme="minorHAnsi"/>
          <w:sz w:val="22"/>
          <w:szCs w:val="22"/>
        </w:rPr>
        <w:t xml:space="preserve">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F033" w14:textId="77777777" w:rsidR="005A5177" w:rsidRDefault="005A5177" w:rsidP="004215FE">
      <w:r>
        <w:separator/>
      </w:r>
    </w:p>
  </w:endnote>
  <w:endnote w:type="continuationSeparator" w:id="0">
    <w:p w14:paraId="5D38C097" w14:textId="77777777" w:rsidR="005A5177" w:rsidRDefault="005A51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305B7" w14:textId="77777777" w:rsidR="005A5177" w:rsidRDefault="005A5177" w:rsidP="004215FE">
      <w:r>
        <w:separator/>
      </w:r>
    </w:p>
  </w:footnote>
  <w:footnote w:type="continuationSeparator" w:id="0">
    <w:p w14:paraId="5904FF33" w14:textId="77777777" w:rsidR="005A5177" w:rsidRDefault="005A51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D43"/>
    <w:rsid w:val="00022DC0"/>
    <w:rsid w:val="000454B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6723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17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A4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6C1D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365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DF1"/>
    <w:rsid w:val="00E61AB4"/>
    <w:rsid w:val="00E70517"/>
    <w:rsid w:val="00E870D1"/>
    <w:rsid w:val="00ED346E"/>
    <w:rsid w:val="00EF7423"/>
    <w:rsid w:val="00F27DEC"/>
    <w:rsid w:val="00F3344F"/>
    <w:rsid w:val="00F60CF4"/>
    <w:rsid w:val="00F66DB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96E3D84-28ED-4D14-8A92-323E25C8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FA632-BAF5-4476-B4D8-A21B6B1A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Catherine Dulac</cp:lastModifiedBy>
  <cp:revision>2</cp:revision>
  <dcterms:created xsi:type="dcterms:W3CDTF">2021-07-05T17:42:00Z</dcterms:created>
  <dcterms:modified xsi:type="dcterms:W3CDTF">2021-07-05T17:42:00Z</dcterms:modified>
</cp:coreProperties>
</file>