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258D236" w:rsidR="00877644" w:rsidRDefault="002E726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details related to the number of samples for each calculated mean and standard deviations are given in the manuscript. They can be found in the Results section where the measurement is only mentioned and in figure legends where the results are plotted graphically. Note than some averages are global and the number of samples represent the number of independent experiments whereas some averages are local and the number of samples represent the number of cells analyzed.</w:t>
      </w:r>
    </w:p>
    <w:p w14:paraId="74852234" w14:textId="3129193D" w:rsidR="002E726B" w:rsidRPr="00125190" w:rsidRDefault="002E726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as the results were consistent between experiments.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8D821F2" w:rsidR="00B330BD" w:rsidRPr="00125190" w:rsidRDefault="002E726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number of independent experiments used in measurements are systematically reported in the text and figure legends. No outliers were encountered.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3ECE368" w14:textId="11DF2FC6" w:rsidR="0061640F" w:rsidRDefault="002E726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numerical data are presented as mean+- SD. </w:t>
      </w:r>
    </w:p>
    <w:p w14:paraId="614D6089" w14:textId="48865161" w:rsidR="0015519A" w:rsidRPr="00505C51" w:rsidRDefault="002E726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other statistical analysis was used in the paper.</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3152CF7" w:rsidR="00BC3CCE" w:rsidRPr="00505C51" w:rsidRDefault="002E726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804FB46" w:rsidR="00BC3CCE" w:rsidRPr="00505C51" w:rsidRDefault="00596E3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w:t>
      </w:r>
      <w:r w:rsidR="0061640F">
        <w:rPr>
          <w:rFonts w:asciiTheme="minorHAnsi" w:hAnsiTheme="minorHAnsi"/>
          <w:sz w:val="22"/>
          <w:szCs w:val="22"/>
        </w:rPr>
        <w:t>or global measurements</w:t>
      </w:r>
      <w:r>
        <w:rPr>
          <w:rFonts w:asciiTheme="minorHAnsi" w:hAnsiTheme="minorHAnsi"/>
          <w:sz w:val="22"/>
          <w:szCs w:val="22"/>
        </w:rPr>
        <w:t xml:space="preserve"> reported in the text as mean+-</w:t>
      </w:r>
      <w:proofErr w:type="spellStart"/>
      <w:r>
        <w:rPr>
          <w:rFonts w:asciiTheme="minorHAnsi" w:hAnsiTheme="minorHAnsi"/>
          <w:sz w:val="22"/>
          <w:szCs w:val="22"/>
        </w:rPr>
        <w:t>std</w:t>
      </w:r>
      <w:proofErr w:type="spellEnd"/>
      <w:r w:rsidR="0061640F">
        <w:rPr>
          <w:rFonts w:asciiTheme="minorHAnsi" w:hAnsiTheme="minorHAnsi"/>
          <w:sz w:val="22"/>
          <w:szCs w:val="22"/>
        </w:rPr>
        <w:t xml:space="preserve">, detailed measurements are reported </w:t>
      </w:r>
      <w:r>
        <w:rPr>
          <w:rFonts w:asciiTheme="minorHAnsi" w:hAnsiTheme="minorHAnsi"/>
          <w:sz w:val="22"/>
          <w:szCs w:val="22"/>
        </w:rPr>
        <w:t>Source Data 1. Each figure and figure supplement comes with its own source data recapitulating all relevant information on these figures. For numerical simulations, codes are also provided within these source data files.</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CDACC" w14:textId="77777777" w:rsidR="0082314F" w:rsidRDefault="0082314F" w:rsidP="004215FE">
      <w:r>
        <w:separator/>
      </w:r>
    </w:p>
  </w:endnote>
  <w:endnote w:type="continuationSeparator" w:id="0">
    <w:p w14:paraId="200029D4" w14:textId="77777777" w:rsidR="0082314F" w:rsidRDefault="0082314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80522AA"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596E3D">
      <w:rPr>
        <w:rStyle w:val="Numrodepage"/>
        <w:rFonts w:asciiTheme="minorHAnsi" w:hAnsiTheme="minorHAnsi"/>
        <w:noProof/>
        <w:sz w:val="20"/>
        <w:szCs w:val="20"/>
      </w:rPr>
      <w:t>4</w:t>
    </w:r>
    <w:r w:rsidRPr="0009520A">
      <w:rPr>
        <w:rStyle w:val="Numrodepage"/>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5EEE" w14:textId="77777777" w:rsidR="0082314F" w:rsidRDefault="0082314F" w:rsidP="004215FE">
      <w:r>
        <w:separator/>
      </w:r>
    </w:p>
  </w:footnote>
  <w:footnote w:type="continuationSeparator" w:id="0">
    <w:p w14:paraId="193E06E3" w14:textId="77777777" w:rsidR="0082314F" w:rsidRDefault="0082314F"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En-tte"/>
      <w:ind w:left="-1134"/>
    </w:pPr>
    <w:r>
      <w:rPr>
        <w:noProof/>
        <w:lang w:val="fr-FR" w:eastAsia="fr-FR"/>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726B"/>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6E3D"/>
    <w:rsid w:val="005B0A15"/>
    <w:rsid w:val="00605A12"/>
    <w:rsid w:val="0061640F"/>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314F"/>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F72F2"/>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F5C8-5513-4A89-8522-172CC857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860</Words>
  <Characters>4731</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COCHET-ESCARTIN OLIVIER</cp:lastModifiedBy>
  <cp:revision>4</cp:revision>
  <dcterms:created xsi:type="dcterms:W3CDTF">2020-12-04T09:52:00Z</dcterms:created>
  <dcterms:modified xsi:type="dcterms:W3CDTF">2021-06-16T09:39:00Z</dcterms:modified>
</cp:coreProperties>
</file>