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D0AB0">
        <w:fldChar w:fldCharType="begin"/>
      </w:r>
      <w:r w:rsidR="007D0AB0">
        <w:instrText xml:space="preserve"> HYPERLINK "https://biosharing.org/" \t "_blank" </w:instrText>
      </w:r>
      <w:r w:rsidR="007D0AB0">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D0AB0">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D07AA22" w:rsidR="00877644" w:rsidRPr="00125190" w:rsidRDefault="00503A2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the experiment </w:t>
      </w:r>
      <w:r w:rsidR="0055331D">
        <w:rPr>
          <w:rFonts w:asciiTheme="minorHAnsi" w:hAnsiTheme="minorHAnsi"/>
        </w:rPr>
        <w:t>has</w:t>
      </w:r>
      <w:r>
        <w:rPr>
          <w:rFonts w:asciiTheme="minorHAnsi" w:hAnsiTheme="minorHAnsi"/>
        </w:rPr>
        <w:t xml:space="preserve"> been performed with greater than 3 embryos per experiment. The precise s</w:t>
      </w:r>
      <w:r w:rsidR="007A5C5E">
        <w:rPr>
          <w:rFonts w:asciiTheme="minorHAnsi" w:hAnsiTheme="minorHAnsi"/>
        </w:rPr>
        <w:t>ample-size estimations can be found in the figure legends</w:t>
      </w:r>
      <w:r>
        <w:rPr>
          <w:rFonts w:asciiTheme="minorHAnsi" w:hAnsiTheme="minorHAnsi"/>
        </w:rPr>
        <w:t xml:space="preserve"> for each </w:t>
      </w:r>
      <w:r w:rsidR="0055331D">
        <w:rPr>
          <w:rFonts w:asciiTheme="minorHAnsi" w:hAnsiTheme="minorHAnsi"/>
        </w:rPr>
        <w:t>result</w:t>
      </w:r>
      <w:r>
        <w:rPr>
          <w:rFonts w:asciiTheme="minorHAnsi" w:hAnsiTheme="minorHAnsi"/>
        </w:rPr>
        <w:t>.</w:t>
      </w:r>
      <w:r w:rsidR="0055331D">
        <w:rPr>
          <w:rFonts w:asciiTheme="minorHAnsi" w:hAnsiTheme="minorHAnsi"/>
        </w:rPr>
        <w:t xml:space="preserve"> The statistical methods were adapted to the sample size. All the statistics were done through prism software and can be found in the figure legends and methods.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4027C09" w:rsidR="00B330BD" w:rsidRDefault="0055331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Biological replicates were favored to technical replicates for the analyzed data presented in this work when possible.</w:t>
      </w:r>
      <w:r w:rsidR="00503A2E">
        <w:rPr>
          <w:rFonts w:asciiTheme="minorHAnsi" w:hAnsiTheme="minorHAnsi"/>
        </w:rPr>
        <w:t xml:space="preserve"> </w:t>
      </w:r>
      <w:r>
        <w:rPr>
          <w:rFonts w:asciiTheme="minorHAnsi" w:hAnsiTheme="minorHAnsi"/>
        </w:rPr>
        <w:t>Both biological (embryos) and Technical (different experimental day) were used for the quantification of the number of NMP cells and the data that were quantified in movies. No data quantified data were removed from the quantification. The r</w:t>
      </w:r>
      <w:r w:rsidR="007A5C5E">
        <w:rPr>
          <w:rFonts w:asciiTheme="minorHAnsi" w:hAnsiTheme="minorHAnsi"/>
        </w:rPr>
        <w:t>eplicates information can be found in the figure legend</w:t>
      </w:r>
      <w:r>
        <w:rPr>
          <w:rFonts w:asciiTheme="minorHAnsi" w:hAnsiTheme="minorHAnsi"/>
        </w:rPr>
        <w:t xml:space="preserve">. </w:t>
      </w:r>
    </w:p>
    <w:p w14:paraId="5E5D46D3" w14:textId="1B6171A8" w:rsidR="0055331D" w:rsidRPr="00125190" w:rsidRDefault="0055331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Segoe UI" w:hAnsi="Segoe UI" w:cs="Segoe UI"/>
          <w:color w:val="201F1E"/>
          <w:sz w:val="22"/>
          <w:szCs w:val="22"/>
          <w:shd w:val="clear" w:color="auto" w:fill="FFFFFF"/>
        </w:rPr>
        <w:t>To review GEO accession GSE161905:</w:t>
      </w:r>
      <w:r>
        <w:rPr>
          <w:rFonts w:ascii="Segoe UI" w:hAnsi="Segoe UI" w:cs="Segoe UI"/>
          <w:color w:val="201F1E"/>
          <w:sz w:val="22"/>
          <w:szCs w:val="22"/>
        </w:rPr>
        <w:br/>
      </w:r>
      <w:r>
        <w:rPr>
          <w:rFonts w:ascii="Segoe UI" w:hAnsi="Segoe UI" w:cs="Segoe UI"/>
          <w:color w:val="201F1E"/>
          <w:sz w:val="22"/>
          <w:szCs w:val="22"/>
          <w:shd w:val="clear" w:color="auto" w:fill="FFFFFF"/>
        </w:rPr>
        <w:t>Go to </w:t>
      </w:r>
      <w:hyperlink r:id="rId11" w:tgtFrame="_blank" w:history="1">
        <w:r>
          <w:rPr>
            <w:rStyle w:val="Hyperlink"/>
            <w:rFonts w:ascii="Segoe UI" w:hAnsi="Segoe UI" w:cs="Segoe UI"/>
            <w:sz w:val="22"/>
            <w:szCs w:val="22"/>
            <w:bdr w:val="none" w:sz="0" w:space="0" w:color="auto" w:frame="1"/>
            <w:shd w:val="clear" w:color="auto" w:fill="FFFFFF"/>
          </w:rPr>
          <w:t>https://www.ncbi.nlm.nih.gov/geo/query/acc.cgi?acc=GSE161905</w:t>
        </w:r>
      </w:hyperlink>
      <w:r>
        <w:rPr>
          <w:rFonts w:ascii="Segoe UI" w:hAnsi="Segoe UI" w:cs="Segoe UI"/>
          <w:color w:val="201F1E"/>
          <w:sz w:val="22"/>
          <w:szCs w:val="22"/>
        </w:rPr>
        <w:br/>
      </w:r>
      <w:r>
        <w:rPr>
          <w:rFonts w:ascii="Segoe UI" w:hAnsi="Segoe UI" w:cs="Segoe UI"/>
          <w:color w:val="201F1E"/>
          <w:sz w:val="22"/>
          <w:szCs w:val="22"/>
          <w:shd w:val="clear" w:color="auto" w:fill="FFFFFF"/>
        </w:rPr>
        <w:t>Enter </w:t>
      </w:r>
      <w:r>
        <w:rPr>
          <w:rStyle w:val="markt9o6s2na1"/>
          <w:rFonts w:ascii="Segoe UI" w:hAnsi="Segoe UI" w:cs="Segoe UI"/>
          <w:color w:val="201F1E"/>
          <w:sz w:val="22"/>
          <w:szCs w:val="22"/>
          <w:bdr w:val="none" w:sz="0" w:space="0" w:color="auto" w:frame="1"/>
          <w:shd w:val="clear" w:color="auto" w:fill="FFFFFF"/>
        </w:rPr>
        <w:t>token</w:t>
      </w:r>
      <w:r>
        <w:rPr>
          <w:rFonts w:ascii="Segoe UI" w:hAnsi="Segoe UI" w:cs="Segoe UI"/>
          <w:color w:val="201F1E"/>
          <w:sz w:val="22"/>
          <w:szCs w:val="22"/>
          <w:shd w:val="clear" w:color="auto" w:fill="FFFFFF"/>
        </w:rPr>
        <w:t> </w:t>
      </w:r>
      <w:proofErr w:type="spellStart"/>
      <w:r>
        <w:rPr>
          <w:rFonts w:ascii="Segoe UI" w:hAnsi="Segoe UI" w:cs="Segoe UI"/>
          <w:color w:val="201F1E"/>
          <w:sz w:val="22"/>
          <w:szCs w:val="22"/>
          <w:shd w:val="clear" w:color="auto" w:fill="FFFFFF"/>
        </w:rPr>
        <w:t>cncvueimhnehbyx</w:t>
      </w:r>
      <w:proofErr w:type="spellEnd"/>
      <w:r>
        <w:rPr>
          <w:rFonts w:ascii="Segoe UI" w:hAnsi="Segoe UI" w:cs="Segoe UI"/>
          <w:color w:val="201F1E"/>
          <w:sz w:val="22"/>
          <w:szCs w:val="22"/>
          <w:shd w:val="clear" w:color="auto" w:fill="FFFFFF"/>
        </w:rPr>
        <w:t xml:space="preserve"> into the box</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DC57E16" w:rsidR="0015519A" w:rsidRPr="00505C51" w:rsidRDefault="007A5C5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reporting can be found in the 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225ECD1" w:rsidR="00BC3CCE" w:rsidRPr="00505C51" w:rsidRDefault="002B64E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When grouping was performed, group were assigned by developmental stage.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7D4767B" w14:textId="6D0AECDF" w:rsidR="00E73F6D" w:rsidRDefault="00E73F6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the </w:t>
      </w:r>
      <w:r w:rsidRPr="00505C51">
        <w:rPr>
          <w:rFonts w:asciiTheme="minorHAnsi" w:hAnsiTheme="minorHAnsi"/>
          <w:sz w:val="22"/>
          <w:szCs w:val="22"/>
        </w:rPr>
        <w:t>numerical data that are represented as a graph in a figure</w:t>
      </w:r>
      <w:r>
        <w:rPr>
          <w:rFonts w:asciiTheme="minorHAnsi" w:hAnsiTheme="minorHAnsi"/>
          <w:sz w:val="22"/>
          <w:szCs w:val="22"/>
        </w:rPr>
        <w:t xml:space="preserve"> have been provided in a excel as </w:t>
      </w:r>
      <w:r w:rsidRPr="00505C51">
        <w:rPr>
          <w:rFonts w:asciiTheme="minorHAnsi" w:hAnsiTheme="minorHAnsi"/>
          <w:sz w:val="22"/>
          <w:szCs w:val="22"/>
        </w:rPr>
        <w:t xml:space="preserve">“Source data” files </w:t>
      </w:r>
      <w:r>
        <w:rPr>
          <w:rFonts w:asciiTheme="minorHAnsi" w:hAnsiTheme="minorHAnsi"/>
          <w:sz w:val="22"/>
          <w:szCs w:val="22"/>
        </w:rPr>
        <w:t>with the number of</w:t>
      </w:r>
      <w:r w:rsidRPr="00505C51">
        <w:rPr>
          <w:rFonts w:asciiTheme="minorHAnsi" w:hAnsiTheme="minorHAnsi"/>
          <w:sz w:val="22"/>
          <w:szCs w:val="22"/>
        </w:rPr>
        <w:t xml:space="preserve"> </w:t>
      </w:r>
      <w:r w:rsidR="002B64E6" w:rsidRPr="00505C51">
        <w:rPr>
          <w:rFonts w:asciiTheme="minorHAnsi" w:hAnsiTheme="minorHAnsi"/>
          <w:sz w:val="22"/>
          <w:szCs w:val="22"/>
        </w:rPr>
        <w:t>figures</w:t>
      </w:r>
      <w:r>
        <w:rPr>
          <w:rFonts w:asciiTheme="minorHAnsi" w:hAnsiTheme="minorHAnsi"/>
          <w:sz w:val="22"/>
          <w:szCs w:val="22"/>
        </w:rPr>
        <w:t xml:space="preserve"> it goes with.</w:t>
      </w:r>
    </w:p>
    <w:p w14:paraId="648A6014" w14:textId="326AD364" w:rsidR="00E4520C" w:rsidRPr="00505C51" w:rsidRDefault="00E73F6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w:t>
      </w:r>
      <w:r w:rsidR="00E4520C">
        <w:rPr>
          <w:rFonts w:asciiTheme="minorHAnsi" w:hAnsiTheme="minorHAnsi"/>
          <w:sz w:val="22"/>
          <w:szCs w:val="22"/>
        </w:rPr>
        <w:t xml:space="preserve">e </w:t>
      </w:r>
      <w:proofErr w:type="spellStart"/>
      <w:r w:rsidR="00E4520C">
        <w:rPr>
          <w:rFonts w:asciiTheme="minorHAnsi" w:hAnsiTheme="minorHAnsi"/>
          <w:sz w:val="22"/>
          <w:szCs w:val="22"/>
        </w:rPr>
        <w:t>matlab</w:t>
      </w:r>
      <w:proofErr w:type="spellEnd"/>
      <w:r w:rsidR="00E4520C">
        <w:rPr>
          <w:rFonts w:asciiTheme="minorHAnsi" w:hAnsiTheme="minorHAnsi"/>
          <w:sz w:val="22"/>
          <w:szCs w:val="22"/>
        </w:rPr>
        <w:t xml:space="preserve"> code utilized to do the </w:t>
      </w:r>
      <w:proofErr w:type="spellStart"/>
      <w:r w:rsidR="00E4520C">
        <w:rPr>
          <w:rFonts w:asciiTheme="minorHAnsi" w:hAnsiTheme="minorHAnsi"/>
          <w:sz w:val="22"/>
          <w:szCs w:val="22"/>
        </w:rPr>
        <w:t>Kmean</w:t>
      </w:r>
      <w:proofErr w:type="spellEnd"/>
      <w:r w:rsidR="00E4520C">
        <w:rPr>
          <w:rFonts w:asciiTheme="minorHAnsi" w:hAnsiTheme="minorHAnsi"/>
          <w:sz w:val="22"/>
          <w:szCs w:val="22"/>
        </w:rPr>
        <w:t xml:space="preserve"> clustering for the </w:t>
      </w:r>
      <w:proofErr w:type="spellStart"/>
      <w:r w:rsidR="00E4520C">
        <w:rPr>
          <w:rFonts w:asciiTheme="minorHAnsi" w:hAnsiTheme="minorHAnsi"/>
          <w:sz w:val="22"/>
          <w:szCs w:val="22"/>
        </w:rPr>
        <w:t>brainbow</w:t>
      </w:r>
      <w:proofErr w:type="spellEnd"/>
      <w:r w:rsidR="00E4520C">
        <w:rPr>
          <w:rFonts w:asciiTheme="minorHAnsi" w:hAnsiTheme="minorHAnsi"/>
          <w:sz w:val="22"/>
          <w:szCs w:val="22"/>
        </w:rPr>
        <w:t xml:space="preserve"> analysis can be found in the file </w:t>
      </w:r>
      <w:r w:rsidR="00E4520C" w:rsidRPr="00E4520C">
        <w:rPr>
          <w:rFonts w:asciiTheme="minorHAnsi" w:hAnsiTheme="minorHAnsi"/>
          <w:sz w:val="22"/>
          <w:szCs w:val="22"/>
        </w:rPr>
        <w:t>Brainbow_kmeans</w:t>
      </w:r>
      <w:r w:rsidR="00E4520C">
        <w:rPr>
          <w:rFonts w:asciiTheme="minorHAnsi" w:hAnsiTheme="minorHAnsi"/>
          <w:sz w:val="22"/>
          <w:szCs w:val="22"/>
        </w:rPr>
        <w:t xml:space="preserve">.m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BB6CB" w14:textId="77777777" w:rsidR="00502E51" w:rsidRDefault="00502E51" w:rsidP="004215FE">
      <w:r>
        <w:separator/>
      </w:r>
    </w:p>
  </w:endnote>
  <w:endnote w:type="continuationSeparator" w:id="0">
    <w:p w14:paraId="6973A487" w14:textId="77777777" w:rsidR="00502E51" w:rsidRDefault="00502E5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9FE0F" w14:textId="77777777" w:rsidR="00502E51" w:rsidRDefault="00502E51" w:rsidP="004215FE">
      <w:r>
        <w:separator/>
      </w:r>
    </w:p>
  </w:footnote>
  <w:footnote w:type="continuationSeparator" w:id="0">
    <w:p w14:paraId="3C378981" w14:textId="77777777" w:rsidR="00502E51" w:rsidRDefault="00502E5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yNzGyNDc1NzC2NDdS0lEKTi0uzszPAykwqgUAZEuNYSwAAAA="/>
  </w:docVars>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B64E6"/>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2E51"/>
    <w:rsid w:val="00503A2E"/>
    <w:rsid w:val="00505C51"/>
    <w:rsid w:val="00516A01"/>
    <w:rsid w:val="0053000A"/>
    <w:rsid w:val="00550F13"/>
    <w:rsid w:val="005530AE"/>
    <w:rsid w:val="0055331D"/>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A5C5E"/>
    <w:rsid w:val="007B6567"/>
    <w:rsid w:val="007B6D8A"/>
    <w:rsid w:val="007B7AF0"/>
    <w:rsid w:val="007C1A97"/>
    <w:rsid w:val="007D0AB0"/>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97680"/>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4520C"/>
    <w:rsid w:val="00E61AB4"/>
    <w:rsid w:val="00E70517"/>
    <w:rsid w:val="00E73F6D"/>
    <w:rsid w:val="00E870D1"/>
    <w:rsid w:val="00ED346E"/>
    <w:rsid w:val="00ED4116"/>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customStyle="1" w:styleId="markt9o6s2na1">
    <w:name w:val="markt9o6s2na1"/>
    <w:basedOn w:val="DefaultParagraphFont"/>
    <w:rsid w:val="00553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geo/query/acc.cgi?acc=GSE16190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E054-F89E-C14B-93B3-AE8E93DF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Tara Bristow</cp:lastModifiedBy>
  <cp:revision>2</cp:revision>
  <dcterms:created xsi:type="dcterms:W3CDTF">2020-12-02T16:29:00Z</dcterms:created>
  <dcterms:modified xsi:type="dcterms:W3CDTF">2020-12-02T16:29:00Z</dcterms:modified>
</cp:coreProperties>
</file>