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6C91" w14:textId="7867C155" w:rsidR="000F6615" w:rsidRPr="00003ACE" w:rsidRDefault="000F6615" w:rsidP="000F6615">
      <w:pPr>
        <w:widowControl/>
        <w:rPr>
          <w:iCs/>
          <w:sz w:val="22"/>
          <w:szCs w:val="22"/>
          <w:u w:val="single"/>
        </w:rPr>
      </w:pPr>
      <w:bookmarkStart w:id="0" w:name="OLE_LINK1"/>
      <w:bookmarkStart w:id="1" w:name="OLE_LINK2"/>
      <w:bookmarkStart w:id="2" w:name="_Hlk52653652"/>
      <w:bookmarkStart w:id="3" w:name="_Hlk52652562"/>
      <w:r w:rsidRPr="00003ACE">
        <w:rPr>
          <w:iCs/>
          <w:sz w:val="22"/>
          <w:szCs w:val="22"/>
          <w:u w:val="single"/>
        </w:rPr>
        <w:t>Statistical differences in sucrose responsiveness</w:t>
      </w:r>
      <w:r w:rsidRPr="00003ACE">
        <w:rPr>
          <w:sz w:val="22"/>
          <w:szCs w:val="22"/>
          <w:u w:val="single"/>
        </w:rPr>
        <w:t xml:space="preserve"> of different behavioral phenotypes</w:t>
      </w:r>
      <w:bookmarkEnd w:id="0"/>
      <w:bookmarkEnd w:id="1"/>
      <w:r w:rsidRPr="00003ACE">
        <w:rPr>
          <w:iCs/>
          <w:sz w:val="22"/>
          <w:szCs w:val="22"/>
          <w:u w:val="single"/>
        </w:rPr>
        <w:t>.</w:t>
      </w:r>
      <w:bookmarkEnd w:id="2"/>
      <w:r w:rsidR="00AB408F" w:rsidRPr="00003ACE">
        <w:rPr>
          <w:sz w:val="22"/>
          <w:szCs w:val="22"/>
          <w:u w:val="single"/>
        </w:rPr>
        <w:t xml:space="preserve"> (manuscript section 2.1 Fig. 1A)</w:t>
      </w:r>
    </w:p>
    <w:bookmarkEnd w:id="3"/>
    <w:p w14:paraId="6D2BD60F" w14:textId="77777777" w:rsidR="000F6615" w:rsidRDefault="000F6615" w:rsidP="000F6615">
      <w:pPr>
        <w:widowControl/>
        <w:jc w:val="lef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3"/>
        <w:gridCol w:w="1122"/>
        <w:gridCol w:w="1122"/>
        <w:gridCol w:w="1122"/>
        <w:gridCol w:w="1123"/>
        <w:gridCol w:w="1123"/>
        <w:gridCol w:w="1121"/>
      </w:tblGrid>
      <w:tr w:rsidR="000F6615" w:rsidRPr="005D127F" w14:paraId="7D1536FF" w14:textId="77777777" w:rsidTr="006F2702">
        <w:trPr>
          <w:trHeight w:val="315"/>
        </w:trPr>
        <w:tc>
          <w:tcPr>
            <w:tcW w:w="801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FE00E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bookmarkStart w:id="4" w:name="RANGE!A2"/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Concentration</w:t>
            </w:r>
            <w:bookmarkEnd w:id="4"/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3546C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0.10%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A9D2F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0.30%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CE7EA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1.00%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A0607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3.00%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6047F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10.00%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760B0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30.00%</w:t>
            </w:r>
          </w:p>
        </w:tc>
      </w:tr>
      <w:tr w:rsidR="000F6615" w:rsidRPr="005D127F" w14:paraId="58E964CE" w14:textId="77777777" w:rsidTr="006F2702">
        <w:trPr>
          <w:trHeight w:val="315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C69B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AML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E66D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AD54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3F2B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0B53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1331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26CC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F6615" w:rsidRPr="005D127F" w14:paraId="6EB95F87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270E" w14:textId="703857C0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PF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  <w:r w:rsidRPr="005D127F">
              <w:rPr>
                <w:rFonts w:eastAsia="等线"/>
                <w:color w:val="000000"/>
                <w:sz w:val="22"/>
                <w:szCs w:val="22"/>
              </w:rPr>
              <w:t xml:space="preserve"> vs NF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ECFF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D338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EA5A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64D2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BC3B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0B83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</w:tr>
      <w:tr w:rsidR="000F6615" w:rsidRPr="005D127F" w14:paraId="430A1257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AE0F" w14:textId="499A87D2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PF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  <w:r w:rsidRPr="005D127F">
              <w:rPr>
                <w:rFonts w:eastAsia="等线"/>
                <w:color w:val="000000"/>
                <w:sz w:val="22"/>
                <w:szCs w:val="22"/>
              </w:rPr>
              <w:t xml:space="preserve"> vs NB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6492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F6D3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E8ED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91A2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BCE8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EDF2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</w:tr>
      <w:tr w:rsidR="000F6615" w:rsidRPr="005D127F" w14:paraId="25CD0CF8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5AA2" w14:textId="258201BE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  <w:r w:rsidRPr="005D127F">
              <w:rPr>
                <w:rFonts w:eastAsia="等线"/>
                <w:color w:val="000000"/>
                <w:sz w:val="22"/>
                <w:szCs w:val="22"/>
              </w:rPr>
              <w:t xml:space="preserve"> vs NB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008C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D2E7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ABCE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C70B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B63B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C8FA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</w:tr>
      <w:tr w:rsidR="000F6615" w:rsidRPr="005D127F" w14:paraId="59DA01EB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3A05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ACC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A6EF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05DB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4CAB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191B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0A9C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C86F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F6615" w:rsidRPr="005D127F" w14:paraId="17C92320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8C09" w14:textId="4549C432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PF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  <w:r w:rsidRPr="005D127F">
              <w:rPr>
                <w:rFonts w:eastAsia="等线"/>
                <w:color w:val="000000"/>
                <w:sz w:val="22"/>
                <w:szCs w:val="22"/>
              </w:rPr>
              <w:t xml:space="preserve"> vs NF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EBD1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93C1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435A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D7A5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A9D6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48DD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</w:tr>
      <w:tr w:rsidR="000F6615" w:rsidRPr="005D127F" w14:paraId="739330AA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3820" w14:textId="0CCCCECF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PF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  <w:r w:rsidRPr="005D127F">
              <w:rPr>
                <w:rFonts w:eastAsia="等线"/>
                <w:color w:val="000000"/>
                <w:sz w:val="22"/>
                <w:szCs w:val="22"/>
              </w:rPr>
              <w:t xml:space="preserve"> vs NB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F1A0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6455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F96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A6F6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116B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1ED9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***</w:t>
            </w:r>
          </w:p>
        </w:tc>
      </w:tr>
      <w:tr w:rsidR="000F6615" w:rsidRPr="005D127F" w14:paraId="6DFD6BA2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CEAF" w14:textId="6B86E5A5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  <w:r w:rsidRPr="005D127F">
              <w:rPr>
                <w:rFonts w:eastAsia="等线"/>
                <w:color w:val="000000"/>
                <w:sz w:val="22"/>
                <w:szCs w:val="22"/>
              </w:rPr>
              <w:t xml:space="preserve"> vs NB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0330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2CC4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3D5C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CA50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3B61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A353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</w:tr>
      <w:tr w:rsidR="000F6615" w:rsidRPr="005D127F" w14:paraId="7548FFCF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26CE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b/>
                <w:bCs/>
                <w:color w:val="000000"/>
                <w:sz w:val="22"/>
                <w:szCs w:val="22"/>
              </w:rPr>
              <w:t>AML vs ACC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778A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C6A5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75CA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BC05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EC66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E423" w14:textId="77777777" w:rsidR="000F6615" w:rsidRPr="005D127F" w:rsidRDefault="000F6615" w:rsidP="006F2702">
            <w:pPr>
              <w:widowControl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F6615" w:rsidRPr="005D127F" w14:paraId="1834CBEE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9406" w14:textId="367596DB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PF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6C58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2E5C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3059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B7A1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412E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4333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</w:tr>
      <w:tr w:rsidR="000F6615" w:rsidRPr="005D127F" w14:paraId="4D412A04" w14:textId="77777777" w:rsidTr="006F2702">
        <w:trPr>
          <w:trHeight w:val="30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191E" w14:textId="58292859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NF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5B75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5CE3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51F3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96D1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AAF7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93CE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</w:tr>
      <w:tr w:rsidR="000F6615" w:rsidRPr="005D127F" w14:paraId="5C2A1C6B" w14:textId="77777777" w:rsidTr="006F2702">
        <w:trPr>
          <w:trHeight w:val="315"/>
        </w:trPr>
        <w:tc>
          <w:tcPr>
            <w:tcW w:w="8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5AFBF" w14:textId="3DFDC18A" w:rsidR="000F6615" w:rsidRPr="005D127F" w:rsidRDefault="000F6615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NB</w:t>
            </w:r>
            <w:r w:rsidR="00003ACE">
              <w:rPr>
                <w:rFonts w:eastAsia="等线"/>
                <w:color w:val="000000"/>
                <w:sz w:val="22"/>
                <w:szCs w:val="22"/>
              </w:rPr>
              <w:t>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4197E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2A7DA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E2F11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03CA0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885E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62F87" w14:textId="77777777" w:rsidR="000F6615" w:rsidRPr="005D127F" w:rsidRDefault="000F6615" w:rsidP="006F2702">
            <w:pPr>
              <w:widowControl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 w:rsidRPr="005D127F">
              <w:rPr>
                <w:rFonts w:eastAsia="等线"/>
                <w:color w:val="000000"/>
                <w:sz w:val="22"/>
                <w:szCs w:val="22"/>
              </w:rPr>
              <w:t>ns</w:t>
            </w:r>
          </w:p>
        </w:tc>
      </w:tr>
      <w:tr w:rsidR="000F6615" w:rsidRPr="00003ACE" w14:paraId="15E86E0D" w14:textId="77777777" w:rsidTr="006F2702">
        <w:trPr>
          <w:trHeight w:val="630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0E8F" w14:textId="167DD3C8" w:rsidR="000F6615" w:rsidRPr="00003ACE" w:rsidRDefault="000F6615" w:rsidP="006F2702">
            <w:pPr>
              <w:widowControl/>
              <w:jc w:val="left"/>
              <w:rPr>
                <w:rFonts w:eastAsia="等线"/>
                <w:sz w:val="20"/>
                <w:szCs w:val="20"/>
              </w:rPr>
            </w:pPr>
            <w:r w:rsidRPr="00D00339">
              <w:rPr>
                <w:rFonts w:eastAsia="等线"/>
                <w:b/>
                <w:bCs/>
                <w:sz w:val="20"/>
                <w:szCs w:val="20"/>
              </w:rPr>
              <w:t>AML</w:t>
            </w:r>
            <w:r w:rsidRPr="00003ACE">
              <w:rPr>
                <w:rFonts w:eastAsia="等线"/>
                <w:sz w:val="20"/>
                <w:szCs w:val="20"/>
              </w:rPr>
              <w:t xml:space="preserve">: </w:t>
            </w:r>
            <w:proofErr w:type="spellStart"/>
            <w:r w:rsidRPr="00003ACE">
              <w:rPr>
                <w:rFonts w:eastAsia="等线"/>
                <w:i/>
                <w:iCs/>
                <w:sz w:val="20"/>
                <w:szCs w:val="20"/>
              </w:rPr>
              <w:t>Apis</w:t>
            </w:r>
            <w:proofErr w:type="spellEnd"/>
            <w:r w:rsidRPr="00003ACE">
              <w:rPr>
                <w:rFonts w:eastAsia="等线"/>
                <w:i/>
                <w:iCs/>
                <w:sz w:val="20"/>
                <w:szCs w:val="20"/>
              </w:rPr>
              <w:t xml:space="preserve"> mellifera </w:t>
            </w:r>
            <w:proofErr w:type="spellStart"/>
            <w:r w:rsidRPr="00003ACE">
              <w:rPr>
                <w:rFonts w:eastAsia="等线"/>
                <w:i/>
                <w:iCs/>
                <w:sz w:val="20"/>
                <w:szCs w:val="20"/>
              </w:rPr>
              <w:t>ligustica</w:t>
            </w:r>
            <w:proofErr w:type="spellEnd"/>
            <w:r w:rsidRPr="00003ACE">
              <w:rPr>
                <w:rFonts w:eastAsia="等线"/>
                <w:sz w:val="20"/>
                <w:szCs w:val="20"/>
              </w:rPr>
              <w:t xml:space="preserve">, </w:t>
            </w:r>
            <w:r w:rsidRPr="00D00339">
              <w:rPr>
                <w:rFonts w:eastAsia="等线"/>
                <w:b/>
                <w:bCs/>
                <w:sz w:val="20"/>
                <w:szCs w:val="20"/>
              </w:rPr>
              <w:t>ACC</w:t>
            </w:r>
            <w:r w:rsidRPr="00003ACE">
              <w:rPr>
                <w:rFonts w:eastAsia="等线"/>
                <w:sz w:val="20"/>
                <w:szCs w:val="20"/>
              </w:rPr>
              <w:t xml:space="preserve">: </w:t>
            </w:r>
            <w:proofErr w:type="spellStart"/>
            <w:r w:rsidRPr="00003ACE">
              <w:rPr>
                <w:rFonts w:eastAsia="等线"/>
                <w:i/>
                <w:iCs/>
                <w:sz w:val="20"/>
                <w:szCs w:val="20"/>
              </w:rPr>
              <w:t>Apis</w:t>
            </w:r>
            <w:proofErr w:type="spellEnd"/>
            <w:r w:rsidRPr="00003ACE">
              <w:rPr>
                <w:rFonts w:eastAsia="等线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03ACE">
              <w:rPr>
                <w:rFonts w:eastAsia="等线"/>
                <w:i/>
                <w:iCs/>
                <w:sz w:val="20"/>
                <w:szCs w:val="20"/>
              </w:rPr>
              <w:t>cerana</w:t>
            </w:r>
            <w:proofErr w:type="spellEnd"/>
            <w:r w:rsidRPr="00003ACE">
              <w:rPr>
                <w:rFonts w:eastAsia="等线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03ACE">
              <w:rPr>
                <w:rFonts w:eastAsia="等线"/>
                <w:i/>
                <w:iCs/>
                <w:sz w:val="20"/>
                <w:szCs w:val="20"/>
              </w:rPr>
              <w:t>cerana</w:t>
            </w:r>
            <w:proofErr w:type="spellEnd"/>
            <w:r w:rsidRPr="00003ACE">
              <w:rPr>
                <w:rFonts w:eastAsia="等线"/>
                <w:sz w:val="20"/>
                <w:szCs w:val="20"/>
              </w:rPr>
              <w:t xml:space="preserve">, </w:t>
            </w:r>
            <w:r w:rsidRPr="00D00339">
              <w:rPr>
                <w:rFonts w:eastAsia="等线"/>
                <w:b/>
                <w:bCs/>
                <w:sz w:val="20"/>
                <w:szCs w:val="20"/>
              </w:rPr>
              <w:t>PF</w:t>
            </w:r>
            <w:r w:rsidR="00003ACE" w:rsidRPr="00D00339">
              <w:rPr>
                <w:rFonts w:eastAsia="等线"/>
                <w:b/>
                <w:bCs/>
                <w:sz w:val="20"/>
                <w:szCs w:val="20"/>
              </w:rPr>
              <w:t>s</w:t>
            </w:r>
            <w:r w:rsidRPr="00003ACE">
              <w:rPr>
                <w:rFonts w:eastAsia="等线"/>
                <w:sz w:val="20"/>
                <w:szCs w:val="20"/>
              </w:rPr>
              <w:t>: pollen forager</w:t>
            </w:r>
            <w:r w:rsidR="00003ACE">
              <w:rPr>
                <w:rFonts w:eastAsia="等线"/>
                <w:sz w:val="20"/>
                <w:szCs w:val="20"/>
              </w:rPr>
              <w:t>s</w:t>
            </w:r>
            <w:r w:rsidRPr="00003ACE">
              <w:rPr>
                <w:rFonts w:eastAsia="等线"/>
                <w:sz w:val="20"/>
                <w:szCs w:val="20"/>
              </w:rPr>
              <w:t xml:space="preserve">, </w:t>
            </w:r>
            <w:r w:rsidRPr="00D00339">
              <w:rPr>
                <w:rFonts w:eastAsia="等线"/>
                <w:b/>
                <w:bCs/>
                <w:sz w:val="20"/>
                <w:szCs w:val="20"/>
              </w:rPr>
              <w:t>NF</w:t>
            </w:r>
            <w:r w:rsidR="00003ACE" w:rsidRPr="00D00339">
              <w:rPr>
                <w:rFonts w:eastAsia="等线"/>
                <w:b/>
                <w:bCs/>
                <w:sz w:val="20"/>
                <w:szCs w:val="20"/>
              </w:rPr>
              <w:t>s</w:t>
            </w:r>
            <w:r w:rsidRPr="00003ACE">
              <w:rPr>
                <w:rFonts w:eastAsia="等线"/>
                <w:sz w:val="20"/>
                <w:szCs w:val="20"/>
              </w:rPr>
              <w:t>: nectar forager</w:t>
            </w:r>
            <w:r w:rsidR="00003ACE">
              <w:rPr>
                <w:rFonts w:eastAsia="等线"/>
                <w:sz w:val="20"/>
                <w:szCs w:val="20"/>
              </w:rPr>
              <w:t>s</w:t>
            </w:r>
            <w:r w:rsidRPr="00003ACE">
              <w:rPr>
                <w:rFonts w:eastAsia="等线"/>
                <w:sz w:val="20"/>
                <w:szCs w:val="20"/>
              </w:rPr>
              <w:t xml:space="preserve">, </w:t>
            </w:r>
            <w:r w:rsidRPr="00D00339">
              <w:rPr>
                <w:rFonts w:eastAsia="等线"/>
                <w:b/>
                <w:bCs/>
                <w:sz w:val="20"/>
                <w:szCs w:val="20"/>
              </w:rPr>
              <w:t>NB</w:t>
            </w:r>
            <w:r w:rsidR="00003ACE" w:rsidRPr="00D00339">
              <w:rPr>
                <w:rFonts w:eastAsia="等线"/>
                <w:b/>
                <w:bCs/>
                <w:sz w:val="20"/>
                <w:szCs w:val="20"/>
              </w:rPr>
              <w:t>s</w:t>
            </w:r>
            <w:r w:rsidRPr="00003ACE">
              <w:rPr>
                <w:rFonts w:eastAsia="等线"/>
                <w:sz w:val="20"/>
                <w:szCs w:val="20"/>
              </w:rPr>
              <w:t>: nurse bee</w:t>
            </w:r>
            <w:r w:rsidR="00003ACE">
              <w:rPr>
                <w:rFonts w:eastAsia="等线"/>
                <w:sz w:val="20"/>
                <w:szCs w:val="20"/>
              </w:rPr>
              <w:t>s</w:t>
            </w:r>
            <w:r w:rsidRPr="00003ACE">
              <w:rPr>
                <w:rFonts w:eastAsia="等线"/>
                <w:sz w:val="20"/>
                <w:szCs w:val="20"/>
              </w:rPr>
              <w:t xml:space="preserve">. ns = </w:t>
            </w:r>
            <w:r w:rsidR="00D00339" w:rsidRPr="00992517">
              <w:rPr>
                <w:rFonts w:eastAsia="等线"/>
                <w:i/>
                <w:iCs/>
                <w:sz w:val="20"/>
                <w:szCs w:val="20"/>
              </w:rPr>
              <w:t>p</w:t>
            </w:r>
            <w:r w:rsidRPr="00003ACE">
              <w:rPr>
                <w:rFonts w:eastAsia="等线"/>
                <w:sz w:val="20"/>
                <w:szCs w:val="20"/>
              </w:rPr>
              <w:t xml:space="preserve"> &gt; 0.05, *</w:t>
            </w:r>
            <w:r w:rsidR="00D00339">
              <w:rPr>
                <w:rFonts w:eastAsia="等线" w:hint="eastAsia"/>
                <w:sz w:val="20"/>
                <w:szCs w:val="20"/>
              </w:rPr>
              <w:t>:</w:t>
            </w:r>
            <w:r w:rsidR="00D00339">
              <w:rPr>
                <w:rFonts w:eastAsia="等线"/>
                <w:sz w:val="20"/>
                <w:szCs w:val="20"/>
              </w:rPr>
              <w:t xml:space="preserve"> </w:t>
            </w:r>
            <w:r w:rsidR="00D00339" w:rsidRPr="00992517">
              <w:rPr>
                <w:rFonts w:eastAsia="等线"/>
                <w:i/>
                <w:iCs/>
                <w:sz w:val="20"/>
                <w:szCs w:val="20"/>
              </w:rPr>
              <w:t>p</w:t>
            </w:r>
            <w:r w:rsidRPr="00003ACE">
              <w:rPr>
                <w:rFonts w:eastAsia="等线"/>
                <w:sz w:val="20"/>
                <w:szCs w:val="20"/>
              </w:rPr>
              <w:t xml:space="preserve"> &lt; 0.05, **</w:t>
            </w:r>
            <w:r w:rsidR="00D00339">
              <w:rPr>
                <w:rFonts w:eastAsia="等线"/>
                <w:sz w:val="20"/>
                <w:szCs w:val="20"/>
              </w:rPr>
              <w:t xml:space="preserve">: </w:t>
            </w:r>
            <w:r w:rsidR="00D00339" w:rsidRPr="00992517">
              <w:rPr>
                <w:rFonts w:eastAsia="等线"/>
                <w:i/>
                <w:iCs/>
                <w:sz w:val="20"/>
                <w:szCs w:val="20"/>
              </w:rPr>
              <w:t>p</w:t>
            </w:r>
            <w:r w:rsidRPr="00003ACE">
              <w:rPr>
                <w:rFonts w:eastAsia="等线"/>
                <w:sz w:val="20"/>
                <w:szCs w:val="20"/>
              </w:rPr>
              <w:t xml:space="preserve"> &lt; 0.01, ***</w:t>
            </w:r>
            <w:r w:rsidR="00D00339">
              <w:rPr>
                <w:rFonts w:eastAsia="等线"/>
                <w:sz w:val="20"/>
                <w:szCs w:val="20"/>
              </w:rPr>
              <w:t xml:space="preserve">: </w:t>
            </w:r>
            <w:r w:rsidR="00D00339" w:rsidRPr="00992517">
              <w:rPr>
                <w:rFonts w:eastAsia="等线"/>
                <w:i/>
                <w:iCs/>
                <w:sz w:val="20"/>
                <w:szCs w:val="20"/>
              </w:rPr>
              <w:t>p</w:t>
            </w:r>
            <w:r w:rsidRPr="00003ACE">
              <w:rPr>
                <w:rFonts w:eastAsia="等线"/>
                <w:sz w:val="20"/>
                <w:szCs w:val="20"/>
              </w:rPr>
              <w:t xml:space="preserve"> &lt; 0.001</w:t>
            </w:r>
          </w:p>
        </w:tc>
      </w:tr>
    </w:tbl>
    <w:p w14:paraId="10D2A3FF" w14:textId="77777777" w:rsidR="000F6615" w:rsidRDefault="000F6615" w:rsidP="000F6615"/>
    <w:p w14:paraId="74627A24" w14:textId="77777777" w:rsidR="005A74D6" w:rsidRPr="000F6615" w:rsidRDefault="005A74D6"/>
    <w:sectPr w:rsidR="005A74D6" w:rsidRPr="000F6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B969B" w14:textId="77777777" w:rsidR="003B381D" w:rsidRDefault="003B381D" w:rsidP="00003ACE">
      <w:r>
        <w:separator/>
      </w:r>
    </w:p>
  </w:endnote>
  <w:endnote w:type="continuationSeparator" w:id="0">
    <w:p w14:paraId="0213FE6C" w14:textId="77777777" w:rsidR="003B381D" w:rsidRDefault="003B381D" w:rsidP="0000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884F7" w14:textId="77777777" w:rsidR="003B381D" w:rsidRDefault="003B381D" w:rsidP="00003ACE">
      <w:r>
        <w:separator/>
      </w:r>
    </w:p>
  </w:footnote>
  <w:footnote w:type="continuationSeparator" w:id="0">
    <w:p w14:paraId="2FDF4079" w14:textId="77777777" w:rsidR="003B381D" w:rsidRDefault="003B381D" w:rsidP="0000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15"/>
    <w:rsid w:val="00003ACE"/>
    <w:rsid w:val="000F6615"/>
    <w:rsid w:val="003B381D"/>
    <w:rsid w:val="005A74D6"/>
    <w:rsid w:val="00967DBB"/>
    <w:rsid w:val="00992517"/>
    <w:rsid w:val="00AB408F"/>
    <w:rsid w:val="00C62728"/>
    <w:rsid w:val="00D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32015"/>
  <w15:chartTrackingRefBased/>
  <w15:docId w15:val="{6ABEFFB8-F6D2-4904-86CF-9F12303C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A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5</cp:revision>
  <dcterms:created xsi:type="dcterms:W3CDTF">2021-03-10T03:39:00Z</dcterms:created>
  <dcterms:modified xsi:type="dcterms:W3CDTF">2021-03-10T14:53:00Z</dcterms:modified>
</cp:coreProperties>
</file>