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01ABF">
        <w:fldChar w:fldCharType="begin"/>
      </w:r>
      <w:r w:rsidR="00C01ABF">
        <w:instrText xml:space="preserve"> HYPERLINK "https://biosharing.org/" \t "_blank" </w:instrText>
      </w:r>
      <w:r w:rsidR="00C01AB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01AB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6085EE0" w:rsidR="00877644" w:rsidRPr="00125190" w:rsidRDefault="00DD1CD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regarding sample size can be found in the methods section and in Figure 1A.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C931BAE" w:rsidR="00B330BD" w:rsidRPr="00125190" w:rsidRDefault="00C01AB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</w:t>
      </w:r>
      <w:r w:rsidR="00B21801">
        <w:rPr>
          <w:rFonts w:asciiTheme="minorHAnsi" w:hAnsiTheme="minorHAnsi"/>
        </w:rPr>
        <w:t>1A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FAF32A7" w:rsidR="0015519A" w:rsidRPr="00505C51" w:rsidRDefault="008A4D8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information is reported in the results text and in all applicable 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D741A3E" w:rsidR="00BC3CCE" w:rsidRPr="00505C51" w:rsidRDefault="00E10EE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Groups were allocated on the basis of sex and castration status</w:t>
      </w:r>
      <w:r w:rsidR="00495DCB">
        <w:rPr>
          <w:rFonts w:asciiTheme="minorHAnsi" w:hAnsiTheme="minorHAnsi"/>
          <w:sz w:val="22"/>
          <w:szCs w:val="22"/>
        </w:rPr>
        <w:t xml:space="preserve"> (Figure 1A). Age matched individuals over 18 months of age were used for experiments comparing castrated with intact males.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CA2FCC7" w:rsidR="00BC3CCE" w:rsidRPr="00505C51" w:rsidRDefault="00A9353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All, see GitHub site </w:t>
      </w:r>
      <w:r w:rsidRPr="00A93536">
        <w:rPr>
          <w:rFonts w:asciiTheme="minorHAnsi" w:hAnsiTheme="minorHAnsi"/>
          <w:sz w:val="22"/>
          <w:szCs w:val="22"/>
        </w:rPr>
        <w:t>https://github.com/VictoriaSugrue/sheepclock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91234" w14:textId="77777777" w:rsidR="00BE0EFC" w:rsidRDefault="00BE0EFC" w:rsidP="004215FE">
      <w:r>
        <w:separator/>
      </w:r>
    </w:p>
  </w:endnote>
  <w:endnote w:type="continuationSeparator" w:id="0">
    <w:p w14:paraId="2A7A09FC" w14:textId="77777777" w:rsidR="00BE0EFC" w:rsidRDefault="00BE0E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09082" w14:textId="77777777" w:rsidR="00BE0EFC" w:rsidRDefault="00BE0EFC" w:rsidP="004215FE">
      <w:r>
        <w:separator/>
      </w:r>
    </w:p>
  </w:footnote>
  <w:footnote w:type="continuationSeparator" w:id="0">
    <w:p w14:paraId="082E943A" w14:textId="77777777" w:rsidR="00BE0EFC" w:rsidRDefault="00BE0E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95DCB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4D8E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93536"/>
    <w:rsid w:val="00AB5612"/>
    <w:rsid w:val="00AC49AA"/>
    <w:rsid w:val="00AD7A8F"/>
    <w:rsid w:val="00AE7C75"/>
    <w:rsid w:val="00AF5736"/>
    <w:rsid w:val="00B124CC"/>
    <w:rsid w:val="00B17836"/>
    <w:rsid w:val="00B21801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01ABF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025"/>
    <w:rsid w:val="00D50299"/>
    <w:rsid w:val="00D74320"/>
    <w:rsid w:val="00D779BF"/>
    <w:rsid w:val="00D83D45"/>
    <w:rsid w:val="00D93937"/>
    <w:rsid w:val="00DA6374"/>
    <w:rsid w:val="00DD1CDE"/>
    <w:rsid w:val="00DE207A"/>
    <w:rsid w:val="00DE2719"/>
    <w:rsid w:val="00DF1913"/>
    <w:rsid w:val="00E007B4"/>
    <w:rsid w:val="00E10EE8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927F20-361E-F948-B1B2-D40D909C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Victoria Sugrue</cp:lastModifiedBy>
  <cp:revision>2</cp:revision>
  <dcterms:created xsi:type="dcterms:W3CDTF">2020-11-20T02:30:00Z</dcterms:created>
  <dcterms:modified xsi:type="dcterms:W3CDTF">2020-11-20T02:30:00Z</dcterms:modified>
</cp:coreProperties>
</file>