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D765B" w14:textId="7D684B3F" w:rsidR="00FD30B8" w:rsidRPr="0034414D" w:rsidRDefault="00FD30B8" w:rsidP="00764781">
      <w:pPr>
        <w:spacing w:before="120" w:after="120" w:line="240" w:lineRule="auto"/>
        <w:jc w:val="center"/>
        <w:rPr>
          <w:rFonts w:ascii="Times New Roman" w:eastAsia="Times New Roman" w:hAnsi="Times New Roman" w:cs="Times New Roman"/>
          <w:b/>
          <w:sz w:val="24"/>
          <w:szCs w:val="24"/>
        </w:rPr>
      </w:pPr>
      <w:r w:rsidRPr="0034414D">
        <w:rPr>
          <w:rFonts w:ascii="Times New Roman" w:eastAsia="Times New Roman" w:hAnsi="Times New Roman" w:cs="Times New Roman"/>
          <w:b/>
          <w:sz w:val="24"/>
          <w:szCs w:val="24"/>
        </w:rPr>
        <w:t>Supplementary Information</w:t>
      </w:r>
    </w:p>
    <w:p w14:paraId="123D4294" w14:textId="0A2EA642" w:rsidR="00103EDE" w:rsidRDefault="00103EDE" w:rsidP="00764781">
      <w:pPr>
        <w:spacing w:after="0" w:line="240" w:lineRule="auto"/>
        <w:mirrorIndents/>
        <w:jc w:val="center"/>
        <w:rPr>
          <w:rFonts w:ascii="Times New Roman" w:eastAsia="Times" w:hAnsi="Times New Roman" w:cs="Times New Roman"/>
          <w:b/>
          <w:bCs/>
          <w:color w:val="000000"/>
          <w:sz w:val="24"/>
          <w:szCs w:val="24"/>
        </w:rPr>
      </w:pPr>
    </w:p>
    <w:p w14:paraId="3AACDC9D" w14:textId="14983413" w:rsidR="00AC0138" w:rsidRPr="00F33BCB" w:rsidRDefault="00AC0138" w:rsidP="00764781">
      <w:pPr>
        <w:spacing w:after="0" w:line="240" w:lineRule="auto"/>
        <w:mirrorIndents/>
        <w:jc w:val="center"/>
        <w:rPr>
          <w:rFonts w:ascii="Times New Roman" w:eastAsia="Times" w:hAnsi="Times New Roman" w:cs="Times New Roman"/>
          <w:b/>
          <w:bCs/>
          <w:iCs/>
          <w:color w:val="000000"/>
          <w:sz w:val="24"/>
          <w:szCs w:val="24"/>
        </w:rPr>
      </w:pPr>
      <w:r w:rsidRPr="00F33BCB">
        <w:rPr>
          <w:rFonts w:ascii="Times New Roman" w:eastAsia="Times" w:hAnsi="Times New Roman" w:cs="Times New Roman"/>
          <w:b/>
          <w:bCs/>
          <w:iCs/>
          <w:color w:val="000000"/>
          <w:sz w:val="24"/>
          <w:szCs w:val="24"/>
        </w:rPr>
        <w:t>Humans Use Forward Thinking to Exploit Social Controllability</w:t>
      </w:r>
    </w:p>
    <w:p w14:paraId="7AF40730" w14:textId="435AAD98" w:rsidR="00F66B9B" w:rsidRPr="00F33BCB" w:rsidRDefault="000D418C" w:rsidP="00764781">
      <w:pPr>
        <w:spacing w:after="0" w:line="240" w:lineRule="auto"/>
        <w:mirrorIndents/>
        <w:jc w:val="center"/>
        <w:rPr>
          <w:rFonts w:ascii="Times New Roman" w:eastAsia="Times" w:hAnsi="Times New Roman" w:cs="Times New Roman"/>
          <w:bCs/>
          <w:iCs/>
          <w:color w:val="000000"/>
          <w:sz w:val="24"/>
          <w:szCs w:val="24"/>
        </w:rPr>
      </w:pPr>
      <w:r w:rsidRPr="000D418C">
        <w:rPr>
          <w:rFonts w:ascii="Times New Roman" w:hAnsi="Times New Roman" w:cs="Times New Roman"/>
          <w:bCs/>
          <w:iCs/>
          <w:color w:val="000000"/>
          <w:sz w:val="24"/>
          <w:szCs w:val="24"/>
        </w:rPr>
        <w:t xml:space="preserve">Soojung Na*, </w:t>
      </w:r>
      <w:proofErr w:type="spellStart"/>
      <w:r w:rsidRPr="000D418C">
        <w:rPr>
          <w:rFonts w:ascii="Times New Roman" w:hAnsi="Times New Roman" w:cs="Times New Roman"/>
          <w:bCs/>
          <w:iCs/>
          <w:color w:val="000000"/>
          <w:sz w:val="24"/>
          <w:szCs w:val="24"/>
        </w:rPr>
        <w:t>Dongil</w:t>
      </w:r>
      <w:proofErr w:type="spellEnd"/>
      <w:r w:rsidRPr="000D418C">
        <w:rPr>
          <w:rFonts w:ascii="Times New Roman" w:hAnsi="Times New Roman" w:cs="Times New Roman"/>
          <w:bCs/>
          <w:iCs/>
          <w:color w:val="000000"/>
          <w:sz w:val="24"/>
          <w:szCs w:val="24"/>
        </w:rPr>
        <w:t xml:space="preserve"> Chung*, Andreas Hula, </w:t>
      </w:r>
      <w:proofErr w:type="spellStart"/>
      <w:r w:rsidRPr="000D418C">
        <w:rPr>
          <w:rFonts w:ascii="Times New Roman" w:hAnsi="Times New Roman" w:cs="Times New Roman"/>
          <w:bCs/>
          <w:iCs/>
          <w:color w:val="000000"/>
          <w:sz w:val="24"/>
          <w:szCs w:val="24"/>
        </w:rPr>
        <w:t>Ofer</w:t>
      </w:r>
      <w:proofErr w:type="spellEnd"/>
      <w:r w:rsidRPr="000D418C">
        <w:rPr>
          <w:rFonts w:ascii="Times New Roman" w:hAnsi="Times New Roman" w:cs="Times New Roman"/>
          <w:bCs/>
          <w:iCs/>
          <w:color w:val="000000"/>
          <w:sz w:val="24"/>
          <w:szCs w:val="24"/>
        </w:rPr>
        <w:t xml:space="preserve"> Perl, Jennifer Jung, Matthew Heflin, Sylvia Blackmore, Vincenzo G. Fiore, Peter Dayan, and Xiaosi Gu</w:t>
      </w:r>
    </w:p>
    <w:p w14:paraId="27DDC79D" w14:textId="77777777" w:rsidR="00F66B9B" w:rsidRPr="008446E8" w:rsidRDefault="00F66B9B" w:rsidP="00764781">
      <w:pPr>
        <w:spacing w:after="0" w:line="240" w:lineRule="auto"/>
        <w:mirrorIndents/>
        <w:jc w:val="center"/>
        <w:rPr>
          <w:rFonts w:ascii="Times New Roman" w:eastAsia="Times" w:hAnsi="Times New Roman" w:cs="Times New Roman"/>
          <w:color w:val="000000"/>
          <w:sz w:val="24"/>
          <w:szCs w:val="24"/>
        </w:rPr>
      </w:pPr>
    </w:p>
    <w:p w14:paraId="38E6CA61" w14:textId="77777777" w:rsidR="00FD30B8" w:rsidRDefault="00FD30B8" w:rsidP="00FD30B8">
      <w:pPr>
        <w:spacing w:before="120" w:after="120" w:line="240" w:lineRule="auto"/>
        <w:rPr>
          <w:rFonts w:ascii="Times New Roman" w:eastAsia="Times New Roman" w:hAnsi="Times New Roman" w:cs="Times New Roman"/>
          <w:sz w:val="24"/>
          <w:szCs w:val="24"/>
        </w:rPr>
      </w:pPr>
    </w:p>
    <w:p w14:paraId="7E332866" w14:textId="77777777" w:rsidR="0034414D" w:rsidRDefault="0034414D" w:rsidP="00FD30B8">
      <w:pPr>
        <w:spacing w:before="120" w:after="120" w:line="240" w:lineRule="auto"/>
        <w:rPr>
          <w:rFonts w:ascii="Times" w:eastAsia="Times" w:hAnsi="Times" w:cs="Times"/>
          <w:color w:val="000000"/>
          <w:sz w:val="24"/>
          <w:szCs w:val="24"/>
        </w:rPr>
      </w:pPr>
    </w:p>
    <w:p w14:paraId="26346A82" w14:textId="4AD71E59" w:rsidR="00AC0138" w:rsidRDefault="00AC0138">
      <w:r>
        <w:br w:type="page"/>
      </w:r>
    </w:p>
    <w:p w14:paraId="5A2F3174" w14:textId="271782A6" w:rsidR="00FF6D26" w:rsidRDefault="00F54075" w:rsidP="005D7420">
      <w:pPr>
        <w:rPr>
          <w:rFonts w:ascii="Times New Roman" w:eastAsia="Times New Roman" w:hAnsi="Times New Roman" w:cs="Times New Roman"/>
          <w:bCs/>
        </w:rPr>
      </w:pPr>
      <w:bookmarkStart w:id="0" w:name="30j0zll" w:colFirst="0" w:colLast="0"/>
      <w:bookmarkEnd w:id="0"/>
      <w:r w:rsidRPr="00764781">
        <w:rPr>
          <w:rFonts w:ascii="Times New Roman" w:eastAsia="Times New Roman" w:hAnsi="Times New Roman" w:cs="Times New Roman"/>
          <w:b/>
          <w:bCs/>
        </w:rPr>
        <w:lastRenderedPageBreak/>
        <w:t xml:space="preserve">Supplementary file 1a. </w:t>
      </w:r>
      <w:r w:rsidR="00FF6D26" w:rsidRPr="00D84198">
        <w:rPr>
          <w:rFonts w:ascii="Times New Roman" w:eastAsia="Times New Roman" w:hAnsi="Times New Roman" w:cs="Times New Roman"/>
        </w:rPr>
        <w:t>To</w:t>
      </w:r>
      <w:r w:rsidR="00FF6D26">
        <w:rPr>
          <w:rFonts w:ascii="Times New Roman" w:eastAsia="Times New Roman" w:hAnsi="Times New Roman" w:cs="Times New Roman"/>
          <w:b/>
          <w:bCs/>
        </w:rPr>
        <w:t xml:space="preserve"> </w:t>
      </w:r>
      <w:r w:rsidR="00FF6D26" w:rsidRPr="00D84198">
        <w:rPr>
          <w:rFonts w:ascii="Times New Roman" w:eastAsia="Times New Roman" w:hAnsi="Times New Roman" w:cs="Times New Roman"/>
        </w:rPr>
        <w:t>further</w:t>
      </w:r>
      <w:r w:rsidR="00FF6D26">
        <w:rPr>
          <w:rFonts w:ascii="Times New Roman" w:eastAsia="Times New Roman" w:hAnsi="Times New Roman" w:cs="Times New Roman"/>
          <w:b/>
          <w:bCs/>
        </w:rPr>
        <w:t xml:space="preserve"> </w:t>
      </w:r>
      <w:r w:rsidR="00FF6D26">
        <w:rPr>
          <w:rFonts w:ascii="Times New Roman" w:eastAsia="Times New Roman" w:hAnsi="Times New Roman" w:cs="Times New Roman"/>
        </w:rPr>
        <w:t>explore whether emotional responses differed by the task type, we ran a mixed effect regression model (</w:t>
      </w:r>
      <w:bookmarkStart w:id="1" w:name="_Hlk81234869"/>
      <w:r w:rsidR="00FF6D26" w:rsidRPr="00D84198">
        <w:rPr>
          <w:rFonts w:ascii="Times New Roman" w:eastAsia="Times New Roman" w:hAnsi="Times New Roman" w:cs="Times New Roman"/>
          <w:bCs/>
        </w:rPr>
        <w:t>emo</w:t>
      </w:r>
      <w:r w:rsidR="00FF6D26">
        <w:rPr>
          <w:rFonts w:ascii="Times New Roman" w:eastAsia="Times New Roman" w:hAnsi="Times New Roman" w:cs="Times New Roman"/>
          <w:bCs/>
        </w:rPr>
        <w:t>tion rating</w:t>
      </w:r>
      <w:r w:rsidR="00FF6D26" w:rsidRPr="00D84198">
        <w:rPr>
          <w:rFonts w:ascii="Times New Roman" w:eastAsia="Times New Roman" w:hAnsi="Times New Roman" w:cs="Times New Roman"/>
          <w:bCs/>
        </w:rPr>
        <w:t xml:space="preserve"> ~</w:t>
      </w:r>
      <w:r w:rsidR="00FF6D26">
        <w:rPr>
          <w:rFonts w:ascii="Times New Roman" w:eastAsia="Times New Roman" w:hAnsi="Times New Roman" w:cs="Times New Roman"/>
          <w:bCs/>
        </w:rPr>
        <w:t xml:space="preserve"> </w:t>
      </w:r>
      <w:r w:rsidR="00FF6D26" w:rsidRPr="00D84198">
        <w:rPr>
          <w:rFonts w:ascii="Times New Roman" w:eastAsia="Times New Roman" w:hAnsi="Times New Roman" w:cs="Times New Roman"/>
          <w:bCs/>
        </w:rPr>
        <w:t xml:space="preserve">offer + </w:t>
      </w:r>
      <w:r w:rsidR="00FF6D26">
        <w:rPr>
          <w:rFonts w:ascii="Times New Roman" w:eastAsia="Times New Roman" w:hAnsi="Times New Roman" w:cs="Times New Roman"/>
          <w:bCs/>
        </w:rPr>
        <w:t>norm prediction error</w:t>
      </w:r>
      <w:r w:rsidR="00FF6D26" w:rsidRPr="00D84198">
        <w:rPr>
          <w:rFonts w:ascii="Times New Roman" w:eastAsia="Times New Roman" w:hAnsi="Times New Roman" w:cs="Times New Roman"/>
          <w:bCs/>
        </w:rPr>
        <w:t xml:space="preserve"> + cond</w:t>
      </w:r>
      <w:r w:rsidR="00FF6D26">
        <w:rPr>
          <w:rFonts w:ascii="Times New Roman" w:eastAsia="Times New Roman" w:hAnsi="Times New Roman" w:cs="Times New Roman"/>
          <w:bCs/>
        </w:rPr>
        <w:t>ition</w:t>
      </w:r>
      <w:r w:rsidR="00FF6D26" w:rsidRPr="00D84198">
        <w:rPr>
          <w:rFonts w:ascii="Times New Roman" w:eastAsia="Times New Roman" w:hAnsi="Times New Roman" w:cs="Times New Roman"/>
          <w:bCs/>
        </w:rPr>
        <w:t xml:space="preserve"> + task + task*(offer + </w:t>
      </w:r>
      <w:r w:rsidR="00FF6D26">
        <w:rPr>
          <w:rFonts w:ascii="Times New Roman" w:eastAsia="Times New Roman" w:hAnsi="Times New Roman" w:cs="Times New Roman"/>
          <w:bCs/>
        </w:rPr>
        <w:t>norm prediction error</w:t>
      </w:r>
      <w:r w:rsidR="00FF6D26" w:rsidRPr="00D84198">
        <w:rPr>
          <w:rFonts w:ascii="Times New Roman" w:eastAsia="Times New Roman" w:hAnsi="Times New Roman" w:cs="Times New Roman"/>
          <w:bCs/>
        </w:rPr>
        <w:t xml:space="preserve"> + </w:t>
      </w:r>
      <w:r w:rsidR="00FF6D26">
        <w:rPr>
          <w:rFonts w:ascii="Times New Roman" w:eastAsia="Times New Roman" w:hAnsi="Times New Roman" w:cs="Times New Roman"/>
          <w:bCs/>
        </w:rPr>
        <w:t>condition</w:t>
      </w:r>
      <w:r w:rsidR="00FF6D26" w:rsidRPr="00D84198">
        <w:rPr>
          <w:rFonts w:ascii="Times New Roman" w:eastAsia="Times New Roman" w:hAnsi="Times New Roman" w:cs="Times New Roman"/>
          <w:bCs/>
        </w:rPr>
        <w:t>) + (</w:t>
      </w:r>
      <w:r w:rsidR="00FF6D26">
        <w:rPr>
          <w:rFonts w:ascii="Times New Roman" w:eastAsia="Times New Roman" w:hAnsi="Times New Roman" w:cs="Times New Roman"/>
          <w:bCs/>
        </w:rPr>
        <w:t>1</w:t>
      </w:r>
      <w:r w:rsidR="00FF6D26" w:rsidRPr="00D84198">
        <w:rPr>
          <w:rFonts w:ascii="Times New Roman" w:eastAsia="Times New Roman" w:hAnsi="Times New Roman" w:cs="Times New Roman"/>
          <w:bCs/>
        </w:rPr>
        <w:t xml:space="preserve"> + offer + </w:t>
      </w:r>
      <w:r w:rsidR="00FF6D26">
        <w:rPr>
          <w:rFonts w:ascii="Times New Roman" w:eastAsia="Times New Roman" w:hAnsi="Times New Roman" w:cs="Times New Roman"/>
          <w:bCs/>
        </w:rPr>
        <w:t xml:space="preserve">norm prediction error </w:t>
      </w:r>
      <w:r w:rsidR="00FF6D26" w:rsidRPr="00D84198">
        <w:rPr>
          <w:rFonts w:ascii="Times New Roman" w:eastAsia="Times New Roman" w:hAnsi="Times New Roman" w:cs="Times New Roman"/>
          <w:bCs/>
        </w:rPr>
        <w:t>|</w:t>
      </w:r>
      <w:r w:rsidR="00FF6D26">
        <w:rPr>
          <w:rFonts w:ascii="Times New Roman" w:eastAsia="Times New Roman" w:hAnsi="Times New Roman" w:cs="Times New Roman"/>
          <w:bCs/>
        </w:rPr>
        <w:t xml:space="preserve"> </w:t>
      </w:r>
      <w:r w:rsidR="00FF6D26" w:rsidRPr="00D84198">
        <w:rPr>
          <w:rFonts w:ascii="Times New Roman" w:eastAsia="Times New Roman" w:hAnsi="Times New Roman" w:cs="Times New Roman"/>
          <w:bCs/>
        </w:rPr>
        <w:t>subj</w:t>
      </w:r>
      <w:r w:rsidR="00FF6D26">
        <w:rPr>
          <w:rFonts w:ascii="Times New Roman" w:eastAsia="Times New Roman" w:hAnsi="Times New Roman" w:cs="Times New Roman"/>
          <w:bCs/>
        </w:rPr>
        <w:t>ect</w:t>
      </w:r>
      <w:r w:rsidR="00FF6D26" w:rsidRPr="00D84198">
        <w:rPr>
          <w:rFonts w:ascii="Times New Roman" w:eastAsia="Times New Roman" w:hAnsi="Times New Roman" w:cs="Times New Roman"/>
          <w:bCs/>
        </w:rPr>
        <w:t>)</w:t>
      </w:r>
      <w:bookmarkEnd w:id="1"/>
      <w:r w:rsidR="008A4C22">
        <w:rPr>
          <w:rFonts w:ascii="Times New Roman" w:eastAsia="Times New Roman" w:hAnsi="Times New Roman" w:cs="Times New Roman"/>
          <w:bCs/>
        </w:rPr>
        <w:t>)</w:t>
      </w:r>
      <w:r w:rsidR="00FF6D26">
        <w:rPr>
          <w:rFonts w:ascii="Times New Roman" w:eastAsia="Times New Roman" w:hAnsi="Times New Roman" w:cs="Times New Roman"/>
        </w:rPr>
        <w:t xml:space="preserve">. </w:t>
      </w:r>
      <w:r w:rsidR="00FF6D26" w:rsidRPr="00D84198">
        <w:rPr>
          <w:rFonts w:ascii="Times New Roman" w:eastAsia="Times New Roman" w:hAnsi="Times New Roman" w:cs="Times New Roman"/>
        </w:rPr>
        <w:t>There</w:t>
      </w:r>
      <w:r w:rsidR="00FF6D26">
        <w:rPr>
          <w:rFonts w:ascii="Times New Roman" w:eastAsia="Times New Roman" w:hAnsi="Times New Roman" w:cs="Times New Roman"/>
          <w:b/>
          <w:bCs/>
        </w:rPr>
        <w:t xml:space="preserve"> </w:t>
      </w:r>
      <w:r w:rsidR="00FF6D26">
        <w:rPr>
          <w:rFonts w:ascii="Times New Roman" w:eastAsia="Times New Roman" w:hAnsi="Times New Roman" w:cs="Times New Roman"/>
        </w:rPr>
        <w:t xml:space="preserve">was a significant interaction effect of the norm prediction error and the task in which the impacts of norm prediction errors on emotion ratings were significantly greater for the social task than for the non-social task. </w:t>
      </w:r>
    </w:p>
    <w:tbl>
      <w:tblPr>
        <w:tblW w:w="5000" w:type="pct"/>
        <w:tblLook w:val="04A0" w:firstRow="1" w:lastRow="0" w:firstColumn="1" w:lastColumn="0" w:noHBand="0" w:noVBand="1"/>
      </w:tblPr>
      <w:tblGrid>
        <w:gridCol w:w="3349"/>
        <w:gridCol w:w="1199"/>
        <w:gridCol w:w="1201"/>
        <w:gridCol w:w="1199"/>
        <w:gridCol w:w="1201"/>
        <w:gridCol w:w="1201"/>
      </w:tblGrid>
      <w:tr w:rsidR="00CA1C0E" w:rsidRPr="00970615" w14:paraId="447F156A" w14:textId="77777777" w:rsidTr="000D418C">
        <w:trPr>
          <w:trHeight w:val="285"/>
        </w:trPr>
        <w:tc>
          <w:tcPr>
            <w:tcW w:w="1791" w:type="pct"/>
            <w:tcBorders>
              <w:top w:val="single" w:sz="4" w:space="0" w:color="auto"/>
              <w:left w:val="single" w:sz="4" w:space="0" w:color="auto"/>
              <w:bottom w:val="single" w:sz="4" w:space="0" w:color="auto"/>
              <w:right w:val="nil"/>
            </w:tcBorders>
            <w:shd w:val="clear" w:color="auto" w:fill="auto"/>
            <w:noWrap/>
            <w:vAlign w:val="bottom"/>
            <w:hideMark/>
          </w:tcPr>
          <w:p w14:paraId="4EF292FF" w14:textId="77777777" w:rsidR="00CA1C0E" w:rsidRPr="00970615" w:rsidRDefault="00CA1C0E" w:rsidP="000D418C">
            <w:pPr>
              <w:spacing w:after="0" w:line="240" w:lineRule="auto"/>
              <w:rPr>
                <w:rFonts w:eastAsia="Times New Roman"/>
                <w:color w:val="000000"/>
              </w:rPr>
            </w:pPr>
            <w:r w:rsidRPr="00970615">
              <w:rPr>
                <w:rFonts w:eastAsia="Times New Roman"/>
                <w:color w:val="000000"/>
              </w:rPr>
              <w:t>Name</w:t>
            </w:r>
          </w:p>
        </w:tc>
        <w:tc>
          <w:tcPr>
            <w:tcW w:w="641" w:type="pct"/>
            <w:tcBorders>
              <w:top w:val="single" w:sz="4" w:space="0" w:color="auto"/>
              <w:left w:val="nil"/>
              <w:bottom w:val="single" w:sz="4" w:space="0" w:color="auto"/>
              <w:right w:val="nil"/>
            </w:tcBorders>
            <w:shd w:val="clear" w:color="auto" w:fill="auto"/>
            <w:noWrap/>
            <w:vAlign w:val="bottom"/>
            <w:hideMark/>
          </w:tcPr>
          <w:p w14:paraId="4AFE2484" w14:textId="77777777" w:rsidR="00CA1C0E" w:rsidRPr="00970615" w:rsidRDefault="00CA1C0E" w:rsidP="000D418C">
            <w:pPr>
              <w:spacing w:after="0" w:line="240" w:lineRule="auto"/>
              <w:jc w:val="right"/>
              <w:rPr>
                <w:rFonts w:eastAsia="Times New Roman"/>
                <w:color w:val="000000"/>
              </w:rPr>
            </w:pPr>
            <w:r w:rsidRPr="00970615">
              <w:rPr>
                <w:rFonts w:eastAsia="Times New Roman"/>
                <w:color w:val="000000"/>
              </w:rPr>
              <w:t>Estimate</w:t>
            </w:r>
          </w:p>
        </w:tc>
        <w:tc>
          <w:tcPr>
            <w:tcW w:w="642" w:type="pct"/>
            <w:tcBorders>
              <w:top w:val="single" w:sz="4" w:space="0" w:color="auto"/>
              <w:left w:val="nil"/>
              <w:bottom w:val="single" w:sz="4" w:space="0" w:color="auto"/>
              <w:right w:val="nil"/>
            </w:tcBorders>
            <w:shd w:val="clear" w:color="auto" w:fill="auto"/>
            <w:noWrap/>
            <w:vAlign w:val="bottom"/>
            <w:hideMark/>
          </w:tcPr>
          <w:p w14:paraId="12CBBAAA" w14:textId="77777777" w:rsidR="00CA1C0E" w:rsidRPr="00970615" w:rsidRDefault="00CA1C0E" w:rsidP="000D418C">
            <w:pPr>
              <w:spacing w:after="0" w:line="240" w:lineRule="auto"/>
              <w:jc w:val="right"/>
              <w:rPr>
                <w:rFonts w:eastAsia="Times New Roman"/>
                <w:color w:val="000000"/>
              </w:rPr>
            </w:pPr>
            <w:r w:rsidRPr="00970615">
              <w:rPr>
                <w:rFonts w:eastAsia="Times New Roman"/>
                <w:color w:val="000000"/>
              </w:rPr>
              <w:t>SE</w:t>
            </w:r>
          </w:p>
        </w:tc>
        <w:tc>
          <w:tcPr>
            <w:tcW w:w="641" w:type="pct"/>
            <w:tcBorders>
              <w:top w:val="single" w:sz="4" w:space="0" w:color="auto"/>
              <w:left w:val="nil"/>
              <w:bottom w:val="single" w:sz="4" w:space="0" w:color="auto"/>
              <w:right w:val="nil"/>
            </w:tcBorders>
            <w:shd w:val="clear" w:color="auto" w:fill="auto"/>
            <w:noWrap/>
            <w:vAlign w:val="bottom"/>
            <w:hideMark/>
          </w:tcPr>
          <w:p w14:paraId="2CC4D603" w14:textId="77777777" w:rsidR="00CA1C0E" w:rsidRPr="00970615" w:rsidRDefault="00CA1C0E" w:rsidP="000D418C">
            <w:pPr>
              <w:spacing w:after="0" w:line="240" w:lineRule="auto"/>
              <w:jc w:val="right"/>
              <w:rPr>
                <w:rFonts w:eastAsia="Times New Roman"/>
                <w:color w:val="000000"/>
              </w:rPr>
            </w:pPr>
            <w:r>
              <w:rPr>
                <w:rFonts w:eastAsia="Times New Roman"/>
                <w:color w:val="000000"/>
              </w:rPr>
              <w:t>T</w:t>
            </w:r>
          </w:p>
        </w:tc>
        <w:tc>
          <w:tcPr>
            <w:tcW w:w="642" w:type="pct"/>
            <w:tcBorders>
              <w:top w:val="single" w:sz="4" w:space="0" w:color="auto"/>
              <w:left w:val="nil"/>
              <w:bottom w:val="single" w:sz="4" w:space="0" w:color="auto"/>
              <w:right w:val="nil"/>
            </w:tcBorders>
            <w:shd w:val="clear" w:color="auto" w:fill="auto"/>
            <w:noWrap/>
            <w:vAlign w:val="bottom"/>
            <w:hideMark/>
          </w:tcPr>
          <w:p w14:paraId="16530B28" w14:textId="77777777" w:rsidR="00CA1C0E" w:rsidRPr="00970615" w:rsidRDefault="00CA1C0E" w:rsidP="000D418C">
            <w:pPr>
              <w:spacing w:after="0" w:line="240" w:lineRule="auto"/>
              <w:jc w:val="right"/>
              <w:rPr>
                <w:rFonts w:eastAsia="Times New Roman"/>
                <w:color w:val="000000"/>
              </w:rPr>
            </w:pPr>
            <w:r w:rsidRPr="00970615">
              <w:rPr>
                <w:rFonts w:eastAsia="Times New Roman"/>
                <w:color w:val="000000"/>
              </w:rPr>
              <w:t>DF</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0ADFBDC0" w14:textId="77777777" w:rsidR="00CA1C0E" w:rsidRPr="00970615" w:rsidRDefault="00CA1C0E" w:rsidP="000D418C">
            <w:pPr>
              <w:spacing w:after="0" w:line="240" w:lineRule="auto"/>
              <w:jc w:val="right"/>
              <w:rPr>
                <w:rFonts w:eastAsia="Times New Roman"/>
                <w:color w:val="000000"/>
              </w:rPr>
            </w:pPr>
            <w:r>
              <w:rPr>
                <w:rFonts w:eastAsia="Times New Roman"/>
                <w:color w:val="000000"/>
              </w:rPr>
              <w:t>P</w:t>
            </w:r>
            <w:r w:rsidRPr="00970615">
              <w:rPr>
                <w:rFonts w:eastAsia="Times New Roman"/>
                <w:color w:val="000000"/>
              </w:rPr>
              <w:t>-value</w:t>
            </w:r>
          </w:p>
        </w:tc>
      </w:tr>
      <w:tr w:rsidR="00CA1C0E" w:rsidRPr="00970615" w14:paraId="7AC1B083" w14:textId="77777777" w:rsidTr="000D418C">
        <w:trPr>
          <w:trHeight w:val="285"/>
        </w:trPr>
        <w:tc>
          <w:tcPr>
            <w:tcW w:w="1791" w:type="pct"/>
            <w:tcBorders>
              <w:top w:val="nil"/>
              <w:left w:val="single" w:sz="4" w:space="0" w:color="auto"/>
              <w:bottom w:val="nil"/>
              <w:right w:val="nil"/>
            </w:tcBorders>
            <w:shd w:val="clear" w:color="auto" w:fill="auto"/>
            <w:noWrap/>
            <w:vAlign w:val="bottom"/>
            <w:hideMark/>
          </w:tcPr>
          <w:p w14:paraId="5A6552DB" w14:textId="77777777" w:rsidR="00CA1C0E" w:rsidRPr="00970615" w:rsidRDefault="00CA1C0E" w:rsidP="000D418C">
            <w:pPr>
              <w:spacing w:after="0" w:line="240" w:lineRule="auto"/>
              <w:rPr>
                <w:rFonts w:eastAsia="Times New Roman"/>
                <w:color w:val="000000"/>
              </w:rPr>
            </w:pPr>
            <w:r w:rsidRPr="00970615">
              <w:rPr>
                <w:rFonts w:eastAsia="Times New Roman"/>
                <w:color w:val="000000"/>
              </w:rPr>
              <w:t>Intercept</w:t>
            </w:r>
            <w:r>
              <w:rPr>
                <w:rFonts w:eastAsia="Times New Roman"/>
                <w:color w:val="000000"/>
              </w:rPr>
              <w:t xml:space="preserve"> (***)</w:t>
            </w:r>
          </w:p>
        </w:tc>
        <w:tc>
          <w:tcPr>
            <w:tcW w:w="641" w:type="pct"/>
            <w:tcBorders>
              <w:top w:val="nil"/>
              <w:left w:val="nil"/>
              <w:bottom w:val="nil"/>
              <w:right w:val="nil"/>
            </w:tcBorders>
            <w:shd w:val="clear" w:color="auto" w:fill="auto"/>
            <w:noWrap/>
            <w:vAlign w:val="bottom"/>
            <w:hideMark/>
          </w:tcPr>
          <w:p w14:paraId="7C28831B" w14:textId="77777777" w:rsidR="00CA1C0E" w:rsidRPr="00970615" w:rsidRDefault="00CA1C0E" w:rsidP="000D418C">
            <w:pPr>
              <w:spacing w:after="0" w:line="240" w:lineRule="auto"/>
              <w:jc w:val="right"/>
              <w:rPr>
                <w:rFonts w:eastAsia="Times New Roman"/>
                <w:color w:val="000000"/>
              </w:rPr>
            </w:pPr>
            <w:r>
              <w:rPr>
                <w:color w:val="000000"/>
              </w:rPr>
              <w:t>31.25</w:t>
            </w:r>
          </w:p>
        </w:tc>
        <w:tc>
          <w:tcPr>
            <w:tcW w:w="642" w:type="pct"/>
            <w:tcBorders>
              <w:top w:val="nil"/>
              <w:left w:val="nil"/>
              <w:bottom w:val="nil"/>
              <w:right w:val="nil"/>
            </w:tcBorders>
            <w:shd w:val="clear" w:color="auto" w:fill="auto"/>
            <w:noWrap/>
            <w:vAlign w:val="bottom"/>
            <w:hideMark/>
          </w:tcPr>
          <w:p w14:paraId="393AA410" w14:textId="77777777" w:rsidR="00CA1C0E" w:rsidRPr="00970615" w:rsidRDefault="00CA1C0E" w:rsidP="000D418C">
            <w:pPr>
              <w:spacing w:after="0" w:line="240" w:lineRule="auto"/>
              <w:jc w:val="right"/>
              <w:rPr>
                <w:rFonts w:eastAsia="Times New Roman"/>
                <w:color w:val="000000"/>
              </w:rPr>
            </w:pPr>
            <w:r>
              <w:rPr>
                <w:color w:val="000000"/>
              </w:rPr>
              <w:t>3.83</w:t>
            </w:r>
          </w:p>
        </w:tc>
        <w:tc>
          <w:tcPr>
            <w:tcW w:w="641" w:type="pct"/>
            <w:tcBorders>
              <w:top w:val="nil"/>
              <w:left w:val="nil"/>
              <w:bottom w:val="nil"/>
              <w:right w:val="nil"/>
            </w:tcBorders>
            <w:shd w:val="clear" w:color="auto" w:fill="auto"/>
            <w:noWrap/>
            <w:vAlign w:val="bottom"/>
            <w:hideMark/>
          </w:tcPr>
          <w:p w14:paraId="19B4BA07" w14:textId="77777777" w:rsidR="00CA1C0E" w:rsidRPr="00970615" w:rsidRDefault="00CA1C0E" w:rsidP="000D418C">
            <w:pPr>
              <w:spacing w:after="0" w:line="240" w:lineRule="auto"/>
              <w:jc w:val="right"/>
              <w:rPr>
                <w:rFonts w:eastAsia="Times New Roman"/>
                <w:color w:val="000000"/>
              </w:rPr>
            </w:pPr>
            <w:r>
              <w:rPr>
                <w:color w:val="000000"/>
              </w:rPr>
              <w:t>8.15</w:t>
            </w:r>
          </w:p>
        </w:tc>
        <w:tc>
          <w:tcPr>
            <w:tcW w:w="642" w:type="pct"/>
            <w:tcBorders>
              <w:top w:val="nil"/>
              <w:left w:val="nil"/>
              <w:bottom w:val="nil"/>
              <w:right w:val="nil"/>
            </w:tcBorders>
            <w:shd w:val="clear" w:color="auto" w:fill="auto"/>
            <w:noWrap/>
            <w:vAlign w:val="bottom"/>
            <w:hideMark/>
          </w:tcPr>
          <w:p w14:paraId="45516B92" w14:textId="77777777" w:rsidR="00CA1C0E" w:rsidRPr="00970615" w:rsidRDefault="00CA1C0E" w:rsidP="000D418C">
            <w:pPr>
              <w:spacing w:after="0" w:line="240" w:lineRule="auto"/>
              <w:jc w:val="right"/>
              <w:rPr>
                <w:rFonts w:eastAsia="Times New Roman"/>
                <w:color w:val="000000"/>
              </w:rPr>
            </w:pPr>
            <w:r>
              <w:rPr>
                <w:color w:val="000000"/>
              </w:rPr>
              <w:t>2789</w:t>
            </w:r>
          </w:p>
        </w:tc>
        <w:tc>
          <w:tcPr>
            <w:tcW w:w="642" w:type="pct"/>
            <w:tcBorders>
              <w:top w:val="nil"/>
              <w:left w:val="nil"/>
              <w:bottom w:val="nil"/>
              <w:right w:val="single" w:sz="4" w:space="0" w:color="auto"/>
            </w:tcBorders>
            <w:shd w:val="clear" w:color="auto" w:fill="auto"/>
            <w:noWrap/>
            <w:vAlign w:val="bottom"/>
            <w:hideMark/>
          </w:tcPr>
          <w:p w14:paraId="5F988F63" w14:textId="77777777" w:rsidR="00CA1C0E" w:rsidRPr="00970615" w:rsidRDefault="00CA1C0E" w:rsidP="000D418C">
            <w:pPr>
              <w:spacing w:after="0" w:line="240" w:lineRule="auto"/>
              <w:jc w:val="right"/>
              <w:rPr>
                <w:rFonts w:eastAsia="Times New Roman"/>
                <w:color w:val="000000"/>
              </w:rPr>
            </w:pPr>
            <w:r>
              <w:rPr>
                <w:color w:val="000000"/>
              </w:rPr>
              <w:t>0.000</w:t>
            </w:r>
          </w:p>
        </w:tc>
      </w:tr>
      <w:tr w:rsidR="00CA1C0E" w:rsidRPr="00970615" w14:paraId="0C9821B7" w14:textId="77777777" w:rsidTr="000D418C">
        <w:trPr>
          <w:trHeight w:val="285"/>
        </w:trPr>
        <w:tc>
          <w:tcPr>
            <w:tcW w:w="1791" w:type="pct"/>
            <w:tcBorders>
              <w:top w:val="nil"/>
              <w:left w:val="single" w:sz="4" w:space="0" w:color="auto"/>
              <w:bottom w:val="nil"/>
              <w:right w:val="nil"/>
            </w:tcBorders>
            <w:shd w:val="clear" w:color="auto" w:fill="auto"/>
            <w:noWrap/>
            <w:vAlign w:val="bottom"/>
            <w:hideMark/>
          </w:tcPr>
          <w:p w14:paraId="739D92D7" w14:textId="77777777" w:rsidR="00CA1C0E" w:rsidRPr="00970615" w:rsidRDefault="00CA1C0E" w:rsidP="000D418C">
            <w:pPr>
              <w:spacing w:after="0" w:line="240" w:lineRule="auto"/>
              <w:rPr>
                <w:rFonts w:eastAsia="Times New Roman"/>
                <w:color w:val="000000"/>
              </w:rPr>
            </w:pPr>
            <w:r>
              <w:rPr>
                <w:rFonts w:eastAsia="Times New Roman"/>
                <w:color w:val="000000"/>
              </w:rPr>
              <w:t>Norm prediction error (</w:t>
            </w:r>
            <w:proofErr w:type="spellStart"/>
            <w:r>
              <w:rPr>
                <w:rFonts w:eastAsia="Times New Roman"/>
                <w:color w:val="000000"/>
              </w:rPr>
              <w:t>nPE</w:t>
            </w:r>
            <w:proofErr w:type="spellEnd"/>
            <w:r>
              <w:rPr>
                <w:rFonts w:eastAsia="Times New Roman"/>
                <w:color w:val="000000"/>
              </w:rPr>
              <w:t>)</w:t>
            </w:r>
          </w:p>
        </w:tc>
        <w:tc>
          <w:tcPr>
            <w:tcW w:w="641" w:type="pct"/>
            <w:tcBorders>
              <w:top w:val="nil"/>
              <w:left w:val="nil"/>
              <w:bottom w:val="nil"/>
              <w:right w:val="nil"/>
            </w:tcBorders>
            <w:shd w:val="clear" w:color="auto" w:fill="auto"/>
            <w:noWrap/>
            <w:vAlign w:val="bottom"/>
            <w:hideMark/>
          </w:tcPr>
          <w:p w14:paraId="7F1728AE" w14:textId="77777777" w:rsidR="00CA1C0E" w:rsidRPr="00970615" w:rsidRDefault="00CA1C0E" w:rsidP="000D418C">
            <w:pPr>
              <w:spacing w:after="0" w:line="240" w:lineRule="auto"/>
              <w:jc w:val="right"/>
              <w:rPr>
                <w:rFonts w:eastAsia="Times New Roman"/>
                <w:color w:val="000000"/>
              </w:rPr>
            </w:pPr>
            <w:r>
              <w:rPr>
                <w:color w:val="000000"/>
              </w:rPr>
              <w:t>0.12</w:t>
            </w:r>
          </w:p>
        </w:tc>
        <w:tc>
          <w:tcPr>
            <w:tcW w:w="642" w:type="pct"/>
            <w:tcBorders>
              <w:top w:val="nil"/>
              <w:left w:val="nil"/>
              <w:bottom w:val="nil"/>
              <w:right w:val="nil"/>
            </w:tcBorders>
            <w:shd w:val="clear" w:color="auto" w:fill="auto"/>
            <w:noWrap/>
            <w:vAlign w:val="bottom"/>
            <w:hideMark/>
          </w:tcPr>
          <w:p w14:paraId="36808EAD" w14:textId="77777777" w:rsidR="00CA1C0E" w:rsidRPr="00970615" w:rsidRDefault="00CA1C0E" w:rsidP="000D418C">
            <w:pPr>
              <w:spacing w:after="0" w:line="240" w:lineRule="auto"/>
              <w:jc w:val="right"/>
              <w:rPr>
                <w:rFonts w:eastAsia="Times New Roman"/>
                <w:color w:val="000000"/>
              </w:rPr>
            </w:pPr>
            <w:r>
              <w:rPr>
                <w:color w:val="000000"/>
              </w:rPr>
              <w:t>0.26</w:t>
            </w:r>
          </w:p>
        </w:tc>
        <w:tc>
          <w:tcPr>
            <w:tcW w:w="641" w:type="pct"/>
            <w:tcBorders>
              <w:top w:val="nil"/>
              <w:left w:val="nil"/>
              <w:bottom w:val="nil"/>
              <w:right w:val="nil"/>
            </w:tcBorders>
            <w:shd w:val="clear" w:color="auto" w:fill="auto"/>
            <w:noWrap/>
            <w:vAlign w:val="bottom"/>
            <w:hideMark/>
          </w:tcPr>
          <w:p w14:paraId="7CEE593D" w14:textId="77777777" w:rsidR="00CA1C0E" w:rsidRPr="00970615" w:rsidRDefault="00CA1C0E" w:rsidP="000D418C">
            <w:pPr>
              <w:spacing w:after="0" w:line="240" w:lineRule="auto"/>
              <w:jc w:val="right"/>
              <w:rPr>
                <w:rFonts w:eastAsia="Times New Roman"/>
                <w:color w:val="000000"/>
              </w:rPr>
            </w:pPr>
            <w:r>
              <w:rPr>
                <w:color w:val="000000"/>
              </w:rPr>
              <w:t>0.47</w:t>
            </w:r>
          </w:p>
        </w:tc>
        <w:tc>
          <w:tcPr>
            <w:tcW w:w="642" w:type="pct"/>
            <w:tcBorders>
              <w:top w:val="nil"/>
              <w:left w:val="nil"/>
              <w:bottom w:val="nil"/>
              <w:right w:val="nil"/>
            </w:tcBorders>
            <w:shd w:val="clear" w:color="auto" w:fill="auto"/>
            <w:noWrap/>
            <w:vAlign w:val="bottom"/>
            <w:hideMark/>
          </w:tcPr>
          <w:p w14:paraId="5EE2638F" w14:textId="77777777" w:rsidR="00CA1C0E" w:rsidRPr="00970615" w:rsidRDefault="00CA1C0E" w:rsidP="000D418C">
            <w:pPr>
              <w:spacing w:after="0" w:line="240" w:lineRule="auto"/>
              <w:jc w:val="right"/>
              <w:rPr>
                <w:rFonts w:eastAsia="Times New Roman"/>
                <w:color w:val="000000"/>
              </w:rPr>
            </w:pPr>
            <w:r>
              <w:rPr>
                <w:color w:val="000000"/>
              </w:rPr>
              <w:t>2789</w:t>
            </w:r>
          </w:p>
        </w:tc>
        <w:tc>
          <w:tcPr>
            <w:tcW w:w="642" w:type="pct"/>
            <w:tcBorders>
              <w:top w:val="nil"/>
              <w:left w:val="nil"/>
              <w:bottom w:val="nil"/>
              <w:right w:val="single" w:sz="4" w:space="0" w:color="auto"/>
            </w:tcBorders>
            <w:shd w:val="clear" w:color="auto" w:fill="auto"/>
            <w:noWrap/>
            <w:vAlign w:val="bottom"/>
            <w:hideMark/>
          </w:tcPr>
          <w:p w14:paraId="2E123C18" w14:textId="77777777" w:rsidR="00CA1C0E" w:rsidRPr="00970615" w:rsidRDefault="00CA1C0E" w:rsidP="000D418C">
            <w:pPr>
              <w:spacing w:after="0" w:line="240" w:lineRule="auto"/>
              <w:jc w:val="right"/>
              <w:rPr>
                <w:rFonts w:eastAsia="Times New Roman"/>
                <w:color w:val="000000"/>
              </w:rPr>
            </w:pPr>
            <w:r>
              <w:rPr>
                <w:color w:val="000000"/>
              </w:rPr>
              <w:t>0.642</w:t>
            </w:r>
          </w:p>
        </w:tc>
      </w:tr>
      <w:tr w:rsidR="00CA1C0E" w:rsidRPr="00970615" w14:paraId="29A860BE" w14:textId="77777777" w:rsidTr="000D418C">
        <w:trPr>
          <w:trHeight w:val="285"/>
        </w:trPr>
        <w:tc>
          <w:tcPr>
            <w:tcW w:w="1791" w:type="pct"/>
            <w:tcBorders>
              <w:top w:val="nil"/>
              <w:left w:val="single" w:sz="4" w:space="0" w:color="auto"/>
              <w:bottom w:val="nil"/>
              <w:right w:val="nil"/>
            </w:tcBorders>
            <w:shd w:val="clear" w:color="auto" w:fill="auto"/>
            <w:noWrap/>
            <w:vAlign w:val="bottom"/>
            <w:hideMark/>
          </w:tcPr>
          <w:p w14:paraId="43521769" w14:textId="77777777" w:rsidR="00CA1C0E" w:rsidRPr="00970615" w:rsidRDefault="00CA1C0E" w:rsidP="000D418C">
            <w:pPr>
              <w:spacing w:after="0" w:line="240" w:lineRule="auto"/>
              <w:rPr>
                <w:rFonts w:eastAsia="Times New Roman"/>
                <w:color w:val="000000"/>
              </w:rPr>
            </w:pPr>
            <w:r>
              <w:rPr>
                <w:rFonts w:eastAsia="Times New Roman"/>
                <w:color w:val="000000"/>
              </w:rPr>
              <w:t>Offer (***)</w:t>
            </w:r>
          </w:p>
        </w:tc>
        <w:tc>
          <w:tcPr>
            <w:tcW w:w="641" w:type="pct"/>
            <w:tcBorders>
              <w:top w:val="nil"/>
              <w:left w:val="nil"/>
              <w:bottom w:val="nil"/>
              <w:right w:val="nil"/>
            </w:tcBorders>
            <w:shd w:val="clear" w:color="auto" w:fill="auto"/>
            <w:noWrap/>
            <w:vAlign w:val="bottom"/>
            <w:hideMark/>
          </w:tcPr>
          <w:p w14:paraId="3F58FE3F" w14:textId="77777777" w:rsidR="00CA1C0E" w:rsidRPr="00970615" w:rsidRDefault="00CA1C0E" w:rsidP="000D418C">
            <w:pPr>
              <w:spacing w:after="0" w:line="240" w:lineRule="auto"/>
              <w:jc w:val="right"/>
              <w:rPr>
                <w:rFonts w:eastAsia="Times New Roman"/>
                <w:color w:val="000000"/>
              </w:rPr>
            </w:pPr>
            <w:r>
              <w:rPr>
                <w:color w:val="000000"/>
              </w:rPr>
              <w:t>3.34</w:t>
            </w:r>
          </w:p>
        </w:tc>
        <w:tc>
          <w:tcPr>
            <w:tcW w:w="642" w:type="pct"/>
            <w:tcBorders>
              <w:top w:val="nil"/>
              <w:left w:val="nil"/>
              <w:bottom w:val="nil"/>
              <w:right w:val="nil"/>
            </w:tcBorders>
            <w:shd w:val="clear" w:color="auto" w:fill="auto"/>
            <w:noWrap/>
            <w:vAlign w:val="bottom"/>
            <w:hideMark/>
          </w:tcPr>
          <w:p w14:paraId="541E8E54" w14:textId="77777777" w:rsidR="00CA1C0E" w:rsidRPr="00970615" w:rsidRDefault="00CA1C0E" w:rsidP="000D418C">
            <w:pPr>
              <w:spacing w:after="0" w:line="240" w:lineRule="auto"/>
              <w:jc w:val="right"/>
              <w:rPr>
                <w:rFonts w:eastAsia="Times New Roman"/>
                <w:color w:val="000000"/>
              </w:rPr>
            </w:pPr>
            <w:r>
              <w:rPr>
                <w:color w:val="000000"/>
              </w:rPr>
              <w:t>0.56</w:t>
            </w:r>
          </w:p>
        </w:tc>
        <w:tc>
          <w:tcPr>
            <w:tcW w:w="641" w:type="pct"/>
            <w:tcBorders>
              <w:top w:val="nil"/>
              <w:left w:val="nil"/>
              <w:bottom w:val="nil"/>
              <w:right w:val="nil"/>
            </w:tcBorders>
            <w:shd w:val="clear" w:color="auto" w:fill="auto"/>
            <w:noWrap/>
            <w:vAlign w:val="bottom"/>
            <w:hideMark/>
          </w:tcPr>
          <w:p w14:paraId="33470562" w14:textId="77777777" w:rsidR="00CA1C0E" w:rsidRPr="00970615" w:rsidRDefault="00CA1C0E" w:rsidP="000D418C">
            <w:pPr>
              <w:spacing w:after="0" w:line="240" w:lineRule="auto"/>
              <w:jc w:val="right"/>
              <w:rPr>
                <w:rFonts w:eastAsia="Times New Roman"/>
                <w:color w:val="000000"/>
              </w:rPr>
            </w:pPr>
            <w:r>
              <w:rPr>
                <w:color w:val="000000"/>
              </w:rPr>
              <w:t>5.92</w:t>
            </w:r>
          </w:p>
        </w:tc>
        <w:tc>
          <w:tcPr>
            <w:tcW w:w="642" w:type="pct"/>
            <w:tcBorders>
              <w:top w:val="nil"/>
              <w:left w:val="nil"/>
              <w:bottom w:val="nil"/>
              <w:right w:val="nil"/>
            </w:tcBorders>
            <w:shd w:val="clear" w:color="auto" w:fill="auto"/>
            <w:noWrap/>
            <w:vAlign w:val="bottom"/>
            <w:hideMark/>
          </w:tcPr>
          <w:p w14:paraId="46A64469" w14:textId="77777777" w:rsidR="00CA1C0E" w:rsidRPr="00970615" w:rsidRDefault="00CA1C0E" w:rsidP="000D418C">
            <w:pPr>
              <w:spacing w:after="0" w:line="240" w:lineRule="auto"/>
              <w:jc w:val="right"/>
              <w:rPr>
                <w:rFonts w:eastAsia="Times New Roman"/>
                <w:color w:val="000000"/>
              </w:rPr>
            </w:pPr>
            <w:r>
              <w:rPr>
                <w:color w:val="000000"/>
              </w:rPr>
              <w:t>2789</w:t>
            </w:r>
          </w:p>
        </w:tc>
        <w:tc>
          <w:tcPr>
            <w:tcW w:w="642" w:type="pct"/>
            <w:tcBorders>
              <w:top w:val="nil"/>
              <w:left w:val="nil"/>
              <w:bottom w:val="nil"/>
              <w:right w:val="single" w:sz="4" w:space="0" w:color="auto"/>
            </w:tcBorders>
            <w:shd w:val="clear" w:color="auto" w:fill="auto"/>
            <w:noWrap/>
            <w:vAlign w:val="bottom"/>
            <w:hideMark/>
          </w:tcPr>
          <w:p w14:paraId="739B58BE" w14:textId="77777777" w:rsidR="00CA1C0E" w:rsidRPr="00970615" w:rsidRDefault="00CA1C0E" w:rsidP="000D418C">
            <w:pPr>
              <w:spacing w:after="0" w:line="240" w:lineRule="auto"/>
              <w:jc w:val="right"/>
              <w:rPr>
                <w:rFonts w:eastAsia="Times New Roman"/>
                <w:color w:val="000000"/>
              </w:rPr>
            </w:pPr>
            <w:r>
              <w:rPr>
                <w:color w:val="000000"/>
              </w:rPr>
              <w:t>0.000</w:t>
            </w:r>
          </w:p>
        </w:tc>
      </w:tr>
      <w:tr w:rsidR="00CA1C0E" w:rsidRPr="00970615" w14:paraId="2051621C" w14:textId="77777777" w:rsidTr="000D418C">
        <w:trPr>
          <w:trHeight w:val="285"/>
        </w:trPr>
        <w:tc>
          <w:tcPr>
            <w:tcW w:w="1791" w:type="pct"/>
            <w:tcBorders>
              <w:top w:val="nil"/>
              <w:left w:val="single" w:sz="4" w:space="0" w:color="auto"/>
              <w:bottom w:val="nil"/>
              <w:right w:val="nil"/>
            </w:tcBorders>
            <w:shd w:val="clear" w:color="auto" w:fill="auto"/>
            <w:noWrap/>
            <w:vAlign w:val="bottom"/>
            <w:hideMark/>
          </w:tcPr>
          <w:p w14:paraId="3B942C45" w14:textId="77777777" w:rsidR="00CA1C0E" w:rsidRPr="00970615" w:rsidRDefault="00CA1C0E" w:rsidP="000D418C">
            <w:pPr>
              <w:spacing w:after="0" w:line="240" w:lineRule="auto"/>
              <w:rPr>
                <w:rFonts w:eastAsia="Times New Roman"/>
                <w:color w:val="000000"/>
              </w:rPr>
            </w:pPr>
            <w:r>
              <w:rPr>
                <w:rFonts w:eastAsia="Times New Roman"/>
                <w:color w:val="000000"/>
              </w:rPr>
              <w:t>Social task</w:t>
            </w:r>
          </w:p>
        </w:tc>
        <w:tc>
          <w:tcPr>
            <w:tcW w:w="641" w:type="pct"/>
            <w:tcBorders>
              <w:top w:val="nil"/>
              <w:left w:val="nil"/>
              <w:bottom w:val="nil"/>
              <w:right w:val="nil"/>
            </w:tcBorders>
            <w:shd w:val="clear" w:color="auto" w:fill="auto"/>
            <w:noWrap/>
            <w:vAlign w:val="bottom"/>
            <w:hideMark/>
          </w:tcPr>
          <w:p w14:paraId="3E732557" w14:textId="77777777" w:rsidR="00CA1C0E" w:rsidRPr="00970615" w:rsidRDefault="00CA1C0E" w:rsidP="000D418C">
            <w:pPr>
              <w:spacing w:after="0" w:line="240" w:lineRule="auto"/>
              <w:jc w:val="right"/>
              <w:rPr>
                <w:rFonts w:eastAsia="Times New Roman"/>
                <w:color w:val="000000"/>
              </w:rPr>
            </w:pPr>
            <w:r>
              <w:rPr>
                <w:color w:val="000000"/>
              </w:rPr>
              <w:t>-0.19</w:t>
            </w:r>
          </w:p>
        </w:tc>
        <w:tc>
          <w:tcPr>
            <w:tcW w:w="642" w:type="pct"/>
            <w:tcBorders>
              <w:top w:val="nil"/>
              <w:left w:val="nil"/>
              <w:bottom w:val="nil"/>
              <w:right w:val="nil"/>
            </w:tcBorders>
            <w:shd w:val="clear" w:color="auto" w:fill="auto"/>
            <w:noWrap/>
            <w:vAlign w:val="bottom"/>
            <w:hideMark/>
          </w:tcPr>
          <w:p w14:paraId="626C3F03" w14:textId="77777777" w:rsidR="00CA1C0E" w:rsidRPr="00970615" w:rsidRDefault="00CA1C0E" w:rsidP="000D418C">
            <w:pPr>
              <w:spacing w:after="0" w:line="240" w:lineRule="auto"/>
              <w:jc w:val="right"/>
              <w:rPr>
                <w:rFonts w:eastAsia="Times New Roman"/>
                <w:color w:val="000000"/>
              </w:rPr>
            </w:pPr>
            <w:r>
              <w:rPr>
                <w:color w:val="000000"/>
              </w:rPr>
              <w:t>2.39</w:t>
            </w:r>
          </w:p>
        </w:tc>
        <w:tc>
          <w:tcPr>
            <w:tcW w:w="641" w:type="pct"/>
            <w:tcBorders>
              <w:top w:val="nil"/>
              <w:left w:val="nil"/>
              <w:bottom w:val="nil"/>
              <w:right w:val="nil"/>
            </w:tcBorders>
            <w:shd w:val="clear" w:color="auto" w:fill="auto"/>
            <w:noWrap/>
            <w:vAlign w:val="bottom"/>
            <w:hideMark/>
          </w:tcPr>
          <w:p w14:paraId="6DBA5012" w14:textId="77777777" w:rsidR="00CA1C0E" w:rsidRPr="00970615" w:rsidRDefault="00CA1C0E" w:rsidP="000D418C">
            <w:pPr>
              <w:spacing w:after="0" w:line="240" w:lineRule="auto"/>
              <w:jc w:val="right"/>
              <w:rPr>
                <w:rFonts w:eastAsia="Times New Roman"/>
                <w:color w:val="000000"/>
              </w:rPr>
            </w:pPr>
            <w:r>
              <w:rPr>
                <w:color w:val="000000"/>
              </w:rPr>
              <w:t>-0.08</w:t>
            </w:r>
          </w:p>
        </w:tc>
        <w:tc>
          <w:tcPr>
            <w:tcW w:w="642" w:type="pct"/>
            <w:tcBorders>
              <w:top w:val="nil"/>
              <w:left w:val="nil"/>
              <w:bottom w:val="nil"/>
              <w:right w:val="nil"/>
            </w:tcBorders>
            <w:shd w:val="clear" w:color="auto" w:fill="auto"/>
            <w:noWrap/>
            <w:vAlign w:val="bottom"/>
            <w:hideMark/>
          </w:tcPr>
          <w:p w14:paraId="1F9EB7A7" w14:textId="77777777" w:rsidR="00CA1C0E" w:rsidRPr="00970615" w:rsidRDefault="00CA1C0E" w:rsidP="000D418C">
            <w:pPr>
              <w:spacing w:after="0" w:line="240" w:lineRule="auto"/>
              <w:jc w:val="right"/>
              <w:rPr>
                <w:rFonts w:eastAsia="Times New Roman"/>
                <w:color w:val="000000"/>
              </w:rPr>
            </w:pPr>
            <w:r>
              <w:rPr>
                <w:color w:val="000000"/>
              </w:rPr>
              <w:t>2789</w:t>
            </w:r>
          </w:p>
        </w:tc>
        <w:tc>
          <w:tcPr>
            <w:tcW w:w="642" w:type="pct"/>
            <w:tcBorders>
              <w:top w:val="nil"/>
              <w:left w:val="nil"/>
              <w:bottom w:val="nil"/>
              <w:right w:val="single" w:sz="4" w:space="0" w:color="auto"/>
            </w:tcBorders>
            <w:shd w:val="clear" w:color="auto" w:fill="auto"/>
            <w:noWrap/>
            <w:vAlign w:val="bottom"/>
            <w:hideMark/>
          </w:tcPr>
          <w:p w14:paraId="26F857EA" w14:textId="77777777" w:rsidR="00CA1C0E" w:rsidRPr="00970615" w:rsidRDefault="00CA1C0E" w:rsidP="000D418C">
            <w:pPr>
              <w:spacing w:after="0" w:line="240" w:lineRule="auto"/>
              <w:jc w:val="right"/>
              <w:rPr>
                <w:rFonts w:eastAsia="Times New Roman"/>
                <w:color w:val="000000"/>
              </w:rPr>
            </w:pPr>
            <w:r>
              <w:rPr>
                <w:color w:val="000000"/>
              </w:rPr>
              <w:t>0.936</w:t>
            </w:r>
          </w:p>
        </w:tc>
      </w:tr>
      <w:tr w:rsidR="00CA1C0E" w:rsidRPr="00970615" w14:paraId="7BF676D6" w14:textId="77777777" w:rsidTr="000D418C">
        <w:trPr>
          <w:trHeight w:val="285"/>
        </w:trPr>
        <w:tc>
          <w:tcPr>
            <w:tcW w:w="1791" w:type="pct"/>
            <w:tcBorders>
              <w:top w:val="nil"/>
              <w:left w:val="single" w:sz="4" w:space="0" w:color="auto"/>
              <w:bottom w:val="nil"/>
              <w:right w:val="nil"/>
            </w:tcBorders>
            <w:shd w:val="clear" w:color="auto" w:fill="auto"/>
            <w:noWrap/>
            <w:vAlign w:val="bottom"/>
            <w:hideMark/>
          </w:tcPr>
          <w:p w14:paraId="6D2D8531" w14:textId="77777777" w:rsidR="00CA1C0E" w:rsidRPr="00970615" w:rsidRDefault="00CA1C0E" w:rsidP="000D418C">
            <w:pPr>
              <w:spacing w:after="0" w:line="240" w:lineRule="auto"/>
              <w:rPr>
                <w:rFonts w:eastAsia="Times New Roman"/>
                <w:color w:val="000000"/>
              </w:rPr>
            </w:pPr>
            <w:r>
              <w:rPr>
                <w:rFonts w:eastAsia="Times New Roman"/>
                <w:color w:val="000000"/>
              </w:rPr>
              <w:t>Controllable</w:t>
            </w:r>
          </w:p>
        </w:tc>
        <w:tc>
          <w:tcPr>
            <w:tcW w:w="641" w:type="pct"/>
            <w:tcBorders>
              <w:top w:val="nil"/>
              <w:left w:val="nil"/>
              <w:bottom w:val="nil"/>
              <w:right w:val="nil"/>
            </w:tcBorders>
            <w:shd w:val="clear" w:color="auto" w:fill="auto"/>
            <w:noWrap/>
            <w:vAlign w:val="bottom"/>
            <w:hideMark/>
          </w:tcPr>
          <w:p w14:paraId="065B8B69" w14:textId="77777777" w:rsidR="00CA1C0E" w:rsidRPr="00970615" w:rsidRDefault="00CA1C0E" w:rsidP="000D418C">
            <w:pPr>
              <w:spacing w:after="0" w:line="240" w:lineRule="auto"/>
              <w:jc w:val="right"/>
              <w:rPr>
                <w:rFonts w:eastAsia="Times New Roman"/>
                <w:color w:val="000000"/>
              </w:rPr>
            </w:pPr>
            <w:r>
              <w:rPr>
                <w:color w:val="000000"/>
              </w:rPr>
              <w:t>0.62</w:t>
            </w:r>
          </w:p>
        </w:tc>
        <w:tc>
          <w:tcPr>
            <w:tcW w:w="642" w:type="pct"/>
            <w:tcBorders>
              <w:top w:val="nil"/>
              <w:left w:val="nil"/>
              <w:bottom w:val="nil"/>
              <w:right w:val="nil"/>
            </w:tcBorders>
            <w:shd w:val="clear" w:color="auto" w:fill="auto"/>
            <w:noWrap/>
            <w:vAlign w:val="bottom"/>
            <w:hideMark/>
          </w:tcPr>
          <w:p w14:paraId="00FFF01F" w14:textId="77777777" w:rsidR="00CA1C0E" w:rsidRPr="00970615" w:rsidRDefault="00CA1C0E" w:rsidP="000D418C">
            <w:pPr>
              <w:spacing w:after="0" w:line="240" w:lineRule="auto"/>
              <w:jc w:val="right"/>
              <w:rPr>
                <w:rFonts w:eastAsia="Times New Roman"/>
                <w:color w:val="000000"/>
              </w:rPr>
            </w:pPr>
            <w:r>
              <w:rPr>
                <w:color w:val="000000"/>
              </w:rPr>
              <w:t>1.23</w:t>
            </w:r>
          </w:p>
        </w:tc>
        <w:tc>
          <w:tcPr>
            <w:tcW w:w="641" w:type="pct"/>
            <w:tcBorders>
              <w:top w:val="nil"/>
              <w:left w:val="nil"/>
              <w:bottom w:val="nil"/>
              <w:right w:val="nil"/>
            </w:tcBorders>
            <w:shd w:val="clear" w:color="auto" w:fill="auto"/>
            <w:noWrap/>
            <w:vAlign w:val="bottom"/>
            <w:hideMark/>
          </w:tcPr>
          <w:p w14:paraId="75AB98D8" w14:textId="77777777" w:rsidR="00CA1C0E" w:rsidRPr="00970615" w:rsidRDefault="00CA1C0E" w:rsidP="000D418C">
            <w:pPr>
              <w:spacing w:after="0" w:line="240" w:lineRule="auto"/>
              <w:jc w:val="right"/>
              <w:rPr>
                <w:rFonts w:eastAsia="Times New Roman"/>
                <w:color w:val="000000"/>
              </w:rPr>
            </w:pPr>
            <w:r>
              <w:rPr>
                <w:color w:val="000000"/>
              </w:rPr>
              <w:t>0.51</w:t>
            </w:r>
          </w:p>
        </w:tc>
        <w:tc>
          <w:tcPr>
            <w:tcW w:w="642" w:type="pct"/>
            <w:tcBorders>
              <w:top w:val="nil"/>
              <w:left w:val="nil"/>
              <w:bottom w:val="nil"/>
              <w:right w:val="nil"/>
            </w:tcBorders>
            <w:shd w:val="clear" w:color="auto" w:fill="auto"/>
            <w:noWrap/>
            <w:vAlign w:val="bottom"/>
            <w:hideMark/>
          </w:tcPr>
          <w:p w14:paraId="53139087" w14:textId="77777777" w:rsidR="00CA1C0E" w:rsidRPr="00970615" w:rsidRDefault="00CA1C0E" w:rsidP="000D418C">
            <w:pPr>
              <w:spacing w:after="0" w:line="240" w:lineRule="auto"/>
              <w:jc w:val="right"/>
              <w:rPr>
                <w:rFonts w:eastAsia="Times New Roman"/>
                <w:color w:val="000000"/>
              </w:rPr>
            </w:pPr>
            <w:r>
              <w:rPr>
                <w:color w:val="000000"/>
              </w:rPr>
              <w:t>2789</w:t>
            </w:r>
          </w:p>
        </w:tc>
        <w:tc>
          <w:tcPr>
            <w:tcW w:w="642" w:type="pct"/>
            <w:tcBorders>
              <w:top w:val="nil"/>
              <w:left w:val="nil"/>
              <w:bottom w:val="nil"/>
              <w:right w:val="single" w:sz="4" w:space="0" w:color="auto"/>
            </w:tcBorders>
            <w:shd w:val="clear" w:color="auto" w:fill="auto"/>
            <w:noWrap/>
            <w:vAlign w:val="bottom"/>
            <w:hideMark/>
          </w:tcPr>
          <w:p w14:paraId="309C6C60" w14:textId="77777777" w:rsidR="00CA1C0E" w:rsidRPr="00970615" w:rsidRDefault="00CA1C0E" w:rsidP="000D418C">
            <w:pPr>
              <w:spacing w:after="0" w:line="240" w:lineRule="auto"/>
              <w:jc w:val="right"/>
              <w:rPr>
                <w:rFonts w:eastAsia="Times New Roman"/>
                <w:color w:val="000000"/>
              </w:rPr>
            </w:pPr>
            <w:r>
              <w:rPr>
                <w:color w:val="000000"/>
              </w:rPr>
              <w:t>0.613</w:t>
            </w:r>
          </w:p>
        </w:tc>
      </w:tr>
      <w:tr w:rsidR="00CA1C0E" w:rsidRPr="00970615" w14:paraId="4C0575C0" w14:textId="77777777" w:rsidTr="000D418C">
        <w:trPr>
          <w:trHeight w:val="285"/>
        </w:trPr>
        <w:tc>
          <w:tcPr>
            <w:tcW w:w="1791" w:type="pct"/>
            <w:tcBorders>
              <w:top w:val="nil"/>
              <w:left w:val="single" w:sz="4" w:space="0" w:color="auto"/>
              <w:bottom w:val="nil"/>
              <w:right w:val="nil"/>
            </w:tcBorders>
            <w:shd w:val="clear" w:color="auto" w:fill="auto"/>
            <w:noWrap/>
            <w:vAlign w:val="bottom"/>
            <w:hideMark/>
          </w:tcPr>
          <w:p w14:paraId="3939F963" w14:textId="77777777" w:rsidR="00CA1C0E" w:rsidRPr="00970615" w:rsidRDefault="00CA1C0E" w:rsidP="000D418C">
            <w:pPr>
              <w:spacing w:after="0" w:line="240" w:lineRule="auto"/>
              <w:rPr>
                <w:rFonts w:eastAsia="Times New Roman"/>
                <w:color w:val="000000"/>
              </w:rPr>
            </w:pPr>
            <w:proofErr w:type="spellStart"/>
            <w:r>
              <w:rPr>
                <w:rFonts w:eastAsia="Times New Roman"/>
                <w:color w:val="000000"/>
              </w:rPr>
              <w:t>nPE</w:t>
            </w:r>
            <w:proofErr w:type="spellEnd"/>
            <w:r>
              <w:rPr>
                <w:rFonts w:eastAsia="Times New Roman"/>
                <w:color w:val="000000"/>
              </w:rPr>
              <w:t xml:space="preserve"> × social task (*)</w:t>
            </w:r>
          </w:p>
        </w:tc>
        <w:tc>
          <w:tcPr>
            <w:tcW w:w="641" w:type="pct"/>
            <w:tcBorders>
              <w:top w:val="nil"/>
              <w:left w:val="nil"/>
              <w:bottom w:val="nil"/>
              <w:right w:val="nil"/>
            </w:tcBorders>
            <w:shd w:val="clear" w:color="auto" w:fill="auto"/>
            <w:noWrap/>
            <w:vAlign w:val="bottom"/>
            <w:hideMark/>
          </w:tcPr>
          <w:p w14:paraId="0021185F" w14:textId="77777777" w:rsidR="00CA1C0E" w:rsidRPr="00970615" w:rsidRDefault="00CA1C0E" w:rsidP="000D418C">
            <w:pPr>
              <w:spacing w:after="0" w:line="240" w:lineRule="auto"/>
              <w:jc w:val="right"/>
              <w:rPr>
                <w:rFonts w:eastAsia="Times New Roman"/>
                <w:color w:val="000000"/>
              </w:rPr>
            </w:pPr>
            <w:r>
              <w:rPr>
                <w:color w:val="000000"/>
              </w:rPr>
              <w:t>0.52</w:t>
            </w:r>
          </w:p>
        </w:tc>
        <w:tc>
          <w:tcPr>
            <w:tcW w:w="642" w:type="pct"/>
            <w:tcBorders>
              <w:top w:val="nil"/>
              <w:left w:val="nil"/>
              <w:bottom w:val="nil"/>
              <w:right w:val="nil"/>
            </w:tcBorders>
            <w:shd w:val="clear" w:color="auto" w:fill="auto"/>
            <w:noWrap/>
            <w:vAlign w:val="bottom"/>
            <w:hideMark/>
          </w:tcPr>
          <w:p w14:paraId="10B099FB" w14:textId="77777777" w:rsidR="00CA1C0E" w:rsidRPr="00970615" w:rsidRDefault="00CA1C0E" w:rsidP="000D418C">
            <w:pPr>
              <w:spacing w:after="0" w:line="240" w:lineRule="auto"/>
              <w:jc w:val="right"/>
              <w:rPr>
                <w:rFonts w:eastAsia="Times New Roman"/>
                <w:color w:val="000000"/>
              </w:rPr>
            </w:pPr>
            <w:r>
              <w:rPr>
                <w:color w:val="000000"/>
              </w:rPr>
              <w:t>0.26</w:t>
            </w:r>
          </w:p>
        </w:tc>
        <w:tc>
          <w:tcPr>
            <w:tcW w:w="641" w:type="pct"/>
            <w:tcBorders>
              <w:top w:val="nil"/>
              <w:left w:val="nil"/>
              <w:bottom w:val="nil"/>
              <w:right w:val="nil"/>
            </w:tcBorders>
            <w:shd w:val="clear" w:color="auto" w:fill="auto"/>
            <w:noWrap/>
            <w:vAlign w:val="bottom"/>
            <w:hideMark/>
          </w:tcPr>
          <w:p w14:paraId="620FDEC4" w14:textId="77777777" w:rsidR="00CA1C0E" w:rsidRPr="00970615" w:rsidRDefault="00CA1C0E" w:rsidP="000D418C">
            <w:pPr>
              <w:spacing w:after="0" w:line="240" w:lineRule="auto"/>
              <w:jc w:val="right"/>
              <w:rPr>
                <w:rFonts w:eastAsia="Times New Roman"/>
                <w:color w:val="000000"/>
              </w:rPr>
            </w:pPr>
            <w:r>
              <w:rPr>
                <w:color w:val="000000"/>
              </w:rPr>
              <w:t>1.96</w:t>
            </w:r>
          </w:p>
        </w:tc>
        <w:tc>
          <w:tcPr>
            <w:tcW w:w="642" w:type="pct"/>
            <w:tcBorders>
              <w:top w:val="nil"/>
              <w:left w:val="nil"/>
              <w:bottom w:val="nil"/>
              <w:right w:val="nil"/>
            </w:tcBorders>
            <w:shd w:val="clear" w:color="auto" w:fill="auto"/>
            <w:noWrap/>
            <w:vAlign w:val="bottom"/>
            <w:hideMark/>
          </w:tcPr>
          <w:p w14:paraId="15E1F056" w14:textId="77777777" w:rsidR="00CA1C0E" w:rsidRPr="00970615" w:rsidRDefault="00CA1C0E" w:rsidP="000D418C">
            <w:pPr>
              <w:spacing w:after="0" w:line="240" w:lineRule="auto"/>
              <w:jc w:val="right"/>
              <w:rPr>
                <w:rFonts w:eastAsia="Times New Roman"/>
                <w:color w:val="000000"/>
              </w:rPr>
            </w:pPr>
            <w:r>
              <w:rPr>
                <w:color w:val="000000"/>
              </w:rPr>
              <w:t>2789</w:t>
            </w:r>
          </w:p>
        </w:tc>
        <w:tc>
          <w:tcPr>
            <w:tcW w:w="642" w:type="pct"/>
            <w:tcBorders>
              <w:top w:val="nil"/>
              <w:left w:val="nil"/>
              <w:bottom w:val="nil"/>
              <w:right w:val="single" w:sz="4" w:space="0" w:color="auto"/>
            </w:tcBorders>
            <w:shd w:val="clear" w:color="auto" w:fill="auto"/>
            <w:noWrap/>
            <w:vAlign w:val="bottom"/>
            <w:hideMark/>
          </w:tcPr>
          <w:p w14:paraId="17CDC4D9" w14:textId="77777777" w:rsidR="00CA1C0E" w:rsidRPr="00970615" w:rsidRDefault="00CA1C0E" w:rsidP="000D418C">
            <w:pPr>
              <w:spacing w:after="0" w:line="240" w:lineRule="auto"/>
              <w:jc w:val="right"/>
              <w:rPr>
                <w:rFonts w:eastAsia="Times New Roman"/>
                <w:color w:val="000000"/>
              </w:rPr>
            </w:pPr>
            <w:r>
              <w:rPr>
                <w:color w:val="000000"/>
              </w:rPr>
              <w:t>0.050</w:t>
            </w:r>
          </w:p>
        </w:tc>
      </w:tr>
      <w:tr w:rsidR="00CA1C0E" w:rsidRPr="00970615" w14:paraId="03058D34" w14:textId="77777777" w:rsidTr="000D418C">
        <w:trPr>
          <w:trHeight w:val="285"/>
        </w:trPr>
        <w:tc>
          <w:tcPr>
            <w:tcW w:w="1791" w:type="pct"/>
            <w:tcBorders>
              <w:top w:val="nil"/>
              <w:left w:val="single" w:sz="4" w:space="0" w:color="auto"/>
              <w:bottom w:val="nil"/>
              <w:right w:val="nil"/>
            </w:tcBorders>
            <w:shd w:val="clear" w:color="auto" w:fill="auto"/>
            <w:noWrap/>
            <w:vAlign w:val="bottom"/>
            <w:hideMark/>
          </w:tcPr>
          <w:p w14:paraId="08831414" w14:textId="77777777" w:rsidR="00CA1C0E" w:rsidRPr="00970615" w:rsidRDefault="00CA1C0E" w:rsidP="000D418C">
            <w:pPr>
              <w:spacing w:after="0" w:line="240" w:lineRule="auto"/>
              <w:rPr>
                <w:rFonts w:eastAsia="Times New Roman"/>
                <w:color w:val="000000"/>
              </w:rPr>
            </w:pPr>
            <w:r>
              <w:rPr>
                <w:rFonts w:eastAsia="Times New Roman"/>
                <w:color w:val="000000"/>
              </w:rPr>
              <w:t>Offer × social task</w:t>
            </w:r>
          </w:p>
        </w:tc>
        <w:tc>
          <w:tcPr>
            <w:tcW w:w="641" w:type="pct"/>
            <w:tcBorders>
              <w:top w:val="nil"/>
              <w:left w:val="nil"/>
              <w:bottom w:val="nil"/>
              <w:right w:val="nil"/>
            </w:tcBorders>
            <w:shd w:val="clear" w:color="auto" w:fill="auto"/>
            <w:noWrap/>
            <w:vAlign w:val="bottom"/>
            <w:hideMark/>
          </w:tcPr>
          <w:p w14:paraId="27A60820" w14:textId="77777777" w:rsidR="00CA1C0E" w:rsidRPr="00970615" w:rsidRDefault="00CA1C0E" w:rsidP="000D418C">
            <w:pPr>
              <w:spacing w:after="0" w:line="240" w:lineRule="auto"/>
              <w:jc w:val="right"/>
              <w:rPr>
                <w:rFonts w:eastAsia="Times New Roman"/>
                <w:color w:val="000000"/>
              </w:rPr>
            </w:pPr>
            <w:r>
              <w:rPr>
                <w:color w:val="000000"/>
              </w:rPr>
              <w:t>0.71</w:t>
            </w:r>
          </w:p>
        </w:tc>
        <w:tc>
          <w:tcPr>
            <w:tcW w:w="642" w:type="pct"/>
            <w:tcBorders>
              <w:top w:val="nil"/>
              <w:left w:val="nil"/>
              <w:bottom w:val="nil"/>
              <w:right w:val="nil"/>
            </w:tcBorders>
            <w:shd w:val="clear" w:color="auto" w:fill="auto"/>
            <w:noWrap/>
            <w:vAlign w:val="bottom"/>
            <w:hideMark/>
          </w:tcPr>
          <w:p w14:paraId="27928AB2" w14:textId="77777777" w:rsidR="00CA1C0E" w:rsidRPr="00970615" w:rsidRDefault="00CA1C0E" w:rsidP="000D418C">
            <w:pPr>
              <w:spacing w:after="0" w:line="240" w:lineRule="auto"/>
              <w:jc w:val="right"/>
              <w:rPr>
                <w:rFonts w:eastAsia="Times New Roman"/>
                <w:color w:val="000000"/>
              </w:rPr>
            </w:pPr>
            <w:r>
              <w:rPr>
                <w:color w:val="000000"/>
              </w:rPr>
              <w:t>0.44</w:t>
            </w:r>
          </w:p>
        </w:tc>
        <w:tc>
          <w:tcPr>
            <w:tcW w:w="641" w:type="pct"/>
            <w:tcBorders>
              <w:top w:val="nil"/>
              <w:left w:val="nil"/>
              <w:bottom w:val="nil"/>
              <w:right w:val="nil"/>
            </w:tcBorders>
            <w:shd w:val="clear" w:color="auto" w:fill="auto"/>
            <w:noWrap/>
            <w:vAlign w:val="bottom"/>
            <w:hideMark/>
          </w:tcPr>
          <w:p w14:paraId="3BDF84B0" w14:textId="77777777" w:rsidR="00CA1C0E" w:rsidRPr="00970615" w:rsidRDefault="00CA1C0E" w:rsidP="000D418C">
            <w:pPr>
              <w:spacing w:after="0" w:line="240" w:lineRule="auto"/>
              <w:jc w:val="right"/>
              <w:rPr>
                <w:rFonts w:eastAsia="Times New Roman"/>
                <w:color w:val="000000"/>
              </w:rPr>
            </w:pPr>
            <w:r>
              <w:rPr>
                <w:color w:val="000000"/>
              </w:rPr>
              <w:t>1.62</w:t>
            </w:r>
          </w:p>
        </w:tc>
        <w:tc>
          <w:tcPr>
            <w:tcW w:w="642" w:type="pct"/>
            <w:tcBorders>
              <w:top w:val="nil"/>
              <w:left w:val="nil"/>
              <w:bottom w:val="nil"/>
              <w:right w:val="nil"/>
            </w:tcBorders>
            <w:shd w:val="clear" w:color="auto" w:fill="auto"/>
            <w:noWrap/>
            <w:vAlign w:val="bottom"/>
            <w:hideMark/>
          </w:tcPr>
          <w:p w14:paraId="08F22C5B" w14:textId="77777777" w:rsidR="00CA1C0E" w:rsidRPr="00970615" w:rsidRDefault="00CA1C0E" w:rsidP="000D418C">
            <w:pPr>
              <w:spacing w:after="0" w:line="240" w:lineRule="auto"/>
              <w:jc w:val="right"/>
              <w:rPr>
                <w:rFonts w:eastAsia="Times New Roman"/>
                <w:color w:val="000000"/>
              </w:rPr>
            </w:pPr>
            <w:r>
              <w:rPr>
                <w:color w:val="000000"/>
              </w:rPr>
              <w:t>2789</w:t>
            </w:r>
          </w:p>
        </w:tc>
        <w:tc>
          <w:tcPr>
            <w:tcW w:w="642" w:type="pct"/>
            <w:tcBorders>
              <w:top w:val="nil"/>
              <w:left w:val="nil"/>
              <w:bottom w:val="nil"/>
              <w:right w:val="single" w:sz="4" w:space="0" w:color="auto"/>
            </w:tcBorders>
            <w:shd w:val="clear" w:color="auto" w:fill="auto"/>
            <w:noWrap/>
            <w:vAlign w:val="bottom"/>
            <w:hideMark/>
          </w:tcPr>
          <w:p w14:paraId="4D9C5F6C" w14:textId="77777777" w:rsidR="00CA1C0E" w:rsidRPr="00970615" w:rsidRDefault="00CA1C0E" w:rsidP="000D418C">
            <w:pPr>
              <w:spacing w:after="0" w:line="240" w:lineRule="auto"/>
              <w:jc w:val="right"/>
              <w:rPr>
                <w:rFonts w:eastAsia="Times New Roman"/>
                <w:color w:val="000000"/>
              </w:rPr>
            </w:pPr>
            <w:r>
              <w:rPr>
                <w:color w:val="000000"/>
              </w:rPr>
              <w:t>0.106</w:t>
            </w:r>
          </w:p>
        </w:tc>
      </w:tr>
      <w:tr w:rsidR="00CA1C0E" w:rsidRPr="00970615" w14:paraId="755E2A40" w14:textId="77777777" w:rsidTr="000D418C">
        <w:trPr>
          <w:trHeight w:val="285"/>
        </w:trPr>
        <w:tc>
          <w:tcPr>
            <w:tcW w:w="1791" w:type="pct"/>
            <w:tcBorders>
              <w:top w:val="nil"/>
              <w:left w:val="single" w:sz="4" w:space="0" w:color="auto"/>
              <w:bottom w:val="single" w:sz="4" w:space="0" w:color="auto"/>
              <w:right w:val="nil"/>
            </w:tcBorders>
            <w:shd w:val="clear" w:color="auto" w:fill="auto"/>
            <w:noWrap/>
            <w:vAlign w:val="bottom"/>
            <w:hideMark/>
          </w:tcPr>
          <w:p w14:paraId="0706A4A3" w14:textId="77777777" w:rsidR="00CA1C0E" w:rsidRPr="00970615" w:rsidRDefault="00CA1C0E" w:rsidP="000D418C">
            <w:pPr>
              <w:spacing w:after="0" w:line="240" w:lineRule="auto"/>
              <w:rPr>
                <w:rFonts w:eastAsia="Times New Roman"/>
                <w:color w:val="000000"/>
              </w:rPr>
            </w:pPr>
            <w:r>
              <w:rPr>
                <w:rFonts w:eastAsia="Times New Roman"/>
                <w:color w:val="000000"/>
              </w:rPr>
              <w:t>Controllable × social task (***)</w:t>
            </w:r>
          </w:p>
        </w:tc>
        <w:tc>
          <w:tcPr>
            <w:tcW w:w="641" w:type="pct"/>
            <w:tcBorders>
              <w:top w:val="nil"/>
              <w:left w:val="nil"/>
              <w:bottom w:val="single" w:sz="4" w:space="0" w:color="auto"/>
              <w:right w:val="nil"/>
            </w:tcBorders>
            <w:shd w:val="clear" w:color="auto" w:fill="auto"/>
            <w:noWrap/>
            <w:vAlign w:val="bottom"/>
            <w:hideMark/>
          </w:tcPr>
          <w:p w14:paraId="24E6C328" w14:textId="77777777" w:rsidR="00CA1C0E" w:rsidRPr="00970615" w:rsidRDefault="00CA1C0E" w:rsidP="000D418C">
            <w:pPr>
              <w:spacing w:after="0" w:line="240" w:lineRule="auto"/>
              <w:jc w:val="right"/>
              <w:rPr>
                <w:rFonts w:eastAsia="Times New Roman"/>
                <w:color w:val="000000"/>
              </w:rPr>
            </w:pPr>
            <w:r>
              <w:rPr>
                <w:color w:val="000000"/>
              </w:rPr>
              <w:t>-5.06</w:t>
            </w:r>
          </w:p>
        </w:tc>
        <w:tc>
          <w:tcPr>
            <w:tcW w:w="642" w:type="pct"/>
            <w:tcBorders>
              <w:top w:val="nil"/>
              <w:left w:val="nil"/>
              <w:bottom w:val="single" w:sz="4" w:space="0" w:color="auto"/>
              <w:right w:val="nil"/>
            </w:tcBorders>
            <w:shd w:val="clear" w:color="auto" w:fill="auto"/>
            <w:noWrap/>
            <w:vAlign w:val="bottom"/>
            <w:hideMark/>
          </w:tcPr>
          <w:p w14:paraId="43D99A02" w14:textId="77777777" w:rsidR="00CA1C0E" w:rsidRPr="00970615" w:rsidRDefault="00CA1C0E" w:rsidP="000D418C">
            <w:pPr>
              <w:spacing w:after="0" w:line="240" w:lineRule="auto"/>
              <w:jc w:val="right"/>
              <w:rPr>
                <w:rFonts w:eastAsia="Times New Roman"/>
                <w:color w:val="000000"/>
              </w:rPr>
            </w:pPr>
            <w:r>
              <w:rPr>
                <w:color w:val="000000"/>
              </w:rPr>
              <w:t>1.47</w:t>
            </w:r>
          </w:p>
        </w:tc>
        <w:tc>
          <w:tcPr>
            <w:tcW w:w="641" w:type="pct"/>
            <w:tcBorders>
              <w:top w:val="nil"/>
              <w:left w:val="nil"/>
              <w:bottom w:val="single" w:sz="4" w:space="0" w:color="auto"/>
              <w:right w:val="nil"/>
            </w:tcBorders>
            <w:shd w:val="clear" w:color="auto" w:fill="auto"/>
            <w:noWrap/>
            <w:vAlign w:val="bottom"/>
            <w:hideMark/>
          </w:tcPr>
          <w:p w14:paraId="0DF60A12" w14:textId="77777777" w:rsidR="00CA1C0E" w:rsidRPr="00970615" w:rsidRDefault="00CA1C0E" w:rsidP="000D418C">
            <w:pPr>
              <w:spacing w:after="0" w:line="240" w:lineRule="auto"/>
              <w:jc w:val="right"/>
              <w:rPr>
                <w:rFonts w:eastAsia="Times New Roman"/>
                <w:color w:val="000000"/>
              </w:rPr>
            </w:pPr>
            <w:r>
              <w:rPr>
                <w:color w:val="000000"/>
              </w:rPr>
              <w:t>-3.45</w:t>
            </w:r>
          </w:p>
        </w:tc>
        <w:tc>
          <w:tcPr>
            <w:tcW w:w="642" w:type="pct"/>
            <w:tcBorders>
              <w:top w:val="nil"/>
              <w:left w:val="nil"/>
              <w:bottom w:val="single" w:sz="4" w:space="0" w:color="auto"/>
              <w:right w:val="nil"/>
            </w:tcBorders>
            <w:shd w:val="clear" w:color="auto" w:fill="auto"/>
            <w:noWrap/>
            <w:vAlign w:val="bottom"/>
            <w:hideMark/>
          </w:tcPr>
          <w:p w14:paraId="32ED0D56" w14:textId="77777777" w:rsidR="00CA1C0E" w:rsidRPr="00970615" w:rsidRDefault="00CA1C0E" w:rsidP="000D418C">
            <w:pPr>
              <w:spacing w:after="0" w:line="240" w:lineRule="auto"/>
              <w:jc w:val="right"/>
              <w:rPr>
                <w:rFonts w:eastAsia="Times New Roman"/>
                <w:color w:val="000000"/>
              </w:rPr>
            </w:pPr>
            <w:r>
              <w:rPr>
                <w:color w:val="000000"/>
              </w:rPr>
              <w:t>2789</w:t>
            </w:r>
          </w:p>
        </w:tc>
        <w:tc>
          <w:tcPr>
            <w:tcW w:w="642" w:type="pct"/>
            <w:tcBorders>
              <w:top w:val="nil"/>
              <w:left w:val="nil"/>
              <w:bottom w:val="single" w:sz="4" w:space="0" w:color="auto"/>
              <w:right w:val="single" w:sz="4" w:space="0" w:color="auto"/>
            </w:tcBorders>
            <w:shd w:val="clear" w:color="auto" w:fill="auto"/>
            <w:noWrap/>
            <w:vAlign w:val="bottom"/>
            <w:hideMark/>
          </w:tcPr>
          <w:p w14:paraId="4B2569F1" w14:textId="77777777" w:rsidR="00CA1C0E" w:rsidRPr="00970615" w:rsidRDefault="00CA1C0E" w:rsidP="000D418C">
            <w:pPr>
              <w:spacing w:after="0" w:line="240" w:lineRule="auto"/>
              <w:jc w:val="right"/>
              <w:rPr>
                <w:rFonts w:eastAsia="Times New Roman"/>
                <w:color w:val="000000"/>
              </w:rPr>
            </w:pPr>
            <w:r>
              <w:rPr>
                <w:color w:val="000000"/>
              </w:rPr>
              <w:t>0.001</w:t>
            </w:r>
          </w:p>
        </w:tc>
      </w:tr>
    </w:tbl>
    <w:p w14:paraId="3887C213" w14:textId="7E746158" w:rsidR="00CA1C0E" w:rsidRDefault="00480D96" w:rsidP="00CA1C0E">
      <w:pP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i/>
          <w:iCs/>
        </w:rPr>
        <w:t>P</w:t>
      </w:r>
      <w:r>
        <w:rPr>
          <w:rFonts w:ascii="Times New Roman" w:eastAsia="Times New Roman" w:hAnsi="Times New Roman" w:cs="Times New Roman"/>
        </w:rPr>
        <w:t xml:space="preserve"> &lt; .05. *** </w:t>
      </w:r>
      <w:r>
        <w:rPr>
          <w:rFonts w:ascii="Times New Roman" w:eastAsia="Times New Roman" w:hAnsi="Times New Roman" w:cs="Times New Roman"/>
          <w:i/>
          <w:iCs/>
        </w:rPr>
        <w:t>P</w:t>
      </w:r>
      <w:r>
        <w:rPr>
          <w:rFonts w:ascii="Times New Roman" w:eastAsia="Times New Roman" w:hAnsi="Times New Roman" w:cs="Times New Roman"/>
        </w:rPr>
        <w:t xml:space="preserve"> &lt; .001</w:t>
      </w:r>
    </w:p>
    <w:p w14:paraId="191377BB" w14:textId="77777777" w:rsidR="00480D96" w:rsidRDefault="00480D96" w:rsidP="00CA1C0E">
      <w:pPr>
        <w:rPr>
          <w:rFonts w:ascii="Times New Roman" w:eastAsia="Times New Roman" w:hAnsi="Times New Roman" w:cs="Times New Roman"/>
          <w:b/>
        </w:rPr>
      </w:pPr>
    </w:p>
    <w:p w14:paraId="1C4367AA" w14:textId="77777777" w:rsidR="00F54075" w:rsidRDefault="00F54075">
      <w:pPr>
        <w:rPr>
          <w:rFonts w:ascii="Times New Roman" w:eastAsia="Times New Roman" w:hAnsi="Times New Roman" w:cs="Times New Roman"/>
          <w:b/>
          <w:bCs/>
        </w:rPr>
      </w:pPr>
      <w:r>
        <w:rPr>
          <w:rFonts w:ascii="Times New Roman" w:eastAsia="Times New Roman" w:hAnsi="Times New Roman" w:cs="Times New Roman"/>
          <w:b/>
          <w:bCs/>
        </w:rPr>
        <w:br w:type="page"/>
      </w:r>
    </w:p>
    <w:p w14:paraId="4C413D7A" w14:textId="6BD3BC37" w:rsidR="00FF6D26" w:rsidRDefault="00F54075" w:rsidP="00FF6D26">
      <w:pPr>
        <w:rPr>
          <w:rFonts w:ascii="Times New Roman" w:eastAsia="Times New Roman" w:hAnsi="Times New Roman" w:cs="Times New Roman"/>
        </w:rPr>
      </w:pPr>
      <w:r w:rsidRPr="002D7B09">
        <w:rPr>
          <w:rFonts w:ascii="Times New Roman" w:eastAsia="Times New Roman" w:hAnsi="Times New Roman" w:cs="Times New Roman"/>
          <w:b/>
          <w:bCs/>
        </w:rPr>
        <w:lastRenderedPageBreak/>
        <w:t>Supplementary file 1</w:t>
      </w:r>
      <w:r>
        <w:rPr>
          <w:rFonts w:ascii="Times New Roman" w:eastAsia="Times New Roman" w:hAnsi="Times New Roman" w:cs="Times New Roman"/>
          <w:b/>
          <w:bCs/>
        </w:rPr>
        <w:t>b</w:t>
      </w:r>
      <w:r w:rsidRPr="002D7B09">
        <w:rPr>
          <w:rFonts w:ascii="Times New Roman" w:eastAsia="Times New Roman" w:hAnsi="Times New Roman" w:cs="Times New Roman"/>
          <w:b/>
          <w:bCs/>
        </w:rPr>
        <w:t xml:space="preserve">. </w:t>
      </w:r>
      <w:r w:rsidR="00FF6D26">
        <w:rPr>
          <w:rFonts w:ascii="Times New Roman" w:eastAsia="Times New Roman" w:hAnsi="Times New Roman" w:cs="Times New Roman"/>
        </w:rPr>
        <w:t>We ran a mixed effect generalized linear model (</w:t>
      </w:r>
      <w:r w:rsidR="00FF6D26" w:rsidRPr="00843135">
        <w:rPr>
          <w:rFonts w:ascii="Times New Roman" w:eastAsia="Times New Roman" w:hAnsi="Times New Roman" w:cs="Times New Roman"/>
        </w:rPr>
        <w:t>choice ~ 1 + offer + condition + offer*condition + (1 + offer + condition + offer*condition | subject</w:t>
      </w:r>
      <w:r w:rsidR="00FF6D26">
        <w:rPr>
          <w:rFonts w:ascii="Times New Roman" w:eastAsia="Times New Roman" w:hAnsi="Times New Roman" w:cs="Times New Roman"/>
        </w:rPr>
        <w:t>) to test whether the results from the simple analysis held even after controlling for the varying individual random effects. We found a significant offer effect and a marginal interaction effect of the condition and the offer</w:t>
      </w:r>
      <w:r w:rsidR="00480D96">
        <w:rPr>
          <w:rFonts w:ascii="Times New Roman" w:eastAsia="Times New Roman" w:hAnsi="Times New Roman" w:cs="Times New Roman"/>
        </w:rPr>
        <w:t>,</w:t>
      </w:r>
      <w:r w:rsidR="00FF6D26">
        <w:rPr>
          <w:rFonts w:ascii="Times New Roman" w:eastAsia="Times New Roman" w:hAnsi="Times New Roman" w:cs="Times New Roman"/>
        </w:rPr>
        <w:t xml:space="preserve"> whereas the condition did not have a significant effect on choices. These results further corroborate our simple analysis results that mean rejection rates were comparable between the conditions (</w:t>
      </w:r>
      <w:r w:rsidR="00FF6D26" w:rsidRPr="00D84198">
        <w:rPr>
          <w:rFonts w:ascii="Times New Roman" w:eastAsia="Times New Roman" w:hAnsi="Times New Roman" w:cs="Times New Roman"/>
          <w:b/>
          <w:bCs/>
        </w:rPr>
        <w:t>Figure 2b</w:t>
      </w:r>
      <w:r w:rsidR="00FF6D26">
        <w:rPr>
          <w:rFonts w:ascii="Times New Roman" w:eastAsia="Times New Roman" w:hAnsi="Times New Roman" w:cs="Times New Roman"/>
          <w:b/>
          <w:bCs/>
        </w:rPr>
        <w:t>1</w:t>
      </w:r>
      <w:r w:rsidR="00FF6D26" w:rsidRPr="00A73408">
        <w:rPr>
          <w:rFonts w:ascii="Times New Roman" w:eastAsia="Times New Roman" w:hAnsi="Times New Roman" w:cs="Times New Roman"/>
        </w:rPr>
        <w:t xml:space="preserve">) and </w:t>
      </w:r>
      <w:r w:rsidR="00FF6D26">
        <w:rPr>
          <w:rFonts w:ascii="Times New Roman" w:eastAsia="Times New Roman" w:hAnsi="Times New Roman" w:cs="Times New Roman"/>
        </w:rPr>
        <w:t>that rejection rates decreased as offer increased with a different slope by condition (</w:t>
      </w:r>
      <w:r w:rsidR="00FF6D26" w:rsidRPr="00D84198">
        <w:rPr>
          <w:rFonts w:ascii="Times New Roman" w:eastAsia="Times New Roman" w:hAnsi="Times New Roman" w:cs="Times New Roman"/>
          <w:b/>
          <w:bCs/>
        </w:rPr>
        <w:t>Figure 2b2</w:t>
      </w:r>
      <w:r w:rsidR="00FF6D26">
        <w:rPr>
          <w:rFonts w:ascii="Times New Roman" w:eastAsia="Times New Roman" w:hAnsi="Times New Roman" w:cs="Times New Roman"/>
          <w:b/>
          <w:bCs/>
        </w:rPr>
        <w:t>)</w:t>
      </w:r>
      <w:r w:rsidR="00FF6D26">
        <w:rPr>
          <w:rFonts w:ascii="Times New Roman" w:eastAsia="Times New Roman" w:hAnsi="Times New Roman" w:cs="Times New Roman"/>
        </w:rPr>
        <w:t xml:space="preserve">. </w:t>
      </w:r>
    </w:p>
    <w:tbl>
      <w:tblPr>
        <w:tblW w:w="5000" w:type="pct"/>
        <w:tblLook w:val="04A0" w:firstRow="1" w:lastRow="0" w:firstColumn="1" w:lastColumn="0" w:noHBand="0" w:noVBand="1"/>
      </w:tblPr>
      <w:tblGrid>
        <w:gridCol w:w="2211"/>
        <w:gridCol w:w="1429"/>
        <w:gridCol w:w="1429"/>
        <w:gridCol w:w="1427"/>
        <w:gridCol w:w="1427"/>
        <w:gridCol w:w="1427"/>
      </w:tblGrid>
      <w:tr w:rsidR="00FF6D26" w:rsidRPr="00843135" w14:paraId="468FCC06" w14:textId="77777777" w:rsidTr="000D418C">
        <w:trPr>
          <w:trHeight w:val="285"/>
        </w:trPr>
        <w:tc>
          <w:tcPr>
            <w:tcW w:w="1182" w:type="pct"/>
            <w:tcBorders>
              <w:top w:val="single" w:sz="4" w:space="0" w:color="auto"/>
              <w:left w:val="single" w:sz="4" w:space="0" w:color="auto"/>
              <w:bottom w:val="single" w:sz="4" w:space="0" w:color="auto"/>
              <w:right w:val="nil"/>
            </w:tcBorders>
            <w:shd w:val="clear" w:color="auto" w:fill="auto"/>
            <w:noWrap/>
            <w:vAlign w:val="bottom"/>
            <w:hideMark/>
          </w:tcPr>
          <w:p w14:paraId="7DE04DC7" w14:textId="77777777" w:rsidR="00FF6D26" w:rsidRPr="00843135" w:rsidRDefault="00FF6D26" w:rsidP="000D418C">
            <w:pPr>
              <w:spacing w:after="0" w:line="240" w:lineRule="auto"/>
              <w:rPr>
                <w:rFonts w:eastAsia="Times New Roman"/>
                <w:color w:val="000000"/>
              </w:rPr>
            </w:pPr>
            <w:r w:rsidRPr="00843135">
              <w:rPr>
                <w:rFonts w:eastAsia="Times New Roman"/>
                <w:color w:val="000000"/>
              </w:rPr>
              <w:t xml:space="preserve">Name </w:t>
            </w:r>
          </w:p>
        </w:tc>
        <w:tc>
          <w:tcPr>
            <w:tcW w:w="764" w:type="pct"/>
            <w:tcBorders>
              <w:top w:val="single" w:sz="4" w:space="0" w:color="auto"/>
              <w:left w:val="nil"/>
              <w:bottom w:val="single" w:sz="4" w:space="0" w:color="auto"/>
              <w:right w:val="nil"/>
            </w:tcBorders>
            <w:shd w:val="clear" w:color="auto" w:fill="auto"/>
            <w:noWrap/>
            <w:vAlign w:val="bottom"/>
            <w:hideMark/>
          </w:tcPr>
          <w:p w14:paraId="2114D10B"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Estimate</w:t>
            </w:r>
          </w:p>
        </w:tc>
        <w:tc>
          <w:tcPr>
            <w:tcW w:w="764" w:type="pct"/>
            <w:tcBorders>
              <w:top w:val="single" w:sz="4" w:space="0" w:color="auto"/>
              <w:left w:val="nil"/>
              <w:bottom w:val="single" w:sz="4" w:space="0" w:color="auto"/>
              <w:right w:val="nil"/>
            </w:tcBorders>
            <w:shd w:val="clear" w:color="auto" w:fill="auto"/>
            <w:noWrap/>
            <w:vAlign w:val="bottom"/>
            <w:hideMark/>
          </w:tcPr>
          <w:p w14:paraId="36A44F50"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SE</w:t>
            </w:r>
          </w:p>
        </w:tc>
        <w:tc>
          <w:tcPr>
            <w:tcW w:w="763" w:type="pct"/>
            <w:tcBorders>
              <w:top w:val="single" w:sz="4" w:space="0" w:color="auto"/>
              <w:left w:val="nil"/>
              <w:bottom w:val="single" w:sz="4" w:space="0" w:color="auto"/>
              <w:right w:val="nil"/>
            </w:tcBorders>
            <w:shd w:val="clear" w:color="auto" w:fill="auto"/>
            <w:noWrap/>
            <w:vAlign w:val="bottom"/>
            <w:hideMark/>
          </w:tcPr>
          <w:p w14:paraId="5883925E"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t</w:t>
            </w:r>
          </w:p>
        </w:tc>
        <w:tc>
          <w:tcPr>
            <w:tcW w:w="763" w:type="pct"/>
            <w:tcBorders>
              <w:top w:val="single" w:sz="4" w:space="0" w:color="auto"/>
              <w:left w:val="nil"/>
              <w:bottom w:val="single" w:sz="4" w:space="0" w:color="auto"/>
              <w:right w:val="nil"/>
            </w:tcBorders>
            <w:shd w:val="clear" w:color="auto" w:fill="auto"/>
            <w:noWrap/>
            <w:vAlign w:val="bottom"/>
            <w:hideMark/>
          </w:tcPr>
          <w:p w14:paraId="4A9305FA"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DF</w:t>
            </w:r>
          </w:p>
        </w:tc>
        <w:tc>
          <w:tcPr>
            <w:tcW w:w="763" w:type="pct"/>
            <w:tcBorders>
              <w:top w:val="single" w:sz="4" w:space="0" w:color="auto"/>
              <w:left w:val="nil"/>
              <w:bottom w:val="single" w:sz="4" w:space="0" w:color="auto"/>
              <w:right w:val="single" w:sz="4" w:space="0" w:color="auto"/>
            </w:tcBorders>
            <w:shd w:val="clear" w:color="auto" w:fill="auto"/>
            <w:noWrap/>
            <w:vAlign w:val="bottom"/>
            <w:hideMark/>
          </w:tcPr>
          <w:p w14:paraId="05591BE5"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p-value</w:t>
            </w:r>
          </w:p>
        </w:tc>
      </w:tr>
      <w:tr w:rsidR="00FF6D26" w:rsidRPr="00843135" w14:paraId="564F6947" w14:textId="77777777" w:rsidTr="000D418C">
        <w:trPr>
          <w:trHeight w:val="285"/>
        </w:trPr>
        <w:tc>
          <w:tcPr>
            <w:tcW w:w="1182" w:type="pct"/>
            <w:tcBorders>
              <w:top w:val="nil"/>
              <w:left w:val="single" w:sz="4" w:space="0" w:color="auto"/>
              <w:bottom w:val="nil"/>
              <w:right w:val="nil"/>
            </w:tcBorders>
            <w:shd w:val="clear" w:color="auto" w:fill="auto"/>
            <w:noWrap/>
            <w:vAlign w:val="bottom"/>
            <w:hideMark/>
          </w:tcPr>
          <w:p w14:paraId="1592E5FD" w14:textId="34E88DDB" w:rsidR="00FF6D26" w:rsidRPr="00843135" w:rsidRDefault="00FF6D26" w:rsidP="000D418C">
            <w:pPr>
              <w:spacing w:after="0" w:line="240" w:lineRule="auto"/>
              <w:rPr>
                <w:rFonts w:eastAsia="Times New Roman"/>
                <w:color w:val="000000"/>
              </w:rPr>
            </w:pPr>
            <w:r w:rsidRPr="00843135">
              <w:rPr>
                <w:rFonts w:eastAsia="Times New Roman"/>
                <w:color w:val="000000"/>
              </w:rPr>
              <w:t>Intercept</w:t>
            </w:r>
            <w:r>
              <w:rPr>
                <w:rFonts w:eastAsia="Times New Roman"/>
                <w:color w:val="000000"/>
              </w:rPr>
              <w:t xml:space="preserve"> (***)</w:t>
            </w:r>
          </w:p>
        </w:tc>
        <w:tc>
          <w:tcPr>
            <w:tcW w:w="764" w:type="pct"/>
            <w:tcBorders>
              <w:top w:val="nil"/>
              <w:left w:val="nil"/>
              <w:bottom w:val="nil"/>
              <w:right w:val="nil"/>
            </w:tcBorders>
            <w:shd w:val="clear" w:color="auto" w:fill="auto"/>
            <w:noWrap/>
            <w:vAlign w:val="bottom"/>
            <w:hideMark/>
          </w:tcPr>
          <w:p w14:paraId="3F8DCC4A"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-8.61</w:t>
            </w:r>
          </w:p>
        </w:tc>
        <w:tc>
          <w:tcPr>
            <w:tcW w:w="764" w:type="pct"/>
            <w:tcBorders>
              <w:top w:val="nil"/>
              <w:left w:val="nil"/>
              <w:bottom w:val="nil"/>
              <w:right w:val="nil"/>
            </w:tcBorders>
            <w:shd w:val="clear" w:color="auto" w:fill="auto"/>
            <w:noWrap/>
            <w:vAlign w:val="bottom"/>
            <w:hideMark/>
          </w:tcPr>
          <w:p w14:paraId="3DE30142"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0.71</w:t>
            </w:r>
          </w:p>
        </w:tc>
        <w:tc>
          <w:tcPr>
            <w:tcW w:w="763" w:type="pct"/>
            <w:tcBorders>
              <w:top w:val="nil"/>
              <w:left w:val="nil"/>
              <w:bottom w:val="nil"/>
              <w:right w:val="nil"/>
            </w:tcBorders>
            <w:shd w:val="clear" w:color="auto" w:fill="auto"/>
            <w:noWrap/>
            <w:vAlign w:val="bottom"/>
            <w:hideMark/>
          </w:tcPr>
          <w:p w14:paraId="48B41AAA"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-12.09</w:t>
            </w:r>
          </w:p>
        </w:tc>
        <w:tc>
          <w:tcPr>
            <w:tcW w:w="763" w:type="pct"/>
            <w:tcBorders>
              <w:top w:val="nil"/>
              <w:left w:val="nil"/>
              <w:bottom w:val="nil"/>
              <w:right w:val="nil"/>
            </w:tcBorders>
            <w:shd w:val="clear" w:color="auto" w:fill="auto"/>
            <w:noWrap/>
            <w:vAlign w:val="bottom"/>
            <w:hideMark/>
          </w:tcPr>
          <w:p w14:paraId="406FD5DB"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3792</w:t>
            </w:r>
          </w:p>
        </w:tc>
        <w:tc>
          <w:tcPr>
            <w:tcW w:w="763" w:type="pct"/>
            <w:tcBorders>
              <w:top w:val="nil"/>
              <w:left w:val="nil"/>
              <w:bottom w:val="nil"/>
              <w:right w:val="single" w:sz="4" w:space="0" w:color="auto"/>
            </w:tcBorders>
            <w:shd w:val="clear" w:color="auto" w:fill="auto"/>
            <w:noWrap/>
            <w:vAlign w:val="bottom"/>
            <w:hideMark/>
          </w:tcPr>
          <w:p w14:paraId="1D6C1431"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0.000</w:t>
            </w:r>
          </w:p>
        </w:tc>
      </w:tr>
      <w:tr w:rsidR="00FF6D26" w:rsidRPr="00843135" w14:paraId="28A7FB8C" w14:textId="77777777" w:rsidTr="000D418C">
        <w:trPr>
          <w:trHeight w:val="285"/>
        </w:trPr>
        <w:tc>
          <w:tcPr>
            <w:tcW w:w="1182" w:type="pct"/>
            <w:tcBorders>
              <w:top w:val="nil"/>
              <w:left w:val="single" w:sz="4" w:space="0" w:color="auto"/>
              <w:bottom w:val="nil"/>
              <w:right w:val="nil"/>
            </w:tcBorders>
            <w:shd w:val="clear" w:color="auto" w:fill="auto"/>
            <w:noWrap/>
            <w:vAlign w:val="bottom"/>
            <w:hideMark/>
          </w:tcPr>
          <w:p w14:paraId="3F869B97" w14:textId="77777777" w:rsidR="00FF6D26" w:rsidRPr="00843135" w:rsidRDefault="00FF6D26" w:rsidP="000D418C">
            <w:pPr>
              <w:spacing w:after="0" w:line="240" w:lineRule="auto"/>
              <w:rPr>
                <w:rFonts w:eastAsia="Times New Roman"/>
                <w:color w:val="000000"/>
              </w:rPr>
            </w:pPr>
            <w:r>
              <w:rPr>
                <w:rFonts w:eastAsia="Times New Roman"/>
                <w:color w:val="000000"/>
              </w:rPr>
              <w:t>C</w:t>
            </w:r>
            <w:r w:rsidRPr="00843135">
              <w:rPr>
                <w:rFonts w:eastAsia="Times New Roman"/>
                <w:color w:val="000000"/>
              </w:rPr>
              <w:t>ond</w:t>
            </w:r>
            <w:r>
              <w:rPr>
                <w:rFonts w:eastAsia="Times New Roman"/>
                <w:color w:val="000000"/>
              </w:rPr>
              <w:t>ition</w:t>
            </w:r>
          </w:p>
        </w:tc>
        <w:tc>
          <w:tcPr>
            <w:tcW w:w="764" w:type="pct"/>
            <w:tcBorders>
              <w:top w:val="nil"/>
              <w:left w:val="nil"/>
              <w:bottom w:val="nil"/>
              <w:right w:val="nil"/>
            </w:tcBorders>
            <w:shd w:val="clear" w:color="auto" w:fill="auto"/>
            <w:noWrap/>
            <w:vAlign w:val="bottom"/>
            <w:hideMark/>
          </w:tcPr>
          <w:p w14:paraId="2A0BBEAF"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-0.58</w:t>
            </w:r>
          </w:p>
        </w:tc>
        <w:tc>
          <w:tcPr>
            <w:tcW w:w="764" w:type="pct"/>
            <w:tcBorders>
              <w:top w:val="nil"/>
              <w:left w:val="nil"/>
              <w:bottom w:val="nil"/>
              <w:right w:val="nil"/>
            </w:tcBorders>
            <w:shd w:val="clear" w:color="auto" w:fill="auto"/>
            <w:noWrap/>
            <w:vAlign w:val="bottom"/>
            <w:hideMark/>
          </w:tcPr>
          <w:p w14:paraId="1F9EF659"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1.02</w:t>
            </w:r>
          </w:p>
        </w:tc>
        <w:tc>
          <w:tcPr>
            <w:tcW w:w="763" w:type="pct"/>
            <w:tcBorders>
              <w:top w:val="nil"/>
              <w:left w:val="nil"/>
              <w:bottom w:val="nil"/>
              <w:right w:val="nil"/>
            </w:tcBorders>
            <w:shd w:val="clear" w:color="auto" w:fill="auto"/>
            <w:noWrap/>
            <w:vAlign w:val="bottom"/>
            <w:hideMark/>
          </w:tcPr>
          <w:p w14:paraId="305D85B5"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-0.57</w:t>
            </w:r>
          </w:p>
        </w:tc>
        <w:tc>
          <w:tcPr>
            <w:tcW w:w="763" w:type="pct"/>
            <w:tcBorders>
              <w:top w:val="nil"/>
              <w:left w:val="nil"/>
              <w:bottom w:val="nil"/>
              <w:right w:val="nil"/>
            </w:tcBorders>
            <w:shd w:val="clear" w:color="auto" w:fill="auto"/>
            <w:noWrap/>
            <w:vAlign w:val="bottom"/>
            <w:hideMark/>
          </w:tcPr>
          <w:p w14:paraId="0EDF2E46"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3792</w:t>
            </w:r>
          </w:p>
        </w:tc>
        <w:tc>
          <w:tcPr>
            <w:tcW w:w="763" w:type="pct"/>
            <w:tcBorders>
              <w:top w:val="nil"/>
              <w:left w:val="nil"/>
              <w:bottom w:val="nil"/>
              <w:right w:val="single" w:sz="4" w:space="0" w:color="auto"/>
            </w:tcBorders>
            <w:shd w:val="clear" w:color="auto" w:fill="auto"/>
            <w:noWrap/>
            <w:vAlign w:val="bottom"/>
            <w:hideMark/>
          </w:tcPr>
          <w:p w14:paraId="22FEEBC7"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0.568</w:t>
            </w:r>
          </w:p>
        </w:tc>
      </w:tr>
      <w:tr w:rsidR="00FF6D26" w:rsidRPr="00843135" w14:paraId="13255161" w14:textId="77777777" w:rsidTr="000D418C">
        <w:trPr>
          <w:trHeight w:val="285"/>
        </w:trPr>
        <w:tc>
          <w:tcPr>
            <w:tcW w:w="1182" w:type="pct"/>
            <w:tcBorders>
              <w:top w:val="nil"/>
              <w:left w:val="single" w:sz="4" w:space="0" w:color="auto"/>
              <w:bottom w:val="nil"/>
              <w:right w:val="nil"/>
            </w:tcBorders>
            <w:shd w:val="clear" w:color="auto" w:fill="auto"/>
            <w:noWrap/>
            <w:vAlign w:val="bottom"/>
            <w:hideMark/>
          </w:tcPr>
          <w:p w14:paraId="4F6A03EC" w14:textId="5896D868" w:rsidR="00FF6D26" w:rsidRPr="00843135" w:rsidRDefault="00FF6D26" w:rsidP="000D418C">
            <w:pPr>
              <w:spacing w:after="0" w:line="240" w:lineRule="auto"/>
              <w:rPr>
                <w:rFonts w:eastAsia="Times New Roman"/>
                <w:color w:val="000000"/>
              </w:rPr>
            </w:pPr>
            <w:r>
              <w:rPr>
                <w:rFonts w:eastAsia="Times New Roman"/>
                <w:color w:val="000000"/>
              </w:rPr>
              <w:t>O</w:t>
            </w:r>
            <w:r w:rsidRPr="00843135">
              <w:rPr>
                <w:rFonts w:eastAsia="Times New Roman"/>
                <w:color w:val="000000"/>
              </w:rPr>
              <w:t>ffer</w:t>
            </w:r>
            <w:r>
              <w:rPr>
                <w:rFonts w:eastAsia="Times New Roman"/>
                <w:color w:val="000000"/>
              </w:rPr>
              <w:t xml:space="preserve"> (***)</w:t>
            </w:r>
          </w:p>
        </w:tc>
        <w:tc>
          <w:tcPr>
            <w:tcW w:w="764" w:type="pct"/>
            <w:tcBorders>
              <w:top w:val="nil"/>
              <w:left w:val="nil"/>
              <w:bottom w:val="nil"/>
              <w:right w:val="nil"/>
            </w:tcBorders>
            <w:shd w:val="clear" w:color="auto" w:fill="auto"/>
            <w:noWrap/>
            <w:vAlign w:val="bottom"/>
            <w:hideMark/>
          </w:tcPr>
          <w:p w14:paraId="31255B50"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1.82</w:t>
            </w:r>
          </w:p>
        </w:tc>
        <w:tc>
          <w:tcPr>
            <w:tcW w:w="764" w:type="pct"/>
            <w:tcBorders>
              <w:top w:val="nil"/>
              <w:left w:val="nil"/>
              <w:bottom w:val="nil"/>
              <w:right w:val="nil"/>
            </w:tcBorders>
            <w:shd w:val="clear" w:color="auto" w:fill="auto"/>
            <w:noWrap/>
            <w:vAlign w:val="bottom"/>
            <w:hideMark/>
          </w:tcPr>
          <w:p w14:paraId="012CD918"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0.14</w:t>
            </w:r>
          </w:p>
        </w:tc>
        <w:tc>
          <w:tcPr>
            <w:tcW w:w="763" w:type="pct"/>
            <w:tcBorders>
              <w:top w:val="nil"/>
              <w:left w:val="nil"/>
              <w:bottom w:val="nil"/>
              <w:right w:val="nil"/>
            </w:tcBorders>
            <w:shd w:val="clear" w:color="auto" w:fill="auto"/>
            <w:noWrap/>
            <w:vAlign w:val="bottom"/>
            <w:hideMark/>
          </w:tcPr>
          <w:p w14:paraId="309116B5"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13.27</w:t>
            </w:r>
          </w:p>
        </w:tc>
        <w:tc>
          <w:tcPr>
            <w:tcW w:w="763" w:type="pct"/>
            <w:tcBorders>
              <w:top w:val="nil"/>
              <w:left w:val="nil"/>
              <w:bottom w:val="nil"/>
              <w:right w:val="nil"/>
            </w:tcBorders>
            <w:shd w:val="clear" w:color="auto" w:fill="auto"/>
            <w:noWrap/>
            <w:vAlign w:val="bottom"/>
            <w:hideMark/>
          </w:tcPr>
          <w:p w14:paraId="4920DEF1"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3792</w:t>
            </w:r>
          </w:p>
        </w:tc>
        <w:tc>
          <w:tcPr>
            <w:tcW w:w="763" w:type="pct"/>
            <w:tcBorders>
              <w:top w:val="nil"/>
              <w:left w:val="nil"/>
              <w:bottom w:val="nil"/>
              <w:right w:val="single" w:sz="4" w:space="0" w:color="auto"/>
            </w:tcBorders>
            <w:shd w:val="clear" w:color="auto" w:fill="auto"/>
            <w:noWrap/>
            <w:vAlign w:val="bottom"/>
            <w:hideMark/>
          </w:tcPr>
          <w:p w14:paraId="0D15A9F2"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0.000</w:t>
            </w:r>
          </w:p>
        </w:tc>
      </w:tr>
      <w:tr w:rsidR="00FF6D26" w:rsidRPr="00843135" w14:paraId="0F8351EB" w14:textId="77777777" w:rsidTr="000D418C">
        <w:trPr>
          <w:trHeight w:val="285"/>
        </w:trPr>
        <w:tc>
          <w:tcPr>
            <w:tcW w:w="1182" w:type="pct"/>
            <w:tcBorders>
              <w:top w:val="nil"/>
              <w:left w:val="single" w:sz="4" w:space="0" w:color="auto"/>
              <w:bottom w:val="single" w:sz="4" w:space="0" w:color="auto"/>
              <w:right w:val="nil"/>
            </w:tcBorders>
            <w:shd w:val="clear" w:color="auto" w:fill="auto"/>
            <w:noWrap/>
            <w:vAlign w:val="bottom"/>
            <w:hideMark/>
          </w:tcPr>
          <w:p w14:paraId="19AFAD03" w14:textId="77777777" w:rsidR="00FF6D26" w:rsidRPr="00843135" w:rsidRDefault="00FF6D26" w:rsidP="000D418C">
            <w:pPr>
              <w:spacing w:after="0" w:line="240" w:lineRule="auto"/>
              <w:rPr>
                <w:rFonts w:eastAsia="Times New Roman"/>
                <w:color w:val="000000"/>
              </w:rPr>
            </w:pPr>
            <w:r>
              <w:rPr>
                <w:rFonts w:eastAsia="Times New Roman"/>
                <w:color w:val="000000"/>
              </w:rPr>
              <w:t>C</w:t>
            </w:r>
            <w:r w:rsidRPr="00843135">
              <w:rPr>
                <w:rFonts w:eastAsia="Times New Roman"/>
                <w:color w:val="000000"/>
              </w:rPr>
              <w:t>ond</w:t>
            </w:r>
            <w:r>
              <w:rPr>
                <w:rFonts w:eastAsia="Times New Roman"/>
                <w:color w:val="000000"/>
              </w:rPr>
              <w:t>ition × Offer</w:t>
            </w:r>
          </w:p>
        </w:tc>
        <w:tc>
          <w:tcPr>
            <w:tcW w:w="764" w:type="pct"/>
            <w:tcBorders>
              <w:top w:val="nil"/>
              <w:left w:val="nil"/>
              <w:bottom w:val="single" w:sz="4" w:space="0" w:color="auto"/>
              <w:right w:val="nil"/>
            </w:tcBorders>
            <w:shd w:val="clear" w:color="auto" w:fill="auto"/>
            <w:noWrap/>
            <w:vAlign w:val="bottom"/>
            <w:hideMark/>
          </w:tcPr>
          <w:p w14:paraId="038D1D77"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-0.30</w:t>
            </w:r>
          </w:p>
        </w:tc>
        <w:tc>
          <w:tcPr>
            <w:tcW w:w="764" w:type="pct"/>
            <w:tcBorders>
              <w:top w:val="nil"/>
              <w:left w:val="nil"/>
              <w:bottom w:val="single" w:sz="4" w:space="0" w:color="auto"/>
              <w:right w:val="nil"/>
            </w:tcBorders>
            <w:shd w:val="clear" w:color="auto" w:fill="auto"/>
            <w:noWrap/>
            <w:vAlign w:val="bottom"/>
            <w:hideMark/>
          </w:tcPr>
          <w:p w14:paraId="57B01BBF"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0.18</w:t>
            </w:r>
          </w:p>
        </w:tc>
        <w:tc>
          <w:tcPr>
            <w:tcW w:w="763" w:type="pct"/>
            <w:tcBorders>
              <w:top w:val="nil"/>
              <w:left w:val="nil"/>
              <w:bottom w:val="single" w:sz="4" w:space="0" w:color="auto"/>
              <w:right w:val="nil"/>
            </w:tcBorders>
            <w:shd w:val="clear" w:color="auto" w:fill="auto"/>
            <w:noWrap/>
            <w:vAlign w:val="bottom"/>
            <w:hideMark/>
          </w:tcPr>
          <w:p w14:paraId="1A254D19"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-1.65</w:t>
            </w:r>
          </w:p>
        </w:tc>
        <w:tc>
          <w:tcPr>
            <w:tcW w:w="763" w:type="pct"/>
            <w:tcBorders>
              <w:top w:val="nil"/>
              <w:left w:val="nil"/>
              <w:bottom w:val="single" w:sz="4" w:space="0" w:color="auto"/>
              <w:right w:val="nil"/>
            </w:tcBorders>
            <w:shd w:val="clear" w:color="auto" w:fill="auto"/>
            <w:noWrap/>
            <w:vAlign w:val="bottom"/>
            <w:hideMark/>
          </w:tcPr>
          <w:p w14:paraId="240B8257"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3792</w:t>
            </w:r>
          </w:p>
        </w:tc>
        <w:tc>
          <w:tcPr>
            <w:tcW w:w="763" w:type="pct"/>
            <w:tcBorders>
              <w:top w:val="nil"/>
              <w:left w:val="nil"/>
              <w:bottom w:val="single" w:sz="4" w:space="0" w:color="auto"/>
              <w:right w:val="single" w:sz="4" w:space="0" w:color="auto"/>
            </w:tcBorders>
            <w:shd w:val="clear" w:color="auto" w:fill="auto"/>
            <w:noWrap/>
            <w:vAlign w:val="bottom"/>
            <w:hideMark/>
          </w:tcPr>
          <w:p w14:paraId="6893F74E" w14:textId="77777777" w:rsidR="00FF6D26" w:rsidRPr="00843135" w:rsidRDefault="00FF6D26" w:rsidP="000D418C">
            <w:pPr>
              <w:spacing w:after="0" w:line="240" w:lineRule="auto"/>
              <w:jc w:val="right"/>
              <w:rPr>
                <w:rFonts w:eastAsia="Times New Roman"/>
                <w:color w:val="000000"/>
              </w:rPr>
            </w:pPr>
            <w:r w:rsidRPr="00843135">
              <w:rPr>
                <w:rFonts w:eastAsia="Times New Roman"/>
                <w:color w:val="000000"/>
              </w:rPr>
              <w:t>0.099</w:t>
            </w:r>
          </w:p>
        </w:tc>
      </w:tr>
    </w:tbl>
    <w:p w14:paraId="3BEA4B09" w14:textId="45050074" w:rsidR="00FF6D26" w:rsidRDefault="00480D96" w:rsidP="00FF6D26">
      <w:pPr>
        <w:rPr>
          <w:rFonts w:ascii="Times New Roman" w:eastAsia="Times New Roman" w:hAnsi="Times New Roman" w:cs="Times New Roman"/>
        </w:rPr>
      </w:pPr>
      <w:r>
        <w:rPr>
          <w:rFonts w:ascii="Times New Roman" w:eastAsia="Times New Roman" w:hAnsi="Times New Roman" w:cs="Times New Roman"/>
        </w:rPr>
        <w:t xml:space="preserve">The Controllable condition was coded as 1 and the Uncontrollable condition was coded as 0; </w:t>
      </w:r>
      <w:r w:rsidRPr="005C74E8">
        <w:rPr>
          <w:rFonts w:ascii="Times New Roman" w:eastAsia="Times New Roman" w:hAnsi="Times New Roman" w:cs="Times New Roman"/>
        </w:rPr>
        <w:t xml:space="preserve">*** </w:t>
      </w:r>
      <w:r w:rsidRPr="00764781">
        <w:rPr>
          <w:rFonts w:ascii="Times New Roman" w:eastAsia="Times New Roman" w:hAnsi="Times New Roman" w:cs="Times New Roman"/>
          <w:i/>
          <w:iCs/>
        </w:rPr>
        <w:t>P</w:t>
      </w:r>
      <w:r w:rsidRPr="005C74E8">
        <w:rPr>
          <w:rFonts w:ascii="Times New Roman" w:eastAsia="Times New Roman" w:hAnsi="Times New Roman" w:cs="Times New Roman"/>
        </w:rPr>
        <w:t xml:space="preserve"> </w:t>
      </w:r>
      <w:r w:rsidR="005C74E8" w:rsidRPr="00764781">
        <w:rPr>
          <w:rFonts w:ascii="Times New Roman" w:eastAsia="Times New Roman" w:hAnsi="Times New Roman" w:cs="Times New Roman"/>
        </w:rPr>
        <w:t>&lt; 0.001</w:t>
      </w:r>
    </w:p>
    <w:p w14:paraId="17E52559" w14:textId="77777777" w:rsidR="00480D96" w:rsidRDefault="00480D96" w:rsidP="00FF6D26">
      <w:pPr>
        <w:rPr>
          <w:rFonts w:ascii="Times New Roman" w:eastAsia="Times New Roman" w:hAnsi="Times New Roman" w:cs="Times New Roman"/>
        </w:rPr>
      </w:pPr>
    </w:p>
    <w:p w14:paraId="19CB0847" w14:textId="77777777" w:rsidR="00F54075" w:rsidRDefault="00F54075">
      <w:pPr>
        <w:rPr>
          <w:rFonts w:ascii="Times New Roman" w:eastAsia="Times New Roman" w:hAnsi="Times New Roman" w:cs="Times New Roman"/>
          <w:b/>
          <w:bCs/>
        </w:rPr>
      </w:pPr>
      <w:r>
        <w:rPr>
          <w:rFonts w:ascii="Times New Roman" w:eastAsia="Times New Roman" w:hAnsi="Times New Roman" w:cs="Times New Roman"/>
          <w:b/>
          <w:bCs/>
        </w:rPr>
        <w:br w:type="page"/>
      </w:r>
    </w:p>
    <w:p w14:paraId="7BD41269" w14:textId="7BE9DCFD" w:rsidR="00FF6D26" w:rsidRDefault="00F54075" w:rsidP="00FF6D26">
      <w:pPr>
        <w:rPr>
          <w:rFonts w:ascii="Times New Roman" w:eastAsia="Times New Roman" w:hAnsi="Times New Roman" w:cs="Times New Roman"/>
        </w:rPr>
      </w:pPr>
      <w:r w:rsidRPr="002D7B09">
        <w:rPr>
          <w:rFonts w:ascii="Times New Roman" w:eastAsia="Times New Roman" w:hAnsi="Times New Roman" w:cs="Times New Roman"/>
          <w:b/>
          <w:bCs/>
        </w:rPr>
        <w:lastRenderedPageBreak/>
        <w:t>Supplementary file 1</w:t>
      </w:r>
      <w:r>
        <w:rPr>
          <w:rFonts w:ascii="Times New Roman" w:eastAsia="Times New Roman" w:hAnsi="Times New Roman" w:cs="Times New Roman"/>
          <w:b/>
          <w:bCs/>
        </w:rPr>
        <w:t>c</w:t>
      </w:r>
      <w:r w:rsidRPr="002D7B09">
        <w:rPr>
          <w:rFonts w:ascii="Times New Roman" w:eastAsia="Times New Roman" w:hAnsi="Times New Roman" w:cs="Times New Roman"/>
          <w:b/>
          <w:bCs/>
        </w:rPr>
        <w:t>.</w:t>
      </w:r>
      <w:r w:rsidR="00FF6D26" w:rsidRPr="00D84198">
        <w:rPr>
          <w:rFonts w:ascii="Times New Roman" w:eastAsia="Times New Roman" w:hAnsi="Times New Roman" w:cs="Times New Roman"/>
          <w:b/>
          <w:bCs/>
        </w:rPr>
        <w:t xml:space="preserve"> </w:t>
      </w:r>
      <w:bookmarkStart w:id="2" w:name="_Hlk80969960"/>
      <w:r w:rsidR="00150B30" w:rsidRPr="00150B30">
        <w:rPr>
          <w:rFonts w:ascii="Times New Roman" w:eastAsia="Times New Roman" w:hAnsi="Times New Roman" w:cs="Times New Roman"/>
        </w:rPr>
        <w:t xml:space="preserve">We ran a mixed effect generalized linear model (RT ~ 1+ condition + chosen values + condition * chosen values + (1+ chosen values | subject)) using log as the link function to test whether chosen values predict response times. We found that neither the chosen value coefficient (beta = 0.00, </w:t>
      </w:r>
      <w:r w:rsidR="00150B30" w:rsidRPr="00150B30">
        <w:rPr>
          <w:rFonts w:ascii="Times New Roman" w:eastAsia="Times New Roman" w:hAnsi="Times New Roman" w:cs="Times New Roman"/>
          <w:i/>
          <w:iCs/>
        </w:rPr>
        <w:t>P</w:t>
      </w:r>
      <w:r w:rsidR="00150B30" w:rsidRPr="00150B30">
        <w:rPr>
          <w:rFonts w:ascii="Times New Roman" w:eastAsia="Times New Roman" w:hAnsi="Times New Roman" w:cs="Times New Roman"/>
        </w:rPr>
        <w:t xml:space="preserve"> = .95) nor the interaction term (beta = -0.00, </w:t>
      </w:r>
      <w:r w:rsidR="00150B30" w:rsidRPr="00150B30">
        <w:rPr>
          <w:rFonts w:ascii="Times New Roman" w:eastAsia="Times New Roman" w:hAnsi="Times New Roman" w:cs="Times New Roman"/>
          <w:i/>
          <w:iCs/>
        </w:rPr>
        <w:t>P</w:t>
      </w:r>
      <w:r w:rsidR="00150B30" w:rsidRPr="00150B30">
        <w:rPr>
          <w:rFonts w:ascii="Times New Roman" w:eastAsia="Times New Roman" w:hAnsi="Times New Roman" w:cs="Times New Roman"/>
        </w:rPr>
        <w:t xml:space="preserve"> = .73) was significant, while the condition effect was significant (beta = 0.11, </w:t>
      </w:r>
      <w:r w:rsidR="00150B30" w:rsidRPr="00150B30">
        <w:rPr>
          <w:rFonts w:ascii="Times New Roman" w:eastAsia="Times New Roman" w:hAnsi="Times New Roman" w:cs="Times New Roman"/>
          <w:i/>
          <w:iCs/>
        </w:rPr>
        <w:t>P</w:t>
      </w:r>
      <w:r w:rsidR="00150B30" w:rsidRPr="00150B30">
        <w:rPr>
          <w:rFonts w:ascii="Times New Roman" w:eastAsia="Times New Roman" w:hAnsi="Times New Roman" w:cs="Times New Roman"/>
        </w:rPr>
        <w:t xml:space="preserve"> &lt; .001; consistent with </w:t>
      </w:r>
      <w:r w:rsidR="00150B30" w:rsidRPr="00150B30">
        <w:rPr>
          <w:rFonts w:ascii="Times New Roman" w:eastAsia="Times New Roman" w:hAnsi="Times New Roman" w:cs="Times New Roman"/>
          <w:b/>
          <w:bCs/>
        </w:rPr>
        <w:t>Figure 2</w:t>
      </w:r>
      <w:r w:rsidR="00150B30">
        <w:rPr>
          <w:rFonts w:ascii="Times New Roman" w:eastAsia="Times New Roman" w:hAnsi="Times New Roman" w:cs="Times New Roman"/>
          <w:b/>
          <w:bCs/>
        </w:rPr>
        <w:t>d</w:t>
      </w:r>
      <w:r w:rsidR="00150B30" w:rsidRPr="00150B30">
        <w:rPr>
          <w:rFonts w:ascii="Times New Roman" w:eastAsia="Times New Roman" w:hAnsi="Times New Roman" w:cs="Times New Roman"/>
        </w:rPr>
        <w:t xml:space="preserve">). *** </w:t>
      </w:r>
      <w:r w:rsidR="00150B30" w:rsidRPr="00150B30">
        <w:rPr>
          <w:rFonts w:ascii="Times New Roman" w:eastAsia="Times New Roman" w:hAnsi="Times New Roman" w:cs="Times New Roman"/>
          <w:i/>
          <w:iCs/>
        </w:rPr>
        <w:t>P</w:t>
      </w:r>
      <w:r w:rsidR="00150B30" w:rsidRPr="00150B30">
        <w:rPr>
          <w:rFonts w:ascii="Times New Roman" w:eastAsia="Times New Roman" w:hAnsi="Times New Roman" w:cs="Times New Roman"/>
        </w:rPr>
        <w:t xml:space="preserve"> &lt; 0.001</w:t>
      </w:r>
      <w:bookmarkEnd w:id="2"/>
    </w:p>
    <w:tbl>
      <w:tblPr>
        <w:tblW w:w="5000" w:type="pct"/>
        <w:tblLook w:val="04A0" w:firstRow="1" w:lastRow="0" w:firstColumn="1" w:lastColumn="0" w:noHBand="0" w:noVBand="1"/>
      </w:tblPr>
      <w:tblGrid>
        <w:gridCol w:w="2464"/>
        <w:gridCol w:w="1379"/>
        <w:gridCol w:w="1379"/>
        <w:gridCol w:w="1376"/>
        <w:gridCol w:w="1376"/>
        <w:gridCol w:w="1376"/>
      </w:tblGrid>
      <w:tr w:rsidR="00150B30" w:rsidRPr="00843135" w14:paraId="59C88515" w14:textId="77777777" w:rsidTr="00150B30">
        <w:trPr>
          <w:trHeight w:val="285"/>
        </w:trPr>
        <w:tc>
          <w:tcPr>
            <w:tcW w:w="1317" w:type="pct"/>
            <w:tcBorders>
              <w:top w:val="single" w:sz="4" w:space="0" w:color="auto"/>
              <w:left w:val="single" w:sz="4" w:space="0" w:color="auto"/>
              <w:bottom w:val="single" w:sz="4" w:space="0" w:color="auto"/>
              <w:right w:val="nil"/>
            </w:tcBorders>
            <w:shd w:val="clear" w:color="auto" w:fill="auto"/>
            <w:noWrap/>
            <w:vAlign w:val="center"/>
            <w:hideMark/>
          </w:tcPr>
          <w:p w14:paraId="7F11424F" w14:textId="4F1C0CA3"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 xml:space="preserve">Name </w:t>
            </w:r>
          </w:p>
        </w:tc>
        <w:tc>
          <w:tcPr>
            <w:tcW w:w="737" w:type="pct"/>
            <w:tcBorders>
              <w:top w:val="single" w:sz="4" w:space="0" w:color="auto"/>
              <w:left w:val="nil"/>
              <w:bottom w:val="single" w:sz="4" w:space="0" w:color="auto"/>
              <w:right w:val="nil"/>
            </w:tcBorders>
            <w:shd w:val="clear" w:color="auto" w:fill="auto"/>
            <w:noWrap/>
            <w:vAlign w:val="center"/>
            <w:hideMark/>
          </w:tcPr>
          <w:p w14:paraId="5429C835" w14:textId="45EE22CB"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Estimate</w:t>
            </w:r>
          </w:p>
        </w:tc>
        <w:tc>
          <w:tcPr>
            <w:tcW w:w="737" w:type="pct"/>
            <w:tcBorders>
              <w:top w:val="single" w:sz="4" w:space="0" w:color="auto"/>
              <w:left w:val="nil"/>
              <w:bottom w:val="single" w:sz="4" w:space="0" w:color="auto"/>
              <w:right w:val="nil"/>
            </w:tcBorders>
            <w:shd w:val="clear" w:color="auto" w:fill="auto"/>
            <w:noWrap/>
            <w:vAlign w:val="center"/>
            <w:hideMark/>
          </w:tcPr>
          <w:p w14:paraId="61F28EAA" w14:textId="7A4BF040"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SE</w:t>
            </w:r>
          </w:p>
        </w:tc>
        <w:tc>
          <w:tcPr>
            <w:tcW w:w="736" w:type="pct"/>
            <w:tcBorders>
              <w:top w:val="single" w:sz="4" w:space="0" w:color="auto"/>
              <w:left w:val="nil"/>
              <w:bottom w:val="single" w:sz="4" w:space="0" w:color="auto"/>
              <w:right w:val="nil"/>
            </w:tcBorders>
            <w:shd w:val="clear" w:color="auto" w:fill="auto"/>
            <w:noWrap/>
            <w:vAlign w:val="center"/>
            <w:hideMark/>
          </w:tcPr>
          <w:p w14:paraId="315801CD" w14:textId="734D164B"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t</w:t>
            </w:r>
          </w:p>
        </w:tc>
        <w:tc>
          <w:tcPr>
            <w:tcW w:w="736" w:type="pct"/>
            <w:tcBorders>
              <w:top w:val="single" w:sz="4" w:space="0" w:color="auto"/>
              <w:left w:val="nil"/>
              <w:bottom w:val="single" w:sz="4" w:space="0" w:color="auto"/>
              <w:right w:val="nil"/>
            </w:tcBorders>
            <w:shd w:val="clear" w:color="auto" w:fill="auto"/>
            <w:noWrap/>
            <w:vAlign w:val="center"/>
            <w:hideMark/>
          </w:tcPr>
          <w:p w14:paraId="1849DA7C" w14:textId="67A19261"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DF</w:t>
            </w:r>
          </w:p>
        </w:tc>
        <w:tc>
          <w:tcPr>
            <w:tcW w:w="736" w:type="pct"/>
            <w:tcBorders>
              <w:top w:val="single" w:sz="4" w:space="0" w:color="auto"/>
              <w:left w:val="nil"/>
              <w:bottom w:val="single" w:sz="4" w:space="0" w:color="auto"/>
              <w:right w:val="single" w:sz="4" w:space="0" w:color="auto"/>
            </w:tcBorders>
            <w:shd w:val="clear" w:color="auto" w:fill="auto"/>
            <w:noWrap/>
            <w:vAlign w:val="center"/>
            <w:hideMark/>
          </w:tcPr>
          <w:p w14:paraId="644F85AF" w14:textId="1E56B085"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p-value</w:t>
            </w:r>
          </w:p>
        </w:tc>
      </w:tr>
      <w:tr w:rsidR="00150B30" w:rsidRPr="00843135" w14:paraId="1AB079F2" w14:textId="77777777" w:rsidTr="00150B30">
        <w:trPr>
          <w:trHeight w:val="285"/>
        </w:trPr>
        <w:tc>
          <w:tcPr>
            <w:tcW w:w="1317" w:type="pct"/>
            <w:tcBorders>
              <w:top w:val="nil"/>
              <w:left w:val="single" w:sz="4" w:space="0" w:color="auto"/>
              <w:bottom w:val="nil"/>
              <w:right w:val="nil"/>
            </w:tcBorders>
            <w:shd w:val="clear" w:color="auto" w:fill="auto"/>
            <w:noWrap/>
            <w:vAlign w:val="center"/>
            <w:hideMark/>
          </w:tcPr>
          <w:p w14:paraId="7CA64FCA" w14:textId="719B1704"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Intercept</w:t>
            </w:r>
          </w:p>
        </w:tc>
        <w:tc>
          <w:tcPr>
            <w:tcW w:w="737" w:type="pct"/>
            <w:tcBorders>
              <w:top w:val="nil"/>
              <w:left w:val="nil"/>
              <w:bottom w:val="nil"/>
              <w:right w:val="nil"/>
            </w:tcBorders>
            <w:shd w:val="clear" w:color="auto" w:fill="auto"/>
            <w:noWrap/>
            <w:vAlign w:val="center"/>
            <w:hideMark/>
          </w:tcPr>
          <w:p w14:paraId="134FFE6F" w14:textId="4ED4AB0E"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0.41</w:t>
            </w:r>
          </w:p>
        </w:tc>
        <w:tc>
          <w:tcPr>
            <w:tcW w:w="737" w:type="pct"/>
            <w:tcBorders>
              <w:top w:val="nil"/>
              <w:left w:val="nil"/>
              <w:bottom w:val="nil"/>
              <w:right w:val="nil"/>
            </w:tcBorders>
            <w:shd w:val="clear" w:color="auto" w:fill="auto"/>
            <w:noWrap/>
            <w:vAlign w:val="center"/>
            <w:hideMark/>
          </w:tcPr>
          <w:p w14:paraId="7EE09A26" w14:textId="24059FCC"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0.04</w:t>
            </w:r>
          </w:p>
        </w:tc>
        <w:tc>
          <w:tcPr>
            <w:tcW w:w="736" w:type="pct"/>
            <w:tcBorders>
              <w:top w:val="nil"/>
              <w:left w:val="nil"/>
              <w:bottom w:val="nil"/>
              <w:right w:val="nil"/>
            </w:tcBorders>
            <w:shd w:val="clear" w:color="auto" w:fill="auto"/>
            <w:noWrap/>
            <w:vAlign w:val="center"/>
            <w:hideMark/>
          </w:tcPr>
          <w:p w14:paraId="09869BFE" w14:textId="78DFF1E4"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9.79</w:t>
            </w:r>
          </w:p>
        </w:tc>
        <w:tc>
          <w:tcPr>
            <w:tcW w:w="736" w:type="pct"/>
            <w:tcBorders>
              <w:top w:val="nil"/>
              <w:left w:val="nil"/>
              <w:bottom w:val="nil"/>
              <w:right w:val="nil"/>
            </w:tcBorders>
            <w:shd w:val="clear" w:color="auto" w:fill="auto"/>
            <w:noWrap/>
            <w:vAlign w:val="center"/>
            <w:hideMark/>
          </w:tcPr>
          <w:p w14:paraId="0C1B203D" w14:textId="04939C6B"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2860</w:t>
            </w:r>
          </w:p>
        </w:tc>
        <w:tc>
          <w:tcPr>
            <w:tcW w:w="736" w:type="pct"/>
            <w:tcBorders>
              <w:top w:val="nil"/>
              <w:left w:val="nil"/>
              <w:bottom w:val="nil"/>
              <w:right w:val="single" w:sz="4" w:space="0" w:color="auto"/>
            </w:tcBorders>
            <w:shd w:val="clear" w:color="auto" w:fill="auto"/>
            <w:noWrap/>
            <w:vAlign w:val="center"/>
            <w:hideMark/>
          </w:tcPr>
          <w:p w14:paraId="07B08A26" w14:textId="2C9E25DD"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0.000</w:t>
            </w:r>
          </w:p>
        </w:tc>
      </w:tr>
      <w:tr w:rsidR="00150B30" w:rsidRPr="00843135" w14:paraId="05E5195F" w14:textId="77777777" w:rsidTr="00150B30">
        <w:trPr>
          <w:trHeight w:val="285"/>
        </w:trPr>
        <w:tc>
          <w:tcPr>
            <w:tcW w:w="1317" w:type="pct"/>
            <w:tcBorders>
              <w:top w:val="nil"/>
              <w:left w:val="single" w:sz="4" w:space="0" w:color="auto"/>
              <w:bottom w:val="nil"/>
              <w:right w:val="nil"/>
            </w:tcBorders>
            <w:shd w:val="clear" w:color="auto" w:fill="auto"/>
            <w:noWrap/>
            <w:vAlign w:val="center"/>
            <w:hideMark/>
          </w:tcPr>
          <w:p w14:paraId="7F42FDD8" w14:textId="2D22DB13"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Condition (***)</w:t>
            </w:r>
          </w:p>
        </w:tc>
        <w:tc>
          <w:tcPr>
            <w:tcW w:w="737" w:type="pct"/>
            <w:tcBorders>
              <w:top w:val="nil"/>
              <w:left w:val="nil"/>
              <w:bottom w:val="nil"/>
              <w:right w:val="nil"/>
            </w:tcBorders>
            <w:shd w:val="clear" w:color="auto" w:fill="auto"/>
            <w:noWrap/>
            <w:vAlign w:val="center"/>
            <w:hideMark/>
          </w:tcPr>
          <w:p w14:paraId="48114BDE" w14:textId="506DC036"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0.11</w:t>
            </w:r>
          </w:p>
        </w:tc>
        <w:tc>
          <w:tcPr>
            <w:tcW w:w="737" w:type="pct"/>
            <w:tcBorders>
              <w:top w:val="nil"/>
              <w:left w:val="nil"/>
              <w:bottom w:val="nil"/>
              <w:right w:val="nil"/>
            </w:tcBorders>
            <w:shd w:val="clear" w:color="auto" w:fill="auto"/>
            <w:noWrap/>
            <w:vAlign w:val="center"/>
            <w:hideMark/>
          </w:tcPr>
          <w:p w14:paraId="5A985BFD" w14:textId="7A070BB3"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0.03</w:t>
            </w:r>
          </w:p>
        </w:tc>
        <w:tc>
          <w:tcPr>
            <w:tcW w:w="736" w:type="pct"/>
            <w:tcBorders>
              <w:top w:val="nil"/>
              <w:left w:val="nil"/>
              <w:bottom w:val="nil"/>
              <w:right w:val="nil"/>
            </w:tcBorders>
            <w:shd w:val="clear" w:color="auto" w:fill="auto"/>
            <w:noWrap/>
            <w:vAlign w:val="center"/>
            <w:hideMark/>
          </w:tcPr>
          <w:p w14:paraId="220DD8AC" w14:textId="181323F1"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3.35</w:t>
            </w:r>
          </w:p>
        </w:tc>
        <w:tc>
          <w:tcPr>
            <w:tcW w:w="736" w:type="pct"/>
            <w:tcBorders>
              <w:top w:val="nil"/>
              <w:left w:val="nil"/>
              <w:bottom w:val="nil"/>
              <w:right w:val="nil"/>
            </w:tcBorders>
            <w:shd w:val="clear" w:color="auto" w:fill="auto"/>
            <w:noWrap/>
            <w:vAlign w:val="center"/>
            <w:hideMark/>
          </w:tcPr>
          <w:p w14:paraId="083DF735" w14:textId="60E3B83F"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2860</w:t>
            </w:r>
          </w:p>
        </w:tc>
        <w:tc>
          <w:tcPr>
            <w:tcW w:w="736" w:type="pct"/>
            <w:tcBorders>
              <w:top w:val="nil"/>
              <w:left w:val="nil"/>
              <w:bottom w:val="nil"/>
              <w:right w:val="single" w:sz="4" w:space="0" w:color="auto"/>
            </w:tcBorders>
            <w:shd w:val="clear" w:color="auto" w:fill="auto"/>
            <w:noWrap/>
            <w:vAlign w:val="center"/>
            <w:hideMark/>
          </w:tcPr>
          <w:p w14:paraId="4C4172FC" w14:textId="3D1A31A3"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0.001</w:t>
            </w:r>
          </w:p>
        </w:tc>
      </w:tr>
      <w:tr w:rsidR="00150B30" w:rsidRPr="00843135" w14:paraId="6E337312" w14:textId="77777777" w:rsidTr="00150B30">
        <w:trPr>
          <w:trHeight w:val="285"/>
        </w:trPr>
        <w:tc>
          <w:tcPr>
            <w:tcW w:w="1317" w:type="pct"/>
            <w:tcBorders>
              <w:top w:val="nil"/>
              <w:left w:val="single" w:sz="4" w:space="0" w:color="auto"/>
              <w:bottom w:val="nil"/>
              <w:right w:val="nil"/>
            </w:tcBorders>
            <w:shd w:val="clear" w:color="auto" w:fill="auto"/>
            <w:noWrap/>
            <w:vAlign w:val="center"/>
            <w:hideMark/>
          </w:tcPr>
          <w:p w14:paraId="410B1399" w14:textId="5D434161"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Chosen value</w:t>
            </w:r>
          </w:p>
        </w:tc>
        <w:tc>
          <w:tcPr>
            <w:tcW w:w="737" w:type="pct"/>
            <w:tcBorders>
              <w:top w:val="nil"/>
              <w:left w:val="nil"/>
              <w:bottom w:val="nil"/>
              <w:right w:val="nil"/>
            </w:tcBorders>
            <w:shd w:val="clear" w:color="auto" w:fill="auto"/>
            <w:noWrap/>
            <w:vAlign w:val="center"/>
            <w:hideMark/>
          </w:tcPr>
          <w:p w14:paraId="60FBB65D" w14:textId="672072AC"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w:t>
            </w:r>
          </w:p>
        </w:tc>
        <w:tc>
          <w:tcPr>
            <w:tcW w:w="737" w:type="pct"/>
            <w:tcBorders>
              <w:top w:val="nil"/>
              <w:left w:val="nil"/>
              <w:bottom w:val="nil"/>
              <w:right w:val="nil"/>
            </w:tcBorders>
            <w:shd w:val="clear" w:color="auto" w:fill="auto"/>
            <w:noWrap/>
            <w:vAlign w:val="center"/>
            <w:hideMark/>
          </w:tcPr>
          <w:p w14:paraId="338FE933" w14:textId="336A2B70"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w:t>
            </w:r>
          </w:p>
        </w:tc>
        <w:tc>
          <w:tcPr>
            <w:tcW w:w="736" w:type="pct"/>
            <w:tcBorders>
              <w:top w:val="nil"/>
              <w:left w:val="nil"/>
              <w:bottom w:val="nil"/>
              <w:right w:val="nil"/>
            </w:tcBorders>
            <w:shd w:val="clear" w:color="auto" w:fill="auto"/>
            <w:noWrap/>
            <w:vAlign w:val="center"/>
            <w:hideMark/>
          </w:tcPr>
          <w:p w14:paraId="32F21415" w14:textId="30EBDFA1"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0.07</w:t>
            </w:r>
          </w:p>
        </w:tc>
        <w:tc>
          <w:tcPr>
            <w:tcW w:w="736" w:type="pct"/>
            <w:tcBorders>
              <w:top w:val="nil"/>
              <w:left w:val="nil"/>
              <w:bottom w:val="nil"/>
              <w:right w:val="nil"/>
            </w:tcBorders>
            <w:shd w:val="clear" w:color="auto" w:fill="auto"/>
            <w:noWrap/>
            <w:vAlign w:val="center"/>
            <w:hideMark/>
          </w:tcPr>
          <w:p w14:paraId="0BF93935" w14:textId="603A6B0D"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2860</w:t>
            </w:r>
          </w:p>
        </w:tc>
        <w:tc>
          <w:tcPr>
            <w:tcW w:w="736" w:type="pct"/>
            <w:tcBorders>
              <w:top w:val="nil"/>
              <w:left w:val="nil"/>
              <w:bottom w:val="nil"/>
              <w:right w:val="single" w:sz="4" w:space="0" w:color="auto"/>
            </w:tcBorders>
            <w:shd w:val="clear" w:color="auto" w:fill="auto"/>
            <w:noWrap/>
            <w:vAlign w:val="center"/>
            <w:hideMark/>
          </w:tcPr>
          <w:p w14:paraId="731455FB" w14:textId="285F25B0"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0.945</w:t>
            </w:r>
          </w:p>
        </w:tc>
      </w:tr>
      <w:tr w:rsidR="00150B30" w:rsidRPr="00843135" w14:paraId="56D15C0B" w14:textId="77777777" w:rsidTr="00150B30">
        <w:trPr>
          <w:trHeight w:val="285"/>
        </w:trPr>
        <w:tc>
          <w:tcPr>
            <w:tcW w:w="1317" w:type="pct"/>
            <w:tcBorders>
              <w:top w:val="nil"/>
              <w:left w:val="single" w:sz="4" w:space="0" w:color="auto"/>
              <w:bottom w:val="single" w:sz="4" w:space="0" w:color="auto"/>
              <w:right w:val="nil"/>
            </w:tcBorders>
            <w:shd w:val="clear" w:color="auto" w:fill="auto"/>
            <w:noWrap/>
            <w:vAlign w:val="center"/>
            <w:hideMark/>
          </w:tcPr>
          <w:p w14:paraId="46D2612A" w14:textId="56D9E67B"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Condition × chosen value</w:t>
            </w:r>
          </w:p>
        </w:tc>
        <w:tc>
          <w:tcPr>
            <w:tcW w:w="737" w:type="pct"/>
            <w:tcBorders>
              <w:top w:val="nil"/>
              <w:left w:val="nil"/>
              <w:bottom w:val="single" w:sz="4" w:space="0" w:color="auto"/>
              <w:right w:val="nil"/>
            </w:tcBorders>
            <w:shd w:val="clear" w:color="auto" w:fill="auto"/>
            <w:noWrap/>
            <w:vAlign w:val="center"/>
            <w:hideMark/>
          </w:tcPr>
          <w:p w14:paraId="0FE66A31" w14:textId="4678C8AD"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w:t>
            </w:r>
          </w:p>
        </w:tc>
        <w:tc>
          <w:tcPr>
            <w:tcW w:w="737" w:type="pct"/>
            <w:tcBorders>
              <w:top w:val="nil"/>
              <w:left w:val="nil"/>
              <w:bottom w:val="single" w:sz="4" w:space="0" w:color="auto"/>
              <w:right w:val="nil"/>
            </w:tcBorders>
            <w:shd w:val="clear" w:color="auto" w:fill="auto"/>
            <w:noWrap/>
            <w:vAlign w:val="center"/>
            <w:hideMark/>
          </w:tcPr>
          <w:p w14:paraId="15849CCA" w14:textId="721E3312"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w:t>
            </w:r>
          </w:p>
        </w:tc>
        <w:tc>
          <w:tcPr>
            <w:tcW w:w="736" w:type="pct"/>
            <w:tcBorders>
              <w:top w:val="nil"/>
              <w:left w:val="nil"/>
              <w:bottom w:val="single" w:sz="4" w:space="0" w:color="auto"/>
              <w:right w:val="nil"/>
            </w:tcBorders>
            <w:shd w:val="clear" w:color="auto" w:fill="auto"/>
            <w:noWrap/>
            <w:vAlign w:val="center"/>
            <w:hideMark/>
          </w:tcPr>
          <w:p w14:paraId="1B7FB3B2" w14:textId="35612E76"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-0.34</w:t>
            </w:r>
          </w:p>
        </w:tc>
        <w:tc>
          <w:tcPr>
            <w:tcW w:w="736" w:type="pct"/>
            <w:tcBorders>
              <w:top w:val="nil"/>
              <w:left w:val="nil"/>
              <w:bottom w:val="single" w:sz="4" w:space="0" w:color="auto"/>
              <w:right w:val="nil"/>
            </w:tcBorders>
            <w:shd w:val="clear" w:color="auto" w:fill="auto"/>
            <w:noWrap/>
            <w:vAlign w:val="center"/>
            <w:hideMark/>
          </w:tcPr>
          <w:p w14:paraId="0D1D83FE" w14:textId="74C4392D"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2860</w:t>
            </w:r>
          </w:p>
        </w:tc>
        <w:tc>
          <w:tcPr>
            <w:tcW w:w="736" w:type="pct"/>
            <w:tcBorders>
              <w:top w:val="nil"/>
              <w:left w:val="nil"/>
              <w:bottom w:val="single" w:sz="4" w:space="0" w:color="auto"/>
              <w:right w:val="single" w:sz="4" w:space="0" w:color="auto"/>
            </w:tcBorders>
            <w:shd w:val="clear" w:color="auto" w:fill="auto"/>
            <w:noWrap/>
            <w:vAlign w:val="center"/>
            <w:hideMark/>
          </w:tcPr>
          <w:p w14:paraId="405D4FF6" w14:textId="72CFF828"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0.737</w:t>
            </w:r>
          </w:p>
        </w:tc>
      </w:tr>
    </w:tbl>
    <w:p w14:paraId="0BA5C3E4" w14:textId="2844F719" w:rsidR="00CD392C" w:rsidRDefault="00CD392C" w:rsidP="00FF6D26">
      <w:pPr>
        <w:rPr>
          <w:rFonts w:ascii="Times New Roman" w:eastAsia="Times New Roman" w:hAnsi="Times New Roman" w:cs="Times New Roman"/>
        </w:rPr>
      </w:pPr>
      <w:r w:rsidRPr="005C74E8">
        <w:rPr>
          <w:rFonts w:ascii="Times New Roman" w:eastAsia="Times New Roman" w:hAnsi="Times New Roman" w:cs="Times New Roman"/>
        </w:rPr>
        <w:t xml:space="preserve">*** </w:t>
      </w:r>
      <w:r w:rsidRPr="00764781">
        <w:rPr>
          <w:rFonts w:ascii="Times New Roman" w:eastAsia="Times New Roman" w:hAnsi="Times New Roman" w:cs="Times New Roman"/>
          <w:i/>
          <w:iCs/>
        </w:rPr>
        <w:t>P</w:t>
      </w:r>
      <w:r w:rsidRPr="005C74E8">
        <w:rPr>
          <w:rFonts w:ascii="Times New Roman" w:eastAsia="Times New Roman" w:hAnsi="Times New Roman" w:cs="Times New Roman"/>
        </w:rPr>
        <w:t xml:space="preserve"> &lt; </w:t>
      </w:r>
      <w:r w:rsidR="005C74E8" w:rsidRPr="00764781">
        <w:rPr>
          <w:rFonts w:ascii="Times New Roman" w:eastAsia="Times New Roman" w:hAnsi="Times New Roman" w:cs="Times New Roman"/>
        </w:rPr>
        <w:t>0.001</w:t>
      </w:r>
    </w:p>
    <w:p w14:paraId="1B787467" w14:textId="77777777" w:rsidR="00F54075" w:rsidRDefault="00F54075">
      <w:pPr>
        <w:rPr>
          <w:rFonts w:ascii="Times New Roman" w:eastAsia="Times New Roman" w:hAnsi="Times New Roman" w:cs="Times New Roman"/>
          <w:b/>
          <w:bCs/>
        </w:rPr>
      </w:pPr>
      <w:r>
        <w:rPr>
          <w:rFonts w:ascii="Times New Roman" w:eastAsia="Times New Roman" w:hAnsi="Times New Roman" w:cs="Times New Roman"/>
          <w:b/>
          <w:bCs/>
        </w:rPr>
        <w:br w:type="page"/>
      </w:r>
    </w:p>
    <w:p w14:paraId="13FF39E5" w14:textId="5B725CC0" w:rsidR="00FF6D26" w:rsidRDefault="00F54075" w:rsidP="005D7420">
      <w:pPr>
        <w:rPr>
          <w:rFonts w:ascii="Times New Roman" w:eastAsia="Times New Roman" w:hAnsi="Times New Roman" w:cs="Times New Roman"/>
        </w:rPr>
      </w:pPr>
      <w:r w:rsidRPr="002D7B09">
        <w:rPr>
          <w:rFonts w:ascii="Times New Roman" w:eastAsia="Times New Roman" w:hAnsi="Times New Roman" w:cs="Times New Roman"/>
          <w:b/>
          <w:bCs/>
        </w:rPr>
        <w:lastRenderedPageBreak/>
        <w:t>Supplementary file 1</w:t>
      </w:r>
      <w:r>
        <w:rPr>
          <w:rFonts w:ascii="Times New Roman" w:eastAsia="Times New Roman" w:hAnsi="Times New Roman" w:cs="Times New Roman"/>
          <w:b/>
          <w:bCs/>
        </w:rPr>
        <w:t>d</w:t>
      </w:r>
      <w:r w:rsidRPr="002D7B09">
        <w:rPr>
          <w:rFonts w:ascii="Times New Roman" w:eastAsia="Times New Roman" w:hAnsi="Times New Roman" w:cs="Times New Roman"/>
          <w:b/>
          <w:bCs/>
        </w:rPr>
        <w:t>.</w:t>
      </w:r>
      <w:r>
        <w:rPr>
          <w:rFonts w:ascii="Times New Roman" w:eastAsia="Times New Roman" w:hAnsi="Times New Roman" w:cs="Times New Roman"/>
          <w:b/>
          <w:bCs/>
        </w:rPr>
        <w:t xml:space="preserve"> </w:t>
      </w:r>
      <w:r w:rsidR="00150B30" w:rsidRPr="007D2781">
        <w:rPr>
          <w:rFonts w:ascii="Times New Roman" w:eastAsia="Times New Roman" w:hAnsi="Times New Roman" w:cs="Times New Roman"/>
        </w:rPr>
        <w:t xml:space="preserve">We ran a mixed effect generalized linear model (RT ~ 1+ condition + conflict + condition * conflict + (1+ conflict | subject)) using log as the link function to test whether conflicts (values of the chosen action – values of the unchosen action) affect response times. Both the conflict effect (beta = -0.03, </w:t>
      </w:r>
      <w:r w:rsidR="00150B30" w:rsidRPr="007D2781">
        <w:rPr>
          <w:rFonts w:ascii="Times New Roman" w:eastAsia="Times New Roman" w:hAnsi="Times New Roman" w:cs="Times New Roman"/>
          <w:i/>
          <w:iCs/>
        </w:rPr>
        <w:t>P</w:t>
      </w:r>
      <w:r w:rsidR="00150B30" w:rsidRPr="007D2781">
        <w:rPr>
          <w:rFonts w:ascii="Times New Roman" w:eastAsia="Times New Roman" w:hAnsi="Times New Roman" w:cs="Times New Roman"/>
        </w:rPr>
        <w:t xml:space="preserve"> &lt; .001) and the interaction effect between the condition and conflict (beta = 0.02, </w:t>
      </w:r>
      <w:r w:rsidR="00150B30" w:rsidRPr="007D2781">
        <w:rPr>
          <w:rFonts w:ascii="Times New Roman" w:eastAsia="Times New Roman" w:hAnsi="Times New Roman" w:cs="Times New Roman"/>
          <w:i/>
          <w:iCs/>
        </w:rPr>
        <w:t>P</w:t>
      </w:r>
      <w:r w:rsidR="00150B30" w:rsidRPr="007D2781">
        <w:rPr>
          <w:rFonts w:ascii="Times New Roman" w:eastAsia="Times New Roman" w:hAnsi="Times New Roman" w:cs="Times New Roman"/>
        </w:rPr>
        <w:t xml:space="preserve"> &lt; .05) were significant as well as the condition effect (beta = 0.08, </w:t>
      </w:r>
      <w:r w:rsidR="00150B30" w:rsidRPr="007D2781">
        <w:rPr>
          <w:rFonts w:ascii="Times New Roman" w:eastAsia="Times New Roman" w:hAnsi="Times New Roman" w:cs="Times New Roman"/>
          <w:i/>
          <w:iCs/>
        </w:rPr>
        <w:t>P</w:t>
      </w:r>
      <w:r w:rsidR="00150B30" w:rsidRPr="007D2781">
        <w:rPr>
          <w:rFonts w:ascii="Times New Roman" w:eastAsia="Times New Roman" w:hAnsi="Times New Roman" w:cs="Times New Roman"/>
        </w:rPr>
        <w:t xml:space="preserve"> &lt; .001), suggesting that conflict did have a significant impact on RT. * </w:t>
      </w:r>
      <w:r w:rsidR="00150B30" w:rsidRPr="007D2781">
        <w:rPr>
          <w:rFonts w:ascii="Times New Roman" w:eastAsia="Times New Roman" w:hAnsi="Times New Roman" w:cs="Times New Roman"/>
          <w:i/>
          <w:iCs/>
        </w:rPr>
        <w:t>P</w:t>
      </w:r>
      <w:r w:rsidR="00150B30" w:rsidRPr="007D2781">
        <w:rPr>
          <w:rFonts w:ascii="Times New Roman" w:eastAsia="Times New Roman" w:hAnsi="Times New Roman" w:cs="Times New Roman"/>
        </w:rPr>
        <w:t xml:space="preserve"> &lt; 0.05; *** </w:t>
      </w:r>
      <w:r w:rsidR="00150B30" w:rsidRPr="007D2781">
        <w:rPr>
          <w:rFonts w:ascii="Times New Roman" w:eastAsia="Times New Roman" w:hAnsi="Times New Roman" w:cs="Times New Roman"/>
          <w:i/>
          <w:iCs/>
        </w:rPr>
        <w:t>P</w:t>
      </w:r>
      <w:r w:rsidR="00150B30" w:rsidRPr="007D2781">
        <w:rPr>
          <w:rFonts w:ascii="Times New Roman" w:eastAsia="Times New Roman" w:hAnsi="Times New Roman" w:cs="Times New Roman"/>
        </w:rPr>
        <w:t xml:space="preserve"> &lt; 001.</w:t>
      </w:r>
    </w:p>
    <w:tbl>
      <w:tblPr>
        <w:tblW w:w="5000" w:type="pct"/>
        <w:tblLook w:val="04A0" w:firstRow="1" w:lastRow="0" w:firstColumn="1" w:lastColumn="0" w:noHBand="0" w:noVBand="1"/>
      </w:tblPr>
      <w:tblGrid>
        <w:gridCol w:w="2363"/>
        <w:gridCol w:w="1399"/>
        <w:gridCol w:w="1399"/>
        <w:gridCol w:w="1397"/>
        <w:gridCol w:w="1397"/>
        <w:gridCol w:w="1395"/>
      </w:tblGrid>
      <w:tr w:rsidR="00150B30" w:rsidRPr="00843135" w14:paraId="3C642552" w14:textId="77777777" w:rsidTr="00150B30">
        <w:trPr>
          <w:trHeight w:val="285"/>
        </w:trPr>
        <w:tc>
          <w:tcPr>
            <w:tcW w:w="1264" w:type="pct"/>
            <w:tcBorders>
              <w:top w:val="single" w:sz="4" w:space="0" w:color="auto"/>
              <w:left w:val="single" w:sz="4" w:space="0" w:color="auto"/>
              <w:bottom w:val="single" w:sz="4" w:space="0" w:color="auto"/>
              <w:right w:val="nil"/>
            </w:tcBorders>
            <w:shd w:val="clear" w:color="auto" w:fill="auto"/>
            <w:noWrap/>
            <w:vAlign w:val="center"/>
            <w:hideMark/>
          </w:tcPr>
          <w:p w14:paraId="460F041F" w14:textId="56343B39"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 xml:space="preserve">Name </w:t>
            </w:r>
          </w:p>
        </w:tc>
        <w:tc>
          <w:tcPr>
            <w:tcW w:w="748" w:type="pct"/>
            <w:tcBorders>
              <w:top w:val="single" w:sz="4" w:space="0" w:color="auto"/>
              <w:left w:val="nil"/>
              <w:bottom w:val="single" w:sz="4" w:space="0" w:color="auto"/>
              <w:right w:val="nil"/>
            </w:tcBorders>
            <w:shd w:val="clear" w:color="auto" w:fill="auto"/>
            <w:noWrap/>
            <w:vAlign w:val="center"/>
            <w:hideMark/>
          </w:tcPr>
          <w:p w14:paraId="491DE47D" w14:textId="611441C1"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Estimate</w:t>
            </w:r>
          </w:p>
        </w:tc>
        <w:tc>
          <w:tcPr>
            <w:tcW w:w="748" w:type="pct"/>
            <w:tcBorders>
              <w:top w:val="single" w:sz="4" w:space="0" w:color="auto"/>
              <w:left w:val="nil"/>
              <w:bottom w:val="single" w:sz="4" w:space="0" w:color="auto"/>
              <w:right w:val="nil"/>
            </w:tcBorders>
            <w:shd w:val="clear" w:color="auto" w:fill="auto"/>
            <w:noWrap/>
            <w:vAlign w:val="center"/>
            <w:hideMark/>
          </w:tcPr>
          <w:p w14:paraId="1AD37757" w14:textId="5D204707"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SE</w:t>
            </w:r>
          </w:p>
        </w:tc>
        <w:tc>
          <w:tcPr>
            <w:tcW w:w="747" w:type="pct"/>
            <w:tcBorders>
              <w:top w:val="single" w:sz="4" w:space="0" w:color="auto"/>
              <w:left w:val="nil"/>
              <w:bottom w:val="single" w:sz="4" w:space="0" w:color="auto"/>
              <w:right w:val="nil"/>
            </w:tcBorders>
            <w:shd w:val="clear" w:color="auto" w:fill="auto"/>
            <w:noWrap/>
            <w:vAlign w:val="center"/>
            <w:hideMark/>
          </w:tcPr>
          <w:p w14:paraId="3D95F59C" w14:textId="6F41DDE7"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t</w:t>
            </w:r>
          </w:p>
        </w:tc>
        <w:tc>
          <w:tcPr>
            <w:tcW w:w="747" w:type="pct"/>
            <w:tcBorders>
              <w:top w:val="single" w:sz="4" w:space="0" w:color="auto"/>
              <w:left w:val="nil"/>
              <w:bottom w:val="single" w:sz="4" w:space="0" w:color="auto"/>
              <w:right w:val="nil"/>
            </w:tcBorders>
            <w:shd w:val="clear" w:color="auto" w:fill="auto"/>
            <w:noWrap/>
            <w:vAlign w:val="center"/>
            <w:hideMark/>
          </w:tcPr>
          <w:p w14:paraId="3CFC3392" w14:textId="699D6E6C"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DF</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14:paraId="32532FF9" w14:textId="7F894DA1"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p-value</w:t>
            </w:r>
          </w:p>
        </w:tc>
      </w:tr>
      <w:tr w:rsidR="00150B30" w:rsidRPr="00843135" w14:paraId="3B7B813F" w14:textId="77777777" w:rsidTr="00150B30">
        <w:trPr>
          <w:trHeight w:val="285"/>
        </w:trPr>
        <w:tc>
          <w:tcPr>
            <w:tcW w:w="1264" w:type="pct"/>
            <w:tcBorders>
              <w:top w:val="nil"/>
              <w:left w:val="single" w:sz="4" w:space="0" w:color="auto"/>
              <w:bottom w:val="nil"/>
              <w:right w:val="nil"/>
            </w:tcBorders>
            <w:shd w:val="clear" w:color="auto" w:fill="auto"/>
            <w:noWrap/>
            <w:vAlign w:val="center"/>
            <w:hideMark/>
          </w:tcPr>
          <w:p w14:paraId="68F887AA" w14:textId="6AE8710D"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Intercept</w:t>
            </w:r>
          </w:p>
        </w:tc>
        <w:tc>
          <w:tcPr>
            <w:tcW w:w="748" w:type="pct"/>
            <w:tcBorders>
              <w:top w:val="nil"/>
              <w:left w:val="nil"/>
              <w:bottom w:val="nil"/>
              <w:right w:val="nil"/>
            </w:tcBorders>
            <w:shd w:val="clear" w:color="auto" w:fill="auto"/>
            <w:noWrap/>
            <w:vAlign w:val="center"/>
            <w:hideMark/>
          </w:tcPr>
          <w:p w14:paraId="21796C89" w14:textId="023B9BA4"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0.45</w:t>
            </w:r>
          </w:p>
        </w:tc>
        <w:tc>
          <w:tcPr>
            <w:tcW w:w="748" w:type="pct"/>
            <w:tcBorders>
              <w:top w:val="nil"/>
              <w:left w:val="nil"/>
              <w:bottom w:val="nil"/>
              <w:right w:val="nil"/>
            </w:tcBorders>
            <w:shd w:val="clear" w:color="auto" w:fill="auto"/>
            <w:noWrap/>
            <w:vAlign w:val="center"/>
            <w:hideMark/>
          </w:tcPr>
          <w:p w14:paraId="4A458D33" w14:textId="652082A0"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0.04</w:t>
            </w:r>
          </w:p>
        </w:tc>
        <w:tc>
          <w:tcPr>
            <w:tcW w:w="747" w:type="pct"/>
            <w:tcBorders>
              <w:top w:val="nil"/>
              <w:left w:val="nil"/>
              <w:bottom w:val="nil"/>
              <w:right w:val="nil"/>
            </w:tcBorders>
            <w:shd w:val="clear" w:color="auto" w:fill="auto"/>
            <w:noWrap/>
            <w:vAlign w:val="center"/>
            <w:hideMark/>
          </w:tcPr>
          <w:p w14:paraId="6946B7AA" w14:textId="53CEE99E"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12.29</w:t>
            </w:r>
          </w:p>
        </w:tc>
        <w:tc>
          <w:tcPr>
            <w:tcW w:w="747" w:type="pct"/>
            <w:tcBorders>
              <w:top w:val="nil"/>
              <w:left w:val="nil"/>
              <w:bottom w:val="nil"/>
              <w:right w:val="nil"/>
            </w:tcBorders>
            <w:shd w:val="clear" w:color="auto" w:fill="auto"/>
            <w:noWrap/>
            <w:vAlign w:val="center"/>
            <w:hideMark/>
          </w:tcPr>
          <w:p w14:paraId="5900E24D" w14:textId="49F310ED"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2860</w:t>
            </w:r>
          </w:p>
        </w:tc>
        <w:tc>
          <w:tcPr>
            <w:tcW w:w="746" w:type="pct"/>
            <w:tcBorders>
              <w:top w:val="nil"/>
              <w:left w:val="nil"/>
              <w:bottom w:val="nil"/>
              <w:right w:val="single" w:sz="4" w:space="0" w:color="auto"/>
            </w:tcBorders>
            <w:shd w:val="clear" w:color="auto" w:fill="auto"/>
            <w:noWrap/>
            <w:vAlign w:val="center"/>
            <w:hideMark/>
          </w:tcPr>
          <w:p w14:paraId="11F6933F" w14:textId="1D93F237"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0.000</w:t>
            </w:r>
          </w:p>
        </w:tc>
      </w:tr>
      <w:tr w:rsidR="00150B30" w:rsidRPr="00843135" w14:paraId="5B07EAA1" w14:textId="77777777" w:rsidTr="00150B30">
        <w:trPr>
          <w:trHeight w:val="285"/>
        </w:trPr>
        <w:tc>
          <w:tcPr>
            <w:tcW w:w="1264" w:type="pct"/>
            <w:tcBorders>
              <w:top w:val="nil"/>
              <w:left w:val="single" w:sz="4" w:space="0" w:color="auto"/>
              <w:bottom w:val="nil"/>
              <w:right w:val="nil"/>
            </w:tcBorders>
            <w:shd w:val="clear" w:color="auto" w:fill="auto"/>
            <w:noWrap/>
            <w:vAlign w:val="center"/>
            <w:hideMark/>
          </w:tcPr>
          <w:p w14:paraId="0C1A31EB" w14:textId="0E4489D3"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Condition (***)</w:t>
            </w:r>
          </w:p>
        </w:tc>
        <w:tc>
          <w:tcPr>
            <w:tcW w:w="748" w:type="pct"/>
            <w:tcBorders>
              <w:top w:val="nil"/>
              <w:left w:val="nil"/>
              <w:bottom w:val="nil"/>
              <w:right w:val="nil"/>
            </w:tcBorders>
            <w:shd w:val="clear" w:color="auto" w:fill="auto"/>
            <w:noWrap/>
            <w:vAlign w:val="center"/>
            <w:hideMark/>
          </w:tcPr>
          <w:p w14:paraId="63F9CAA7" w14:textId="15515BE0"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0.08</w:t>
            </w:r>
          </w:p>
        </w:tc>
        <w:tc>
          <w:tcPr>
            <w:tcW w:w="748" w:type="pct"/>
            <w:tcBorders>
              <w:top w:val="nil"/>
              <w:left w:val="nil"/>
              <w:bottom w:val="nil"/>
              <w:right w:val="nil"/>
            </w:tcBorders>
            <w:shd w:val="clear" w:color="auto" w:fill="auto"/>
            <w:noWrap/>
            <w:vAlign w:val="center"/>
            <w:hideMark/>
          </w:tcPr>
          <w:p w14:paraId="00E0510C" w14:textId="0BAD9DAA"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0.02</w:t>
            </w:r>
          </w:p>
        </w:tc>
        <w:tc>
          <w:tcPr>
            <w:tcW w:w="747" w:type="pct"/>
            <w:tcBorders>
              <w:top w:val="nil"/>
              <w:left w:val="nil"/>
              <w:bottom w:val="nil"/>
              <w:right w:val="nil"/>
            </w:tcBorders>
            <w:shd w:val="clear" w:color="auto" w:fill="auto"/>
            <w:noWrap/>
            <w:vAlign w:val="center"/>
            <w:hideMark/>
          </w:tcPr>
          <w:p w14:paraId="3891EDCF" w14:textId="1CE9F856"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4.45</w:t>
            </w:r>
          </w:p>
        </w:tc>
        <w:tc>
          <w:tcPr>
            <w:tcW w:w="747" w:type="pct"/>
            <w:tcBorders>
              <w:top w:val="nil"/>
              <w:left w:val="nil"/>
              <w:bottom w:val="nil"/>
              <w:right w:val="nil"/>
            </w:tcBorders>
            <w:shd w:val="clear" w:color="auto" w:fill="auto"/>
            <w:noWrap/>
            <w:vAlign w:val="center"/>
            <w:hideMark/>
          </w:tcPr>
          <w:p w14:paraId="515CFDBC" w14:textId="3794D9BE"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2860</w:t>
            </w:r>
          </w:p>
        </w:tc>
        <w:tc>
          <w:tcPr>
            <w:tcW w:w="746" w:type="pct"/>
            <w:tcBorders>
              <w:top w:val="nil"/>
              <w:left w:val="nil"/>
              <w:bottom w:val="nil"/>
              <w:right w:val="single" w:sz="4" w:space="0" w:color="auto"/>
            </w:tcBorders>
            <w:shd w:val="clear" w:color="auto" w:fill="auto"/>
            <w:noWrap/>
            <w:vAlign w:val="center"/>
            <w:hideMark/>
          </w:tcPr>
          <w:p w14:paraId="777EEAF0" w14:textId="06AA466A"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0.000</w:t>
            </w:r>
          </w:p>
        </w:tc>
      </w:tr>
      <w:tr w:rsidR="00150B30" w:rsidRPr="00843135" w14:paraId="30A6ED11" w14:textId="77777777" w:rsidTr="00150B30">
        <w:trPr>
          <w:trHeight w:val="285"/>
        </w:trPr>
        <w:tc>
          <w:tcPr>
            <w:tcW w:w="1264" w:type="pct"/>
            <w:tcBorders>
              <w:top w:val="nil"/>
              <w:left w:val="single" w:sz="4" w:space="0" w:color="auto"/>
              <w:bottom w:val="nil"/>
              <w:right w:val="nil"/>
            </w:tcBorders>
            <w:shd w:val="clear" w:color="auto" w:fill="auto"/>
            <w:noWrap/>
            <w:vAlign w:val="center"/>
            <w:hideMark/>
          </w:tcPr>
          <w:p w14:paraId="59C0FCA0" w14:textId="5E8A66C9"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Conflict (***)</w:t>
            </w:r>
          </w:p>
        </w:tc>
        <w:tc>
          <w:tcPr>
            <w:tcW w:w="748" w:type="pct"/>
            <w:tcBorders>
              <w:top w:val="nil"/>
              <w:left w:val="nil"/>
              <w:bottom w:val="nil"/>
              <w:right w:val="nil"/>
            </w:tcBorders>
            <w:shd w:val="clear" w:color="auto" w:fill="auto"/>
            <w:noWrap/>
            <w:vAlign w:val="center"/>
            <w:hideMark/>
          </w:tcPr>
          <w:p w14:paraId="5BA873AB" w14:textId="5F4F5809"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-0.03</w:t>
            </w:r>
          </w:p>
        </w:tc>
        <w:tc>
          <w:tcPr>
            <w:tcW w:w="748" w:type="pct"/>
            <w:tcBorders>
              <w:top w:val="nil"/>
              <w:left w:val="nil"/>
              <w:bottom w:val="nil"/>
              <w:right w:val="nil"/>
            </w:tcBorders>
            <w:shd w:val="clear" w:color="auto" w:fill="auto"/>
            <w:noWrap/>
            <w:vAlign w:val="center"/>
            <w:hideMark/>
          </w:tcPr>
          <w:p w14:paraId="686A5663" w14:textId="208D6F1E"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0.01</w:t>
            </w:r>
          </w:p>
        </w:tc>
        <w:tc>
          <w:tcPr>
            <w:tcW w:w="747" w:type="pct"/>
            <w:tcBorders>
              <w:top w:val="nil"/>
              <w:left w:val="nil"/>
              <w:bottom w:val="nil"/>
              <w:right w:val="nil"/>
            </w:tcBorders>
            <w:shd w:val="clear" w:color="auto" w:fill="auto"/>
            <w:noWrap/>
            <w:vAlign w:val="center"/>
            <w:hideMark/>
          </w:tcPr>
          <w:p w14:paraId="52810A0D" w14:textId="48E25B42"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-3.31</w:t>
            </w:r>
          </w:p>
        </w:tc>
        <w:tc>
          <w:tcPr>
            <w:tcW w:w="747" w:type="pct"/>
            <w:tcBorders>
              <w:top w:val="nil"/>
              <w:left w:val="nil"/>
              <w:bottom w:val="nil"/>
              <w:right w:val="nil"/>
            </w:tcBorders>
            <w:shd w:val="clear" w:color="auto" w:fill="auto"/>
            <w:noWrap/>
            <w:vAlign w:val="center"/>
            <w:hideMark/>
          </w:tcPr>
          <w:p w14:paraId="3B6B78C1" w14:textId="0C8DD4CF"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2860</w:t>
            </w:r>
          </w:p>
        </w:tc>
        <w:tc>
          <w:tcPr>
            <w:tcW w:w="746" w:type="pct"/>
            <w:tcBorders>
              <w:top w:val="nil"/>
              <w:left w:val="nil"/>
              <w:bottom w:val="nil"/>
              <w:right w:val="single" w:sz="4" w:space="0" w:color="auto"/>
            </w:tcBorders>
            <w:shd w:val="clear" w:color="auto" w:fill="auto"/>
            <w:noWrap/>
            <w:vAlign w:val="center"/>
            <w:hideMark/>
          </w:tcPr>
          <w:p w14:paraId="25044A66" w14:textId="37B3226E"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0.001</w:t>
            </w:r>
          </w:p>
        </w:tc>
      </w:tr>
      <w:tr w:rsidR="00150B30" w:rsidRPr="00843135" w14:paraId="390C7BF1" w14:textId="77777777" w:rsidTr="00150B30">
        <w:trPr>
          <w:trHeight w:val="285"/>
        </w:trPr>
        <w:tc>
          <w:tcPr>
            <w:tcW w:w="1264" w:type="pct"/>
            <w:tcBorders>
              <w:top w:val="nil"/>
              <w:left w:val="single" w:sz="4" w:space="0" w:color="auto"/>
              <w:bottom w:val="single" w:sz="4" w:space="0" w:color="auto"/>
              <w:right w:val="nil"/>
            </w:tcBorders>
            <w:shd w:val="clear" w:color="auto" w:fill="auto"/>
            <w:noWrap/>
            <w:vAlign w:val="center"/>
            <w:hideMark/>
          </w:tcPr>
          <w:p w14:paraId="0EE17FFE" w14:textId="276531D7" w:rsidR="00150B30" w:rsidRPr="00150B30" w:rsidRDefault="00150B30" w:rsidP="00150B30">
            <w:pPr>
              <w:spacing w:after="0" w:line="240" w:lineRule="auto"/>
              <w:rPr>
                <w:rFonts w:asciiTheme="majorHAnsi" w:eastAsia="Times New Roman" w:hAnsiTheme="majorHAnsi" w:cstheme="majorHAnsi"/>
                <w:color w:val="000000"/>
              </w:rPr>
            </w:pPr>
            <w:r w:rsidRPr="00150B30">
              <w:rPr>
                <w:rFonts w:asciiTheme="majorHAnsi" w:eastAsia="Times New Roman" w:hAnsiTheme="majorHAnsi" w:cstheme="majorHAnsi"/>
                <w:color w:val="000000"/>
                <w:lang w:val="en"/>
              </w:rPr>
              <w:t>Condition × conflict (*)</w:t>
            </w:r>
          </w:p>
        </w:tc>
        <w:tc>
          <w:tcPr>
            <w:tcW w:w="748" w:type="pct"/>
            <w:tcBorders>
              <w:top w:val="nil"/>
              <w:left w:val="nil"/>
              <w:bottom w:val="single" w:sz="4" w:space="0" w:color="auto"/>
              <w:right w:val="nil"/>
            </w:tcBorders>
            <w:shd w:val="clear" w:color="auto" w:fill="auto"/>
            <w:noWrap/>
            <w:vAlign w:val="center"/>
            <w:hideMark/>
          </w:tcPr>
          <w:p w14:paraId="7BF7EC71" w14:textId="58FF71E7"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0.02</w:t>
            </w:r>
          </w:p>
        </w:tc>
        <w:tc>
          <w:tcPr>
            <w:tcW w:w="748" w:type="pct"/>
            <w:tcBorders>
              <w:top w:val="nil"/>
              <w:left w:val="nil"/>
              <w:bottom w:val="single" w:sz="4" w:space="0" w:color="auto"/>
              <w:right w:val="nil"/>
            </w:tcBorders>
            <w:shd w:val="clear" w:color="auto" w:fill="auto"/>
            <w:noWrap/>
            <w:vAlign w:val="center"/>
            <w:hideMark/>
          </w:tcPr>
          <w:p w14:paraId="71369B97" w14:textId="4DAFD0E8"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0.01</w:t>
            </w:r>
          </w:p>
        </w:tc>
        <w:tc>
          <w:tcPr>
            <w:tcW w:w="747" w:type="pct"/>
            <w:tcBorders>
              <w:top w:val="nil"/>
              <w:left w:val="nil"/>
              <w:bottom w:val="single" w:sz="4" w:space="0" w:color="auto"/>
              <w:right w:val="nil"/>
            </w:tcBorders>
            <w:shd w:val="clear" w:color="auto" w:fill="auto"/>
            <w:noWrap/>
            <w:vAlign w:val="center"/>
            <w:hideMark/>
          </w:tcPr>
          <w:p w14:paraId="56FBE977" w14:textId="0843EEBF"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2.21</w:t>
            </w:r>
          </w:p>
        </w:tc>
        <w:tc>
          <w:tcPr>
            <w:tcW w:w="747" w:type="pct"/>
            <w:tcBorders>
              <w:top w:val="nil"/>
              <w:left w:val="nil"/>
              <w:bottom w:val="single" w:sz="4" w:space="0" w:color="auto"/>
              <w:right w:val="nil"/>
            </w:tcBorders>
            <w:shd w:val="clear" w:color="auto" w:fill="auto"/>
            <w:noWrap/>
            <w:vAlign w:val="center"/>
            <w:hideMark/>
          </w:tcPr>
          <w:p w14:paraId="19384C94" w14:textId="543CF75E"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2860</w:t>
            </w:r>
          </w:p>
        </w:tc>
        <w:tc>
          <w:tcPr>
            <w:tcW w:w="746" w:type="pct"/>
            <w:tcBorders>
              <w:top w:val="nil"/>
              <w:left w:val="nil"/>
              <w:bottom w:val="single" w:sz="4" w:space="0" w:color="auto"/>
              <w:right w:val="single" w:sz="4" w:space="0" w:color="auto"/>
            </w:tcBorders>
            <w:shd w:val="clear" w:color="auto" w:fill="auto"/>
            <w:noWrap/>
            <w:vAlign w:val="center"/>
            <w:hideMark/>
          </w:tcPr>
          <w:p w14:paraId="1FDE9525" w14:textId="6235C303" w:rsidR="00150B30" w:rsidRPr="00150B30" w:rsidRDefault="00150B30" w:rsidP="00150B30">
            <w:pPr>
              <w:spacing w:after="0" w:line="240" w:lineRule="auto"/>
              <w:jc w:val="right"/>
              <w:rPr>
                <w:rFonts w:asciiTheme="majorHAnsi" w:eastAsia="Times New Roman" w:hAnsiTheme="majorHAnsi" w:cstheme="majorHAnsi"/>
                <w:color w:val="000000"/>
              </w:rPr>
            </w:pPr>
            <w:r w:rsidRPr="00150B30">
              <w:rPr>
                <w:rFonts w:asciiTheme="majorHAnsi" w:eastAsia="Times New Roman" w:hAnsiTheme="majorHAnsi" w:cstheme="majorHAnsi"/>
                <w:color w:val="000000"/>
              </w:rPr>
              <w:t>0.027</w:t>
            </w:r>
          </w:p>
        </w:tc>
      </w:tr>
    </w:tbl>
    <w:p w14:paraId="2EFB9BAD" w14:textId="0D29FA9F" w:rsidR="00FF6D26" w:rsidRDefault="004D38A1" w:rsidP="00FF6D26">
      <w:pPr>
        <w:rPr>
          <w:rFonts w:ascii="Times New Roman" w:eastAsia="Times New Roman" w:hAnsi="Times New Roman" w:cs="Times New Roman"/>
        </w:rPr>
      </w:pPr>
      <w:r w:rsidRPr="005C74E8">
        <w:rPr>
          <w:rFonts w:ascii="Times New Roman" w:eastAsia="Times New Roman" w:hAnsi="Times New Roman" w:cs="Times New Roman"/>
        </w:rPr>
        <w:t xml:space="preserve">** </w:t>
      </w:r>
      <w:r w:rsidRPr="00764781">
        <w:rPr>
          <w:rFonts w:ascii="Times New Roman" w:eastAsia="Times New Roman" w:hAnsi="Times New Roman" w:cs="Times New Roman"/>
          <w:i/>
          <w:iCs/>
        </w:rPr>
        <w:t>P</w:t>
      </w:r>
      <w:r w:rsidRPr="005C74E8">
        <w:rPr>
          <w:rFonts w:ascii="Times New Roman" w:eastAsia="Times New Roman" w:hAnsi="Times New Roman" w:cs="Times New Roman"/>
        </w:rPr>
        <w:t xml:space="preserve"> &lt; </w:t>
      </w:r>
      <w:r w:rsidR="005C74E8" w:rsidRPr="00764781">
        <w:rPr>
          <w:rFonts w:ascii="Times New Roman" w:eastAsia="Times New Roman" w:hAnsi="Times New Roman" w:cs="Times New Roman"/>
        </w:rPr>
        <w:t>0.01</w:t>
      </w:r>
      <w:r w:rsidRPr="005C74E8">
        <w:rPr>
          <w:rFonts w:ascii="Times New Roman" w:eastAsia="Times New Roman" w:hAnsi="Times New Roman" w:cs="Times New Roman"/>
        </w:rPr>
        <w:t xml:space="preserve">; *** </w:t>
      </w:r>
      <w:r w:rsidRPr="00764781">
        <w:rPr>
          <w:rFonts w:ascii="Times New Roman" w:eastAsia="Times New Roman" w:hAnsi="Times New Roman" w:cs="Times New Roman"/>
          <w:i/>
          <w:iCs/>
        </w:rPr>
        <w:t>P</w:t>
      </w:r>
      <w:r w:rsidRPr="005C74E8">
        <w:rPr>
          <w:rFonts w:ascii="Times New Roman" w:eastAsia="Times New Roman" w:hAnsi="Times New Roman" w:cs="Times New Roman"/>
        </w:rPr>
        <w:t xml:space="preserve"> &lt; </w:t>
      </w:r>
      <w:r w:rsidR="005C74E8" w:rsidRPr="00764781">
        <w:rPr>
          <w:rFonts w:ascii="Times New Roman" w:eastAsia="Times New Roman" w:hAnsi="Times New Roman" w:cs="Times New Roman"/>
        </w:rPr>
        <w:t>001</w:t>
      </w:r>
      <w:r w:rsidRPr="005C74E8">
        <w:rPr>
          <w:rFonts w:ascii="Times New Roman" w:eastAsia="Times New Roman" w:hAnsi="Times New Roman" w:cs="Times New Roman"/>
        </w:rPr>
        <w:t>.</w:t>
      </w:r>
    </w:p>
    <w:p w14:paraId="3D4A5282" w14:textId="77777777" w:rsidR="004D38A1" w:rsidRDefault="004D38A1" w:rsidP="00FF6D26">
      <w:pPr>
        <w:rPr>
          <w:rFonts w:ascii="Times New Roman" w:eastAsia="Times New Roman" w:hAnsi="Times New Roman" w:cs="Times New Roman"/>
        </w:rPr>
      </w:pPr>
    </w:p>
    <w:p w14:paraId="0288DF07" w14:textId="77777777" w:rsidR="00FF6D26" w:rsidRDefault="00FF6D26" w:rsidP="00FF6D26">
      <w:pPr>
        <w:rPr>
          <w:rFonts w:ascii="Times New Roman" w:eastAsia="Times New Roman" w:hAnsi="Times New Roman" w:cs="Times New Roman"/>
        </w:rPr>
      </w:pPr>
    </w:p>
    <w:p w14:paraId="2F8F5943" w14:textId="77777777" w:rsidR="00F54075" w:rsidRDefault="00F54075">
      <w:pPr>
        <w:rPr>
          <w:rFonts w:ascii="Times New Roman" w:eastAsia="Times New Roman" w:hAnsi="Times New Roman" w:cs="Times New Roman"/>
          <w:b/>
          <w:bCs/>
        </w:rPr>
      </w:pPr>
      <w:r>
        <w:rPr>
          <w:rFonts w:ascii="Times New Roman" w:eastAsia="Times New Roman" w:hAnsi="Times New Roman" w:cs="Times New Roman"/>
          <w:b/>
          <w:bCs/>
        </w:rPr>
        <w:br w:type="page"/>
      </w:r>
    </w:p>
    <w:p w14:paraId="118DBD7B" w14:textId="226F117C" w:rsidR="00FF6D26" w:rsidRDefault="00F54075" w:rsidP="00FF6D26">
      <w:pPr>
        <w:rPr>
          <w:rFonts w:ascii="Times New Roman" w:eastAsia="Times New Roman" w:hAnsi="Times New Roman" w:cs="Times New Roman"/>
          <w:b/>
        </w:rPr>
      </w:pPr>
      <w:r w:rsidRPr="002D7B09">
        <w:rPr>
          <w:rFonts w:ascii="Times New Roman" w:eastAsia="Times New Roman" w:hAnsi="Times New Roman" w:cs="Times New Roman"/>
          <w:b/>
          <w:bCs/>
        </w:rPr>
        <w:lastRenderedPageBreak/>
        <w:t>Supplementary file 1</w:t>
      </w:r>
      <w:r>
        <w:rPr>
          <w:rFonts w:ascii="Times New Roman" w:eastAsia="Times New Roman" w:hAnsi="Times New Roman" w:cs="Times New Roman"/>
          <w:b/>
          <w:bCs/>
        </w:rPr>
        <w:t>e</w:t>
      </w:r>
      <w:r w:rsidRPr="002D7B09">
        <w:rPr>
          <w:rFonts w:ascii="Times New Roman" w:eastAsia="Times New Roman" w:hAnsi="Times New Roman" w:cs="Times New Roman"/>
          <w:b/>
          <w:bCs/>
        </w:rPr>
        <w:t>.</w:t>
      </w:r>
      <w:r>
        <w:rPr>
          <w:rFonts w:ascii="Times New Roman" w:eastAsia="Times New Roman" w:hAnsi="Times New Roman" w:cs="Times New Roman"/>
          <w:b/>
          <w:bCs/>
        </w:rPr>
        <w:t xml:space="preserve"> </w:t>
      </w:r>
      <w:r w:rsidR="00FF6D26">
        <w:rPr>
          <w:rFonts w:ascii="Times New Roman" w:eastAsia="Times New Roman" w:hAnsi="Times New Roman" w:cs="Times New Roman"/>
          <w:b/>
        </w:rPr>
        <w:t>Positive effect of total chosen values (both current and future) from the 2-step FT model (Controllable and Uncontrollable combined)</w:t>
      </w:r>
    </w:p>
    <w:tbl>
      <w:tblPr>
        <w:tblStyle w:val="TableGrid"/>
        <w:tblW w:w="5000" w:type="pct"/>
        <w:tblLook w:val="04A0" w:firstRow="1" w:lastRow="0" w:firstColumn="1" w:lastColumn="0" w:noHBand="0" w:noVBand="1"/>
      </w:tblPr>
      <w:tblGrid>
        <w:gridCol w:w="2696"/>
        <w:gridCol w:w="950"/>
        <w:gridCol w:w="952"/>
        <w:gridCol w:w="950"/>
        <w:gridCol w:w="952"/>
        <w:gridCol w:w="950"/>
        <w:gridCol w:w="952"/>
        <w:gridCol w:w="948"/>
      </w:tblGrid>
      <w:tr w:rsidR="00FF6D26" w14:paraId="1456050B" w14:textId="77777777" w:rsidTr="000D418C">
        <w:trPr>
          <w:trHeight w:val="299"/>
        </w:trPr>
        <w:tc>
          <w:tcPr>
            <w:tcW w:w="1442" w:type="pct"/>
            <w:tcBorders>
              <w:bottom w:val="single" w:sz="4" w:space="0" w:color="auto"/>
              <w:right w:val="nil"/>
            </w:tcBorders>
            <w:vAlign w:val="bottom"/>
          </w:tcPr>
          <w:p w14:paraId="05AAC851" w14:textId="77777777" w:rsidR="00FF6D26" w:rsidRDefault="00FF6D26" w:rsidP="000D418C">
            <w:pPr>
              <w:rPr>
                <w:rFonts w:ascii="Times New Roman" w:eastAsia="Times New Roman" w:hAnsi="Times New Roman" w:cs="Times New Roman"/>
                <w:b/>
              </w:rPr>
            </w:pPr>
            <w:r w:rsidRPr="00154BF9">
              <w:rPr>
                <w:rFonts w:ascii="Times New Roman" w:eastAsia="Times New Roman" w:hAnsi="Times New Roman" w:cs="Times New Roman"/>
                <w:color w:val="000000"/>
              </w:rPr>
              <w:t>Region</w:t>
            </w:r>
          </w:p>
        </w:tc>
        <w:tc>
          <w:tcPr>
            <w:tcW w:w="508" w:type="pct"/>
            <w:tcBorders>
              <w:left w:val="nil"/>
              <w:bottom w:val="single" w:sz="4" w:space="0" w:color="auto"/>
              <w:right w:val="nil"/>
            </w:tcBorders>
            <w:vAlign w:val="bottom"/>
          </w:tcPr>
          <w:p w14:paraId="03D37A7C"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Lat</w:t>
            </w:r>
          </w:p>
        </w:tc>
        <w:tc>
          <w:tcPr>
            <w:tcW w:w="509" w:type="pct"/>
            <w:tcBorders>
              <w:left w:val="nil"/>
              <w:bottom w:val="single" w:sz="4" w:space="0" w:color="auto"/>
              <w:right w:val="nil"/>
            </w:tcBorders>
            <w:vAlign w:val="bottom"/>
          </w:tcPr>
          <w:p w14:paraId="630E9D38"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x</w:t>
            </w:r>
          </w:p>
        </w:tc>
        <w:tc>
          <w:tcPr>
            <w:tcW w:w="508" w:type="pct"/>
            <w:tcBorders>
              <w:left w:val="nil"/>
              <w:bottom w:val="single" w:sz="4" w:space="0" w:color="auto"/>
              <w:right w:val="nil"/>
            </w:tcBorders>
            <w:vAlign w:val="bottom"/>
          </w:tcPr>
          <w:p w14:paraId="42B253B2"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y</w:t>
            </w:r>
          </w:p>
        </w:tc>
        <w:tc>
          <w:tcPr>
            <w:tcW w:w="509" w:type="pct"/>
            <w:tcBorders>
              <w:left w:val="nil"/>
              <w:bottom w:val="single" w:sz="4" w:space="0" w:color="auto"/>
              <w:right w:val="nil"/>
            </w:tcBorders>
            <w:vAlign w:val="bottom"/>
          </w:tcPr>
          <w:p w14:paraId="4E41B226"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z</w:t>
            </w:r>
          </w:p>
        </w:tc>
        <w:tc>
          <w:tcPr>
            <w:tcW w:w="508" w:type="pct"/>
            <w:tcBorders>
              <w:left w:val="nil"/>
              <w:bottom w:val="single" w:sz="4" w:space="0" w:color="auto"/>
              <w:right w:val="nil"/>
            </w:tcBorders>
            <w:vAlign w:val="bottom"/>
          </w:tcPr>
          <w:p w14:paraId="495C3784"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T</w:t>
            </w:r>
          </w:p>
        </w:tc>
        <w:tc>
          <w:tcPr>
            <w:tcW w:w="509" w:type="pct"/>
            <w:tcBorders>
              <w:left w:val="nil"/>
              <w:bottom w:val="single" w:sz="4" w:space="0" w:color="auto"/>
              <w:right w:val="nil"/>
            </w:tcBorders>
            <w:vAlign w:val="bottom"/>
          </w:tcPr>
          <w:p w14:paraId="71CAA961"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Z</w:t>
            </w:r>
          </w:p>
        </w:tc>
        <w:tc>
          <w:tcPr>
            <w:tcW w:w="509" w:type="pct"/>
            <w:tcBorders>
              <w:left w:val="nil"/>
              <w:bottom w:val="single" w:sz="4" w:space="0" w:color="auto"/>
              <w:right w:val="single" w:sz="4" w:space="0" w:color="auto"/>
            </w:tcBorders>
            <w:vAlign w:val="bottom"/>
          </w:tcPr>
          <w:p w14:paraId="06D0D3B2"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k</w:t>
            </w:r>
          </w:p>
        </w:tc>
      </w:tr>
      <w:tr w:rsidR="00FF6D26" w14:paraId="66C0BE1B" w14:textId="77777777" w:rsidTr="000D418C">
        <w:trPr>
          <w:trHeight w:val="299"/>
        </w:trPr>
        <w:tc>
          <w:tcPr>
            <w:tcW w:w="1442" w:type="pct"/>
            <w:tcBorders>
              <w:bottom w:val="nil"/>
              <w:right w:val="nil"/>
            </w:tcBorders>
            <w:vAlign w:val="bottom"/>
          </w:tcPr>
          <w:p w14:paraId="430C455F" w14:textId="77777777" w:rsidR="00FF6D26" w:rsidRDefault="00FF6D26" w:rsidP="000D418C">
            <w:pPr>
              <w:rPr>
                <w:rFonts w:ascii="Times New Roman" w:eastAsia="Times New Roman" w:hAnsi="Times New Roman" w:cs="Times New Roman"/>
                <w:b/>
              </w:rPr>
            </w:pPr>
            <w:r w:rsidRPr="00154BF9">
              <w:rPr>
                <w:rFonts w:ascii="Times New Roman" w:eastAsia="Times New Roman" w:hAnsi="Times New Roman" w:cs="Times New Roman"/>
                <w:color w:val="000000"/>
              </w:rPr>
              <w:t>Postcentral gyrus</w:t>
            </w:r>
          </w:p>
        </w:tc>
        <w:tc>
          <w:tcPr>
            <w:tcW w:w="508" w:type="pct"/>
            <w:tcBorders>
              <w:left w:val="nil"/>
              <w:bottom w:val="nil"/>
              <w:right w:val="nil"/>
            </w:tcBorders>
            <w:vAlign w:val="bottom"/>
          </w:tcPr>
          <w:p w14:paraId="48CE2733"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R</w:t>
            </w:r>
          </w:p>
        </w:tc>
        <w:tc>
          <w:tcPr>
            <w:tcW w:w="509" w:type="pct"/>
            <w:tcBorders>
              <w:left w:val="nil"/>
              <w:bottom w:val="nil"/>
              <w:right w:val="nil"/>
            </w:tcBorders>
            <w:vAlign w:val="bottom"/>
          </w:tcPr>
          <w:p w14:paraId="27C2B9A1"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42</w:t>
            </w:r>
          </w:p>
        </w:tc>
        <w:tc>
          <w:tcPr>
            <w:tcW w:w="508" w:type="pct"/>
            <w:tcBorders>
              <w:left w:val="nil"/>
              <w:bottom w:val="nil"/>
              <w:right w:val="nil"/>
            </w:tcBorders>
            <w:vAlign w:val="bottom"/>
          </w:tcPr>
          <w:p w14:paraId="745810C1"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-22</w:t>
            </w:r>
          </w:p>
        </w:tc>
        <w:tc>
          <w:tcPr>
            <w:tcW w:w="509" w:type="pct"/>
            <w:tcBorders>
              <w:left w:val="nil"/>
              <w:bottom w:val="nil"/>
              <w:right w:val="nil"/>
            </w:tcBorders>
            <w:vAlign w:val="bottom"/>
          </w:tcPr>
          <w:p w14:paraId="7187AFF3"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50</w:t>
            </w:r>
          </w:p>
        </w:tc>
        <w:tc>
          <w:tcPr>
            <w:tcW w:w="508" w:type="pct"/>
            <w:tcBorders>
              <w:left w:val="nil"/>
              <w:bottom w:val="nil"/>
              <w:right w:val="nil"/>
            </w:tcBorders>
            <w:vAlign w:val="bottom"/>
          </w:tcPr>
          <w:p w14:paraId="7D75F695"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6.32</w:t>
            </w:r>
          </w:p>
        </w:tc>
        <w:tc>
          <w:tcPr>
            <w:tcW w:w="509" w:type="pct"/>
            <w:tcBorders>
              <w:left w:val="nil"/>
              <w:bottom w:val="nil"/>
              <w:right w:val="nil"/>
            </w:tcBorders>
            <w:vAlign w:val="bottom"/>
          </w:tcPr>
          <w:p w14:paraId="3181B554"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5.35</w:t>
            </w:r>
          </w:p>
        </w:tc>
        <w:tc>
          <w:tcPr>
            <w:tcW w:w="509" w:type="pct"/>
            <w:tcBorders>
              <w:left w:val="nil"/>
              <w:bottom w:val="nil"/>
              <w:right w:val="single" w:sz="4" w:space="0" w:color="auto"/>
            </w:tcBorders>
            <w:vAlign w:val="bottom"/>
          </w:tcPr>
          <w:p w14:paraId="58163374"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1004</w:t>
            </w:r>
          </w:p>
        </w:tc>
      </w:tr>
      <w:tr w:rsidR="00FF6D26" w14:paraId="333CA655" w14:textId="77777777" w:rsidTr="000D418C">
        <w:trPr>
          <w:trHeight w:val="299"/>
        </w:trPr>
        <w:tc>
          <w:tcPr>
            <w:tcW w:w="1442" w:type="pct"/>
            <w:tcBorders>
              <w:top w:val="nil"/>
              <w:bottom w:val="nil"/>
              <w:right w:val="nil"/>
            </w:tcBorders>
            <w:vAlign w:val="bottom"/>
          </w:tcPr>
          <w:p w14:paraId="0B4A1144" w14:textId="77777777" w:rsidR="00FF6D26" w:rsidRDefault="00FF6D26" w:rsidP="000D418C">
            <w:pPr>
              <w:rPr>
                <w:rFonts w:ascii="Times New Roman" w:eastAsia="Times New Roman" w:hAnsi="Times New Roman" w:cs="Times New Roman"/>
                <w:b/>
              </w:rPr>
            </w:pPr>
            <w:r w:rsidRPr="00154BF9">
              <w:rPr>
                <w:rFonts w:ascii="Times New Roman" w:eastAsia="Times New Roman" w:hAnsi="Times New Roman" w:cs="Times New Roman"/>
                <w:color w:val="000000"/>
              </w:rPr>
              <w:t>Cerebellum</w:t>
            </w:r>
          </w:p>
        </w:tc>
        <w:tc>
          <w:tcPr>
            <w:tcW w:w="508" w:type="pct"/>
            <w:tcBorders>
              <w:top w:val="nil"/>
              <w:left w:val="nil"/>
              <w:bottom w:val="nil"/>
              <w:right w:val="nil"/>
            </w:tcBorders>
            <w:vAlign w:val="bottom"/>
          </w:tcPr>
          <w:p w14:paraId="3385100E"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L</w:t>
            </w:r>
          </w:p>
        </w:tc>
        <w:tc>
          <w:tcPr>
            <w:tcW w:w="509" w:type="pct"/>
            <w:tcBorders>
              <w:top w:val="nil"/>
              <w:left w:val="nil"/>
              <w:bottom w:val="nil"/>
              <w:right w:val="nil"/>
            </w:tcBorders>
            <w:vAlign w:val="bottom"/>
          </w:tcPr>
          <w:p w14:paraId="12C5C553"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-26</w:t>
            </w:r>
          </w:p>
        </w:tc>
        <w:tc>
          <w:tcPr>
            <w:tcW w:w="508" w:type="pct"/>
            <w:tcBorders>
              <w:top w:val="nil"/>
              <w:left w:val="nil"/>
              <w:bottom w:val="nil"/>
              <w:right w:val="nil"/>
            </w:tcBorders>
            <w:vAlign w:val="bottom"/>
          </w:tcPr>
          <w:p w14:paraId="482FCBA2"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-84</w:t>
            </w:r>
          </w:p>
        </w:tc>
        <w:tc>
          <w:tcPr>
            <w:tcW w:w="509" w:type="pct"/>
            <w:tcBorders>
              <w:top w:val="nil"/>
              <w:left w:val="nil"/>
              <w:bottom w:val="nil"/>
              <w:right w:val="nil"/>
            </w:tcBorders>
            <w:vAlign w:val="bottom"/>
          </w:tcPr>
          <w:p w14:paraId="6CA3CE74"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-20</w:t>
            </w:r>
          </w:p>
        </w:tc>
        <w:tc>
          <w:tcPr>
            <w:tcW w:w="508" w:type="pct"/>
            <w:tcBorders>
              <w:top w:val="nil"/>
              <w:left w:val="nil"/>
              <w:bottom w:val="nil"/>
              <w:right w:val="nil"/>
            </w:tcBorders>
            <w:vAlign w:val="bottom"/>
          </w:tcPr>
          <w:p w14:paraId="633438B7"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4.6</w:t>
            </w:r>
          </w:p>
        </w:tc>
        <w:tc>
          <w:tcPr>
            <w:tcW w:w="509" w:type="pct"/>
            <w:tcBorders>
              <w:top w:val="nil"/>
              <w:left w:val="nil"/>
              <w:bottom w:val="nil"/>
              <w:right w:val="nil"/>
            </w:tcBorders>
            <w:vAlign w:val="bottom"/>
          </w:tcPr>
          <w:p w14:paraId="6570B8FE"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4.16</w:t>
            </w:r>
          </w:p>
        </w:tc>
        <w:tc>
          <w:tcPr>
            <w:tcW w:w="509" w:type="pct"/>
            <w:tcBorders>
              <w:top w:val="nil"/>
              <w:left w:val="nil"/>
              <w:bottom w:val="nil"/>
              <w:right w:val="single" w:sz="4" w:space="0" w:color="auto"/>
            </w:tcBorders>
            <w:vAlign w:val="bottom"/>
          </w:tcPr>
          <w:p w14:paraId="3075D36C"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233</w:t>
            </w:r>
          </w:p>
        </w:tc>
      </w:tr>
      <w:tr w:rsidR="00FF6D26" w14:paraId="5FBEC026" w14:textId="77777777" w:rsidTr="000D418C">
        <w:trPr>
          <w:trHeight w:val="299"/>
        </w:trPr>
        <w:tc>
          <w:tcPr>
            <w:tcW w:w="1442" w:type="pct"/>
            <w:tcBorders>
              <w:top w:val="nil"/>
              <w:bottom w:val="nil"/>
              <w:right w:val="nil"/>
            </w:tcBorders>
            <w:vAlign w:val="bottom"/>
          </w:tcPr>
          <w:p w14:paraId="38C5EB63" w14:textId="77777777" w:rsidR="00FF6D26" w:rsidRDefault="00FF6D26" w:rsidP="000D418C">
            <w:pPr>
              <w:rPr>
                <w:rFonts w:ascii="Times New Roman" w:eastAsia="Times New Roman" w:hAnsi="Times New Roman" w:cs="Times New Roman"/>
                <w:b/>
              </w:rPr>
            </w:pPr>
            <w:r w:rsidRPr="00154BF9">
              <w:rPr>
                <w:rFonts w:ascii="Times New Roman" w:eastAsia="Times New Roman" w:hAnsi="Times New Roman" w:cs="Times New Roman"/>
                <w:color w:val="000000"/>
              </w:rPr>
              <w:t>vmPFC</w:t>
            </w:r>
          </w:p>
        </w:tc>
        <w:tc>
          <w:tcPr>
            <w:tcW w:w="508" w:type="pct"/>
            <w:tcBorders>
              <w:top w:val="nil"/>
              <w:left w:val="nil"/>
              <w:bottom w:val="nil"/>
              <w:right w:val="nil"/>
            </w:tcBorders>
            <w:vAlign w:val="bottom"/>
          </w:tcPr>
          <w:p w14:paraId="1BE40D02"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L</w:t>
            </w:r>
          </w:p>
        </w:tc>
        <w:tc>
          <w:tcPr>
            <w:tcW w:w="509" w:type="pct"/>
            <w:tcBorders>
              <w:top w:val="nil"/>
              <w:left w:val="nil"/>
              <w:bottom w:val="nil"/>
              <w:right w:val="nil"/>
            </w:tcBorders>
            <w:vAlign w:val="bottom"/>
          </w:tcPr>
          <w:p w14:paraId="16D3C99D"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0</w:t>
            </w:r>
          </w:p>
        </w:tc>
        <w:tc>
          <w:tcPr>
            <w:tcW w:w="508" w:type="pct"/>
            <w:tcBorders>
              <w:top w:val="nil"/>
              <w:left w:val="nil"/>
              <w:bottom w:val="nil"/>
              <w:right w:val="nil"/>
            </w:tcBorders>
            <w:vAlign w:val="bottom"/>
          </w:tcPr>
          <w:p w14:paraId="55EA553D"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54</w:t>
            </w:r>
          </w:p>
        </w:tc>
        <w:tc>
          <w:tcPr>
            <w:tcW w:w="509" w:type="pct"/>
            <w:tcBorders>
              <w:top w:val="nil"/>
              <w:left w:val="nil"/>
              <w:bottom w:val="nil"/>
              <w:right w:val="nil"/>
            </w:tcBorders>
            <w:vAlign w:val="bottom"/>
          </w:tcPr>
          <w:p w14:paraId="19D4F0C3"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-2</w:t>
            </w:r>
          </w:p>
        </w:tc>
        <w:tc>
          <w:tcPr>
            <w:tcW w:w="508" w:type="pct"/>
            <w:tcBorders>
              <w:top w:val="nil"/>
              <w:left w:val="nil"/>
              <w:bottom w:val="nil"/>
              <w:right w:val="nil"/>
            </w:tcBorders>
            <w:vAlign w:val="bottom"/>
          </w:tcPr>
          <w:p w14:paraId="19251606"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4.57</w:t>
            </w:r>
          </w:p>
        </w:tc>
        <w:tc>
          <w:tcPr>
            <w:tcW w:w="509" w:type="pct"/>
            <w:tcBorders>
              <w:top w:val="nil"/>
              <w:left w:val="nil"/>
              <w:bottom w:val="nil"/>
              <w:right w:val="nil"/>
            </w:tcBorders>
            <w:vAlign w:val="bottom"/>
          </w:tcPr>
          <w:p w14:paraId="3ECAABF6"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4.14</w:t>
            </w:r>
          </w:p>
        </w:tc>
        <w:tc>
          <w:tcPr>
            <w:tcW w:w="509" w:type="pct"/>
            <w:tcBorders>
              <w:top w:val="nil"/>
              <w:left w:val="nil"/>
              <w:bottom w:val="nil"/>
              <w:right w:val="single" w:sz="4" w:space="0" w:color="auto"/>
            </w:tcBorders>
            <w:vAlign w:val="bottom"/>
          </w:tcPr>
          <w:p w14:paraId="0033D6A9"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147</w:t>
            </w:r>
          </w:p>
        </w:tc>
      </w:tr>
      <w:tr w:rsidR="00FF6D26" w14:paraId="380E7FC1" w14:textId="77777777" w:rsidTr="000D418C">
        <w:trPr>
          <w:trHeight w:val="299"/>
        </w:trPr>
        <w:tc>
          <w:tcPr>
            <w:tcW w:w="1442" w:type="pct"/>
            <w:tcBorders>
              <w:top w:val="nil"/>
              <w:bottom w:val="nil"/>
              <w:right w:val="nil"/>
            </w:tcBorders>
            <w:vAlign w:val="bottom"/>
          </w:tcPr>
          <w:p w14:paraId="33DE58D5" w14:textId="77777777" w:rsidR="00FF6D26" w:rsidRDefault="00FF6D26" w:rsidP="000D418C">
            <w:pPr>
              <w:rPr>
                <w:rFonts w:ascii="Times New Roman" w:eastAsia="Times New Roman" w:hAnsi="Times New Roman" w:cs="Times New Roman"/>
                <w:b/>
              </w:rPr>
            </w:pPr>
            <w:r w:rsidRPr="00154BF9">
              <w:rPr>
                <w:rFonts w:ascii="Times New Roman" w:eastAsia="Times New Roman" w:hAnsi="Times New Roman" w:cs="Times New Roman"/>
                <w:color w:val="000000"/>
              </w:rPr>
              <w:t>Cerebellum</w:t>
            </w:r>
          </w:p>
        </w:tc>
        <w:tc>
          <w:tcPr>
            <w:tcW w:w="508" w:type="pct"/>
            <w:tcBorders>
              <w:top w:val="nil"/>
              <w:left w:val="nil"/>
              <w:bottom w:val="nil"/>
              <w:right w:val="nil"/>
            </w:tcBorders>
            <w:vAlign w:val="bottom"/>
          </w:tcPr>
          <w:p w14:paraId="7402C23C"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L</w:t>
            </w:r>
          </w:p>
        </w:tc>
        <w:tc>
          <w:tcPr>
            <w:tcW w:w="509" w:type="pct"/>
            <w:tcBorders>
              <w:top w:val="nil"/>
              <w:left w:val="nil"/>
              <w:bottom w:val="nil"/>
              <w:right w:val="nil"/>
            </w:tcBorders>
            <w:vAlign w:val="bottom"/>
          </w:tcPr>
          <w:p w14:paraId="28E2765A"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-32</w:t>
            </w:r>
          </w:p>
        </w:tc>
        <w:tc>
          <w:tcPr>
            <w:tcW w:w="508" w:type="pct"/>
            <w:tcBorders>
              <w:top w:val="nil"/>
              <w:left w:val="nil"/>
              <w:bottom w:val="nil"/>
              <w:right w:val="nil"/>
            </w:tcBorders>
            <w:vAlign w:val="bottom"/>
          </w:tcPr>
          <w:p w14:paraId="12E32C98"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-60</w:t>
            </w:r>
          </w:p>
        </w:tc>
        <w:tc>
          <w:tcPr>
            <w:tcW w:w="509" w:type="pct"/>
            <w:tcBorders>
              <w:top w:val="nil"/>
              <w:left w:val="nil"/>
              <w:bottom w:val="nil"/>
              <w:right w:val="nil"/>
            </w:tcBorders>
            <w:vAlign w:val="bottom"/>
          </w:tcPr>
          <w:p w14:paraId="30328B27"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-22</w:t>
            </w:r>
          </w:p>
        </w:tc>
        <w:tc>
          <w:tcPr>
            <w:tcW w:w="508" w:type="pct"/>
            <w:tcBorders>
              <w:top w:val="nil"/>
              <w:left w:val="nil"/>
              <w:bottom w:val="nil"/>
              <w:right w:val="nil"/>
            </w:tcBorders>
            <w:vAlign w:val="bottom"/>
          </w:tcPr>
          <w:p w14:paraId="1E111908"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4.38</w:t>
            </w:r>
          </w:p>
        </w:tc>
        <w:tc>
          <w:tcPr>
            <w:tcW w:w="509" w:type="pct"/>
            <w:tcBorders>
              <w:top w:val="nil"/>
              <w:left w:val="nil"/>
              <w:bottom w:val="nil"/>
              <w:right w:val="nil"/>
            </w:tcBorders>
            <w:vAlign w:val="bottom"/>
          </w:tcPr>
          <w:p w14:paraId="10FA14C9"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3.99</w:t>
            </w:r>
          </w:p>
        </w:tc>
        <w:tc>
          <w:tcPr>
            <w:tcW w:w="509" w:type="pct"/>
            <w:tcBorders>
              <w:top w:val="nil"/>
              <w:left w:val="nil"/>
              <w:bottom w:val="nil"/>
              <w:right w:val="single" w:sz="4" w:space="0" w:color="auto"/>
            </w:tcBorders>
            <w:vAlign w:val="bottom"/>
          </w:tcPr>
          <w:p w14:paraId="64FC246E"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249</w:t>
            </w:r>
          </w:p>
        </w:tc>
      </w:tr>
      <w:tr w:rsidR="00FF6D26" w14:paraId="3119BD12" w14:textId="77777777" w:rsidTr="000D418C">
        <w:trPr>
          <w:trHeight w:val="299"/>
        </w:trPr>
        <w:tc>
          <w:tcPr>
            <w:tcW w:w="1442" w:type="pct"/>
            <w:tcBorders>
              <w:top w:val="nil"/>
              <w:right w:val="nil"/>
            </w:tcBorders>
            <w:vAlign w:val="bottom"/>
          </w:tcPr>
          <w:p w14:paraId="1F47E941" w14:textId="77777777" w:rsidR="00FF6D26" w:rsidRDefault="00FF6D26" w:rsidP="000D418C">
            <w:pPr>
              <w:rPr>
                <w:rFonts w:ascii="Times New Roman" w:eastAsia="Times New Roman" w:hAnsi="Times New Roman" w:cs="Times New Roman"/>
                <w:b/>
              </w:rPr>
            </w:pPr>
            <w:r w:rsidRPr="00154BF9">
              <w:rPr>
                <w:rFonts w:ascii="Times New Roman" w:eastAsia="Times New Roman" w:hAnsi="Times New Roman" w:cs="Times New Roman"/>
                <w:color w:val="000000"/>
              </w:rPr>
              <w:t>Superior parietal lobule</w:t>
            </w:r>
          </w:p>
        </w:tc>
        <w:tc>
          <w:tcPr>
            <w:tcW w:w="508" w:type="pct"/>
            <w:tcBorders>
              <w:top w:val="nil"/>
              <w:left w:val="nil"/>
              <w:right w:val="nil"/>
            </w:tcBorders>
            <w:vAlign w:val="bottom"/>
          </w:tcPr>
          <w:p w14:paraId="24CC29CC"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R</w:t>
            </w:r>
          </w:p>
        </w:tc>
        <w:tc>
          <w:tcPr>
            <w:tcW w:w="509" w:type="pct"/>
            <w:tcBorders>
              <w:top w:val="nil"/>
              <w:left w:val="nil"/>
              <w:right w:val="nil"/>
            </w:tcBorders>
            <w:vAlign w:val="bottom"/>
          </w:tcPr>
          <w:p w14:paraId="476C4004"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28</w:t>
            </w:r>
          </w:p>
        </w:tc>
        <w:tc>
          <w:tcPr>
            <w:tcW w:w="508" w:type="pct"/>
            <w:tcBorders>
              <w:top w:val="nil"/>
              <w:left w:val="nil"/>
              <w:right w:val="nil"/>
            </w:tcBorders>
            <w:vAlign w:val="bottom"/>
          </w:tcPr>
          <w:p w14:paraId="1EE0A92E"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-56</w:t>
            </w:r>
          </w:p>
        </w:tc>
        <w:tc>
          <w:tcPr>
            <w:tcW w:w="509" w:type="pct"/>
            <w:tcBorders>
              <w:top w:val="nil"/>
              <w:left w:val="nil"/>
              <w:right w:val="nil"/>
            </w:tcBorders>
            <w:vAlign w:val="bottom"/>
          </w:tcPr>
          <w:p w14:paraId="2BC70761"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66</w:t>
            </w:r>
          </w:p>
        </w:tc>
        <w:tc>
          <w:tcPr>
            <w:tcW w:w="508" w:type="pct"/>
            <w:tcBorders>
              <w:top w:val="nil"/>
              <w:left w:val="nil"/>
              <w:right w:val="nil"/>
            </w:tcBorders>
            <w:vAlign w:val="bottom"/>
          </w:tcPr>
          <w:p w14:paraId="0D72DA86"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4.05</w:t>
            </w:r>
          </w:p>
        </w:tc>
        <w:tc>
          <w:tcPr>
            <w:tcW w:w="509" w:type="pct"/>
            <w:tcBorders>
              <w:top w:val="nil"/>
              <w:left w:val="nil"/>
              <w:right w:val="nil"/>
            </w:tcBorders>
            <w:vAlign w:val="bottom"/>
          </w:tcPr>
          <w:p w14:paraId="0A3608B2"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3.73</w:t>
            </w:r>
          </w:p>
        </w:tc>
        <w:tc>
          <w:tcPr>
            <w:tcW w:w="509" w:type="pct"/>
            <w:tcBorders>
              <w:top w:val="nil"/>
              <w:left w:val="nil"/>
              <w:right w:val="single" w:sz="4" w:space="0" w:color="auto"/>
            </w:tcBorders>
            <w:vAlign w:val="bottom"/>
          </w:tcPr>
          <w:p w14:paraId="55F8491D" w14:textId="77777777" w:rsidR="00FF6D26" w:rsidRDefault="00FF6D26" w:rsidP="000D418C">
            <w:pPr>
              <w:jc w:val="center"/>
              <w:rPr>
                <w:rFonts w:ascii="Times New Roman" w:eastAsia="Times New Roman" w:hAnsi="Times New Roman" w:cs="Times New Roman"/>
                <w:b/>
              </w:rPr>
            </w:pPr>
            <w:r w:rsidRPr="00154BF9">
              <w:rPr>
                <w:rFonts w:ascii="Times New Roman" w:eastAsia="Times New Roman" w:hAnsi="Times New Roman" w:cs="Times New Roman"/>
                <w:color w:val="000000"/>
              </w:rPr>
              <w:t>51</w:t>
            </w:r>
          </w:p>
        </w:tc>
      </w:tr>
    </w:tbl>
    <w:p w14:paraId="437725B8" w14:textId="77777777" w:rsidR="00FF6D26" w:rsidRDefault="00FF6D26" w:rsidP="00FF6D26">
      <w:pPr>
        <w:rPr>
          <w:rFonts w:ascii="Times New Roman" w:eastAsia="Times New Roman" w:hAnsi="Times New Roman" w:cs="Times New Roman"/>
        </w:rPr>
      </w:pPr>
      <w:r>
        <w:rPr>
          <w:rFonts w:ascii="Times New Roman" w:eastAsia="Times New Roman" w:hAnsi="Times New Roman" w:cs="Times New Roman"/>
        </w:rPr>
        <w:t>(</w:t>
      </w:r>
      <w:r w:rsidRPr="00D438C0">
        <w:rPr>
          <w:rFonts w:ascii="Times New Roman" w:eastAsia="Times New Roman" w:hAnsi="Times New Roman" w:cs="Times New Roman"/>
          <w:i/>
          <w:iCs/>
          <w:color w:val="000000"/>
          <w:sz w:val="24"/>
          <w:szCs w:val="24"/>
        </w:rPr>
        <w:t>P</w:t>
      </w:r>
      <w:r>
        <w:rPr>
          <w:rFonts w:ascii="Times New Roman" w:eastAsia="Times New Roman" w:hAnsi="Times New Roman" w:cs="Times New Roman"/>
          <w:i/>
          <w:color w:val="000000"/>
          <w:sz w:val="24"/>
          <w:szCs w:val="24"/>
          <w:vertAlign w:val="subscript"/>
        </w:rPr>
        <w:t>FDR</w:t>
      </w:r>
      <w:r w:rsidDel="00186CDE">
        <w:rPr>
          <w:rFonts w:ascii="Times New Roman" w:eastAsia="Times New Roman" w:hAnsi="Times New Roman" w:cs="Times New Roman"/>
          <w:i/>
        </w:rPr>
        <w:t xml:space="preserve"> </w:t>
      </w:r>
      <w:r>
        <w:rPr>
          <w:rFonts w:ascii="Times New Roman" w:eastAsia="Times New Roman" w:hAnsi="Times New Roman" w:cs="Times New Roman"/>
          <w:iCs/>
        </w:rPr>
        <w:t xml:space="preserve">&lt; </w:t>
      </w:r>
      <w:r>
        <w:rPr>
          <w:rFonts w:ascii="Times New Roman" w:eastAsia="Times New Roman" w:hAnsi="Times New Roman" w:cs="Times New Roman"/>
        </w:rPr>
        <w:t xml:space="preserve">0.05 and </w:t>
      </w:r>
      <w:r>
        <w:rPr>
          <w:rFonts w:ascii="Times New Roman" w:eastAsia="Times New Roman" w:hAnsi="Times New Roman" w:cs="Times New Roman"/>
          <w:i/>
        </w:rPr>
        <w:t xml:space="preserve">k </w:t>
      </w:r>
      <w:r>
        <w:rPr>
          <w:rFonts w:ascii="Times New Roman" w:eastAsia="Times New Roman" w:hAnsi="Times New Roman" w:cs="Times New Roman"/>
        </w:rPr>
        <w:t>&gt; 50)</w:t>
      </w:r>
    </w:p>
    <w:p w14:paraId="4CEED6F0" w14:textId="77777777" w:rsidR="00FF6D26" w:rsidRDefault="00FF6D26" w:rsidP="00FF6D26">
      <w:pPr>
        <w:rPr>
          <w:rFonts w:ascii="Times New Roman" w:eastAsia="Times New Roman" w:hAnsi="Times New Roman" w:cs="Times New Roman"/>
        </w:rPr>
      </w:pPr>
    </w:p>
    <w:p w14:paraId="01B89FE4" w14:textId="77777777" w:rsidR="00FF6D26" w:rsidRDefault="00FF6D26" w:rsidP="00FF6D26">
      <w:pPr>
        <w:rPr>
          <w:rFonts w:ascii="Times New Roman" w:eastAsia="Times New Roman" w:hAnsi="Times New Roman" w:cs="Times New Roman"/>
        </w:rPr>
      </w:pPr>
    </w:p>
    <w:p w14:paraId="5DC97F0D" w14:textId="77777777" w:rsidR="00F54075" w:rsidRDefault="00F54075">
      <w:pPr>
        <w:rPr>
          <w:rFonts w:ascii="Times New Roman" w:eastAsia="Times New Roman" w:hAnsi="Times New Roman" w:cs="Times New Roman"/>
          <w:b/>
          <w:bCs/>
        </w:rPr>
      </w:pPr>
      <w:r>
        <w:rPr>
          <w:rFonts w:ascii="Times New Roman" w:eastAsia="Times New Roman" w:hAnsi="Times New Roman" w:cs="Times New Roman"/>
          <w:b/>
          <w:bCs/>
        </w:rPr>
        <w:br w:type="page"/>
      </w:r>
    </w:p>
    <w:p w14:paraId="22DA941E" w14:textId="19FE7513" w:rsidR="00FF6D26" w:rsidRDefault="00F54075" w:rsidP="00FF6D26">
      <w:pPr>
        <w:rPr>
          <w:rFonts w:ascii="Times New Roman" w:eastAsia="Times New Roman" w:hAnsi="Times New Roman" w:cs="Times New Roman"/>
          <w:b/>
        </w:rPr>
      </w:pPr>
      <w:r w:rsidRPr="002D7B09">
        <w:rPr>
          <w:rFonts w:ascii="Times New Roman" w:eastAsia="Times New Roman" w:hAnsi="Times New Roman" w:cs="Times New Roman"/>
          <w:b/>
          <w:bCs/>
        </w:rPr>
        <w:lastRenderedPageBreak/>
        <w:t>Supplementary file 1</w:t>
      </w:r>
      <w:r>
        <w:rPr>
          <w:rFonts w:ascii="Times New Roman" w:eastAsia="Times New Roman" w:hAnsi="Times New Roman" w:cs="Times New Roman"/>
          <w:b/>
          <w:bCs/>
        </w:rPr>
        <w:t>f</w:t>
      </w:r>
      <w:r w:rsidRPr="002D7B09">
        <w:rPr>
          <w:rFonts w:ascii="Times New Roman" w:eastAsia="Times New Roman" w:hAnsi="Times New Roman" w:cs="Times New Roman"/>
          <w:b/>
          <w:bCs/>
        </w:rPr>
        <w:t>.</w:t>
      </w:r>
      <w:r w:rsidR="00FF6D26">
        <w:rPr>
          <w:rFonts w:ascii="Times New Roman" w:eastAsia="Times New Roman" w:hAnsi="Times New Roman" w:cs="Times New Roman"/>
          <w:b/>
        </w:rPr>
        <w:t xml:space="preserve"> Positive effect of total chosen values (current value only) from the 0-step no planning model (Controllable and Uncontrollable combined). </w:t>
      </w:r>
      <w:r w:rsidR="00FF6D26">
        <w:rPr>
          <w:rFonts w:ascii="Times New Roman" w:eastAsia="Times New Roman" w:hAnsi="Times New Roman" w:cs="Times New Roman"/>
        </w:rPr>
        <w:t xml:space="preserve">No significant vmPFC activation at </w:t>
      </w:r>
      <w:r w:rsidR="00FF6D26" w:rsidRPr="00D438C0">
        <w:rPr>
          <w:rFonts w:ascii="Times New Roman" w:eastAsia="Times New Roman" w:hAnsi="Times New Roman" w:cs="Times New Roman"/>
          <w:i/>
          <w:iCs/>
          <w:color w:val="000000"/>
          <w:sz w:val="24"/>
          <w:szCs w:val="24"/>
        </w:rPr>
        <w:t>P</w:t>
      </w:r>
      <w:r w:rsidR="00FF6D26" w:rsidDel="00186CDE">
        <w:rPr>
          <w:rFonts w:ascii="Times New Roman" w:eastAsia="Times New Roman" w:hAnsi="Times New Roman" w:cs="Times New Roman"/>
          <w:i/>
        </w:rPr>
        <w:t xml:space="preserve"> </w:t>
      </w:r>
      <w:r w:rsidR="00FF6D26">
        <w:rPr>
          <w:rFonts w:ascii="Times New Roman" w:eastAsia="Times New Roman" w:hAnsi="Times New Roman" w:cs="Times New Roman"/>
          <w:iCs/>
        </w:rPr>
        <w:t xml:space="preserve">&lt; </w:t>
      </w:r>
      <w:r w:rsidR="00FF6D26">
        <w:rPr>
          <w:rFonts w:ascii="Times New Roman" w:eastAsia="Times New Roman" w:hAnsi="Times New Roman" w:cs="Times New Roman"/>
        </w:rPr>
        <w:t xml:space="preserve">0.005 uncorrected and </w:t>
      </w:r>
      <w:r w:rsidR="00FF6D26">
        <w:rPr>
          <w:rFonts w:ascii="Times New Roman" w:eastAsia="Times New Roman" w:hAnsi="Times New Roman" w:cs="Times New Roman"/>
          <w:i/>
        </w:rPr>
        <w:t xml:space="preserve">k </w:t>
      </w:r>
      <w:r w:rsidR="00FF6D26">
        <w:rPr>
          <w:rFonts w:ascii="Times New Roman" w:eastAsia="Times New Roman" w:hAnsi="Times New Roman" w:cs="Times New Roman"/>
        </w:rPr>
        <w:t>&gt; 50.</w:t>
      </w:r>
    </w:p>
    <w:tbl>
      <w:tblPr>
        <w:tblStyle w:val="TableGrid"/>
        <w:tblW w:w="5000" w:type="pct"/>
        <w:tblLook w:val="04A0" w:firstRow="1" w:lastRow="0" w:firstColumn="1" w:lastColumn="0" w:noHBand="0" w:noVBand="1"/>
      </w:tblPr>
      <w:tblGrid>
        <w:gridCol w:w="2669"/>
        <w:gridCol w:w="926"/>
        <w:gridCol w:w="928"/>
        <w:gridCol w:w="926"/>
        <w:gridCol w:w="928"/>
        <w:gridCol w:w="991"/>
        <w:gridCol w:w="991"/>
        <w:gridCol w:w="991"/>
      </w:tblGrid>
      <w:tr w:rsidR="00FF6D26" w14:paraId="262F41DC" w14:textId="77777777" w:rsidTr="000D418C">
        <w:trPr>
          <w:trHeight w:val="299"/>
        </w:trPr>
        <w:tc>
          <w:tcPr>
            <w:tcW w:w="1427" w:type="pct"/>
            <w:tcBorders>
              <w:bottom w:val="single" w:sz="4" w:space="0" w:color="auto"/>
              <w:right w:val="nil"/>
            </w:tcBorders>
            <w:vAlign w:val="bottom"/>
          </w:tcPr>
          <w:p w14:paraId="367115C6" w14:textId="77777777" w:rsidR="00FF6D26" w:rsidRPr="00AE3755" w:rsidRDefault="00FF6D26" w:rsidP="000D418C">
            <w:pPr>
              <w:rPr>
                <w:rFonts w:ascii="Times New Roman" w:eastAsia="Times New Roman" w:hAnsi="Times New Roman" w:cs="Times New Roman"/>
                <w:b/>
              </w:rPr>
            </w:pPr>
            <w:r w:rsidRPr="00AE3755">
              <w:rPr>
                <w:rFonts w:ascii="Times New Roman" w:hAnsi="Times New Roman" w:cs="Times New Roman"/>
                <w:color w:val="000000"/>
              </w:rPr>
              <w:t>Region</w:t>
            </w:r>
          </w:p>
        </w:tc>
        <w:tc>
          <w:tcPr>
            <w:tcW w:w="495" w:type="pct"/>
            <w:tcBorders>
              <w:left w:val="nil"/>
              <w:bottom w:val="single" w:sz="4" w:space="0" w:color="auto"/>
              <w:right w:val="nil"/>
            </w:tcBorders>
            <w:vAlign w:val="bottom"/>
          </w:tcPr>
          <w:p w14:paraId="2B5D135D"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Lat</w:t>
            </w:r>
          </w:p>
        </w:tc>
        <w:tc>
          <w:tcPr>
            <w:tcW w:w="496" w:type="pct"/>
            <w:tcBorders>
              <w:left w:val="nil"/>
              <w:bottom w:val="single" w:sz="4" w:space="0" w:color="auto"/>
              <w:right w:val="nil"/>
            </w:tcBorders>
            <w:vAlign w:val="bottom"/>
          </w:tcPr>
          <w:p w14:paraId="2CBCA6BC"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x</w:t>
            </w:r>
          </w:p>
        </w:tc>
        <w:tc>
          <w:tcPr>
            <w:tcW w:w="495" w:type="pct"/>
            <w:tcBorders>
              <w:left w:val="nil"/>
              <w:bottom w:val="single" w:sz="4" w:space="0" w:color="auto"/>
              <w:right w:val="nil"/>
            </w:tcBorders>
            <w:vAlign w:val="bottom"/>
          </w:tcPr>
          <w:p w14:paraId="5C554CDE"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y</w:t>
            </w:r>
          </w:p>
        </w:tc>
        <w:tc>
          <w:tcPr>
            <w:tcW w:w="496" w:type="pct"/>
            <w:tcBorders>
              <w:left w:val="nil"/>
              <w:bottom w:val="single" w:sz="4" w:space="0" w:color="auto"/>
              <w:right w:val="nil"/>
            </w:tcBorders>
            <w:vAlign w:val="bottom"/>
          </w:tcPr>
          <w:p w14:paraId="4F72C0EE"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z</w:t>
            </w:r>
          </w:p>
        </w:tc>
        <w:tc>
          <w:tcPr>
            <w:tcW w:w="530" w:type="pct"/>
            <w:tcBorders>
              <w:left w:val="nil"/>
              <w:bottom w:val="single" w:sz="4" w:space="0" w:color="auto"/>
              <w:right w:val="nil"/>
            </w:tcBorders>
            <w:vAlign w:val="bottom"/>
          </w:tcPr>
          <w:p w14:paraId="006053F7"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T</w:t>
            </w:r>
          </w:p>
        </w:tc>
        <w:tc>
          <w:tcPr>
            <w:tcW w:w="530" w:type="pct"/>
            <w:tcBorders>
              <w:left w:val="nil"/>
              <w:bottom w:val="single" w:sz="4" w:space="0" w:color="auto"/>
              <w:right w:val="nil"/>
            </w:tcBorders>
            <w:vAlign w:val="bottom"/>
          </w:tcPr>
          <w:p w14:paraId="0A81D49E"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Z</w:t>
            </w:r>
          </w:p>
        </w:tc>
        <w:tc>
          <w:tcPr>
            <w:tcW w:w="530" w:type="pct"/>
            <w:tcBorders>
              <w:left w:val="nil"/>
              <w:bottom w:val="single" w:sz="4" w:space="0" w:color="auto"/>
              <w:right w:val="single" w:sz="4" w:space="0" w:color="auto"/>
            </w:tcBorders>
            <w:vAlign w:val="bottom"/>
          </w:tcPr>
          <w:p w14:paraId="31C6797B"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k</w:t>
            </w:r>
          </w:p>
        </w:tc>
      </w:tr>
      <w:tr w:rsidR="00FF6D26" w14:paraId="182174AA" w14:textId="77777777" w:rsidTr="000D418C">
        <w:trPr>
          <w:trHeight w:val="299"/>
        </w:trPr>
        <w:tc>
          <w:tcPr>
            <w:tcW w:w="1427" w:type="pct"/>
            <w:tcBorders>
              <w:bottom w:val="nil"/>
              <w:right w:val="nil"/>
            </w:tcBorders>
            <w:vAlign w:val="bottom"/>
          </w:tcPr>
          <w:p w14:paraId="7DFE6BDF" w14:textId="77777777" w:rsidR="00FF6D26" w:rsidRPr="00AE3755" w:rsidRDefault="00FF6D26" w:rsidP="000D418C">
            <w:pPr>
              <w:rPr>
                <w:rFonts w:ascii="Times New Roman" w:eastAsia="Times New Roman" w:hAnsi="Times New Roman" w:cs="Times New Roman"/>
                <w:b/>
              </w:rPr>
            </w:pPr>
            <w:r w:rsidRPr="00AE3755">
              <w:rPr>
                <w:rFonts w:ascii="Times New Roman" w:hAnsi="Times New Roman" w:cs="Times New Roman"/>
                <w:color w:val="000000"/>
              </w:rPr>
              <w:t>Postcentral gyrus</w:t>
            </w:r>
          </w:p>
        </w:tc>
        <w:tc>
          <w:tcPr>
            <w:tcW w:w="495" w:type="pct"/>
            <w:tcBorders>
              <w:left w:val="nil"/>
              <w:bottom w:val="nil"/>
              <w:right w:val="nil"/>
            </w:tcBorders>
            <w:vAlign w:val="bottom"/>
          </w:tcPr>
          <w:p w14:paraId="247D557E"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R</w:t>
            </w:r>
          </w:p>
        </w:tc>
        <w:tc>
          <w:tcPr>
            <w:tcW w:w="496" w:type="pct"/>
            <w:tcBorders>
              <w:left w:val="nil"/>
              <w:bottom w:val="nil"/>
              <w:right w:val="nil"/>
            </w:tcBorders>
            <w:vAlign w:val="bottom"/>
          </w:tcPr>
          <w:p w14:paraId="77458E39"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42</w:t>
            </w:r>
          </w:p>
        </w:tc>
        <w:tc>
          <w:tcPr>
            <w:tcW w:w="495" w:type="pct"/>
            <w:tcBorders>
              <w:left w:val="nil"/>
              <w:bottom w:val="nil"/>
              <w:right w:val="nil"/>
            </w:tcBorders>
            <w:vAlign w:val="bottom"/>
          </w:tcPr>
          <w:p w14:paraId="426E1D8A"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-22</w:t>
            </w:r>
          </w:p>
        </w:tc>
        <w:tc>
          <w:tcPr>
            <w:tcW w:w="496" w:type="pct"/>
            <w:tcBorders>
              <w:left w:val="nil"/>
              <w:bottom w:val="nil"/>
              <w:right w:val="nil"/>
            </w:tcBorders>
            <w:vAlign w:val="bottom"/>
          </w:tcPr>
          <w:p w14:paraId="1570024A"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48</w:t>
            </w:r>
          </w:p>
        </w:tc>
        <w:tc>
          <w:tcPr>
            <w:tcW w:w="530" w:type="pct"/>
            <w:tcBorders>
              <w:left w:val="nil"/>
              <w:bottom w:val="nil"/>
              <w:right w:val="nil"/>
            </w:tcBorders>
            <w:vAlign w:val="bottom"/>
          </w:tcPr>
          <w:p w14:paraId="05148B7B"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4.27</w:t>
            </w:r>
          </w:p>
        </w:tc>
        <w:tc>
          <w:tcPr>
            <w:tcW w:w="530" w:type="pct"/>
            <w:tcBorders>
              <w:left w:val="nil"/>
              <w:bottom w:val="nil"/>
              <w:right w:val="nil"/>
            </w:tcBorders>
            <w:vAlign w:val="bottom"/>
          </w:tcPr>
          <w:p w14:paraId="0037A2D0"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3.9</w:t>
            </w:r>
          </w:p>
        </w:tc>
        <w:tc>
          <w:tcPr>
            <w:tcW w:w="530" w:type="pct"/>
            <w:tcBorders>
              <w:left w:val="nil"/>
              <w:bottom w:val="nil"/>
              <w:right w:val="single" w:sz="4" w:space="0" w:color="auto"/>
            </w:tcBorders>
            <w:vAlign w:val="bottom"/>
          </w:tcPr>
          <w:p w14:paraId="716DB0B8"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841</w:t>
            </w:r>
          </w:p>
        </w:tc>
      </w:tr>
      <w:tr w:rsidR="00FF6D26" w14:paraId="6BFE553C" w14:textId="77777777" w:rsidTr="000D418C">
        <w:trPr>
          <w:trHeight w:val="299"/>
        </w:trPr>
        <w:tc>
          <w:tcPr>
            <w:tcW w:w="1427" w:type="pct"/>
            <w:tcBorders>
              <w:top w:val="nil"/>
              <w:bottom w:val="nil"/>
              <w:right w:val="nil"/>
            </w:tcBorders>
            <w:vAlign w:val="bottom"/>
          </w:tcPr>
          <w:p w14:paraId="56855C52" w14:textId="77777777" w:rsidR="00FF6D26" w:rsidRPr="00AE3755" w:rsidRDefault="00FF6D26" w:rsidP="000D418C">
            <w:pPr>
              <w:rPr>
                <w:rFonts w:ascii="Times New Roman" w:eastAsia="Times New Roman" w:hAnsi="Times New Roman" w:cs="Times New Roman"/>
                <w:b/>
              </w:rPr>
            </w:pPr>
            <w:r w:rsidRPr="00AE3755">
              <w:rPr>
                <w:rFonts w:ascii="Times New Roman" w:hAnsi="Times New Roman" w:cs="Times New Roman"/>
                <w:color w:val="000000"/>
              </w:rPr>
              <w:t>Cerebellum</w:t>
            </w:r>
          </w:p>
        </w:tc>
        <w:tc>
          <w:tcPr>
            <w:tcW w:w="495" w:type="pct"/>
            <w:tcBorders>
              <w:top w:val="nil"/>
              <w:left w:val="nil"/>
              <w:bottom w:val="nil"/>
              <w:right w:val="nil"/>
            </w:tcBorders>
            <w:vAlign w:val="bottom"/>
          </w:tcPr>
          <w:p w14:paraId="5533A954"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L</w:t>
            </w:r>
          </w:p>
        </w:tc>
        <w:tc>
          <w:tcPr>
            <w:tcW w:w="496" w:type="pct"/>
            <w:tcBorders>
              <w:top w:val="nil"/>
              <w:left w:val="nil"/>
              <w:bottom w:val="nil"/>
              <w:right w:val="nil"/>
            </w:tcBorders>
            <w:vAlign w:val="bottom"/>
          </w:tcPr>
          <w:p w14:paraId="39F3D8CD"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-16</w:t>
            </w:r>
          </w:p>
        </w:tc>
        <w:tc>
          <w:tcPr>
            <w:tcW w:w="495" w:type="pct"/>
            <w:tcBorders>
              <w:top w:val="nil"/>
              <w:left w:val="nil"/>
              <w:bottom w:val="nil"/>
              <w:right w:val="nil"/>
            </w:tcBorders>
            <w:vAlign w:val="bottom"/>
          </w:tcPr>
          <w:p w14:paraId="5AD10FC8"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-54</w:t>
            </w:r>
          </w:p>
        </w:tc>
        <w:tc>
          <w:tcPr>
            <w:tcW w:w="496" w:type="pct"/>
            <w:tcBorders>
              <w:top w:val="nil"/>
              <w:left w:val="nil"/>
              <w:bottom w:val="nil"/>
              <w:right w:val="nil"/>
            </w:tcBorders>
            <w:vAlign w:val="bottom"/>
          </w:tcPr>
          <w:p w14:paraId="2157474C"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-20</w:t>
            </w:r>
          </w:p>
        </w:tc>
        <w:tc>
          <w:tcPr>
            <w:tcW w:w="530" w:type="pct"/>
            <w:tcBorders>
              <w:top w:val="nil"/>
              <w:left w:val="nil"/>
              <w:bottom w:val="nil"/>
              <w:right w:val="nil"/>
            </w:tcBorders>
            <w:vAlign w:val="bottom"/>
          </w:tcPr>
          <w:p w14:paraId="2C56E7B5"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3.57</w:t>
            </w:r>
          </w:p>
        </w:tc>
        <w:tc>
          <w:tcPr>
            <w:tcW w:w="530" w:type="pct"/>
            <w:tcBorders>
              <w:top w:val="nil"/>
              <w:left w:val="nil"/>
              <w:bottom w:val="nil"/>
              <w:right w:val="nil"/>
            </w:tcBorders>
            <w:vAlign w:val="bottom"/>
          </w:tcPr>
          <w:p w14:paraId="1D03CDF8"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3.34</w:t>
            </w:r>
          </w:p>
        </w:tc>
        <w:tc>
          <w:tcPr>
            <w:tcW w:w="530" w:type="pct"/>
            <w:tcBorders>
              <w:top w:val="nil"/>
              <w:left w:val="nil"/>
              <w:bottom w:val="nil"/>
              <w:right w:val="single" w:sz="4" w:space="0" w:color="auto"/>
            </w:tcBorders>
            <w:vAlign w:val="bottom"/>
          </w:tcPr>
          <w:p w14:paraId="360153F3"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135</w:t>
            </w:r>
          </w:p>
        </w:tc>
      </w:tr>
      <w:tr w:rsidR="00FF6D26" w14:paraId="4726915A" w14:textId="77777777" w:rsidTr="000D418C">
        <w:trPr>
          <w:trHeight w:val="299"/>
        </w:trPr>
        <w:tc>
          <w:tcPr>
            <w:tcW w:w="1427" w:type="pct"/>
            <w:tcBorders>
              <w:top w:val="nil"/>
              <w:bottom w:val="single" w:sz="4" w:space="0" w:color="auto"/>
              <w:right w:val="nil"/>
            </w:tcBorders>
            <w:vAlign w:val="bottom"/>
          </w:tcPr>
          <w:p w14:paraId="1718D556" w14:textId="77777777" w:rsidR="00FF6D26" w:rsidRPr="00AE3755" w:rsidRDefault="00FF6D26" w:rsidP="000D418C">
            <w:pPr>
              <w:rPr>
                <w:rFonts w:ascii="Times New Roman" w:eastAsia="Times New Roman" w:hAnsi="Times New Roman" w:cs="Times New Roman"/>
                <w:b/>
              </w:rPr>
            </w:pPr>
            <w:r w:rsidRPr="00AE3755">
              <w:rPr>
                <w:rFonts w:ascii="Times New Roman" w:hAnsi="Times New Roman" w:cs="Times New Roman"/>
                <w:color w:val="000000"/>
              </w:rPr>
              <w:t>Inferior temporal gyrus</w:t>
            </w:r>
          </w:p>
        </w:tc>
        <w:tc>
          <w:tcPr>
            <w:tcW w:w="495" w:type="pct"/>
            <w:tcBorders>
              <w:top w:val="nil"/>
              <w:left w:val="nil"/>
              <w:bottom w:val="single" w:sz="4" w:space="0" w:color="auto"/>
              <w:right w:val="nil"/>
            </w:tcBorders>
            <w:vAlign w:val="bottom"/>
          </w:tcPr>
          <w:p w14:paraId="2EBD0582"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R</w:t>
            </w:r>
          </w:p>
        </w:tc>
        <w:tc>
          <w:tcPr>
            <w:tcW w:w="496" w:type="pct"/>
            <w:tcBorders>
              <w:top w:val="nil"/>
              <w:left w:val="nil"/>
              <w:bottom w:val="single" w:sz="4" w:space="0" w:color="auto"/>
              <w:right w:val="nil"/>
            </w:tcBorders>
            <w:vAlign w:val="bottom"/>
          </w:tcPr>
          <w:p w14:paraId="248907B9"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58</w:t>
            </w:r>
          </w:p>
        </w:tc>
        <w:tc>
          <w:tcPr>
            <w:tcW w:w="495" w:type="pct"/>
            <w:tcBorders>
              <w:top w:val="nil"/>
              <w:left w:val="nil"/>
              <w:bottom w:val="single" w:sz="4" w:space="0" w:color="auto"/>
              <w:right w:val="nil"/>
            </w:tcBorders>
            <w:vAlign w:val="bottom"/>
          </w:tcPr>
          <w:p w14:paraId="37FA003A"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-52</w:t>
            </w:r>
          </w:p>
        </w:tc>
        <w:tc>
          <w:tcPr>
            <w:tcW w:w="496" w:type="pct"/>
            <w:tcBorders>
              <w:top w:val="nil"/>
              <w:left w:val="nil"/>
              <w:bottom w:val="single" w:sz="4" w:space="0" w:color="auto"/>
              <w:right w:val="nil"/>
            </w:tcBorders>
            <w:vAlign w:val="bottom"/>
          </w:tcPr>
          <w:p w14:paraId="0CE77782"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-6</w:t>
            </w:r>
          </w:p>
        </w:tc>
        <w:tc>
          <w:tcPr>
            <w:tcW w:w="530" w:type="pct"/>
            <w:tcBorders>
              <w:top w:val="nil"/>
              <w:left w:val="nil"/>
              <w:bottom w:val="single" w:sz="4" w:space="0" w:color="auto"/>
              <w:right w:val="nil"/>
            </w:tcBorders>
            <w:vAlign w:val="bottom"/>
          </w:tcPr>
          <w:p w14:paraId="26E05FD0"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3.36</w:t>
            </w:r>
          </w:p>
        </w:tc>
        <w:tc>
          <w:tcPr>
            <w:tcW w:w="530" w:type="pct"/>
            <w:tcBorders>
              <w:top w:val="nil"/>
              <w:left w:val="nil"/>
              <w:bottom w:val="single" w:sz="4" w:space="0" w:color="auto"/>
              <w:right w:val="nil"/>
            </w:tcBorders>
            <w:vAlign w:val="bottom"/>
          </w:tcPr>
          <w:p w14:paraId="08C88123"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3.16</w:t>
            </w:r>
          </w:p>
        </w:tc>
        <w:tc>
          <w:tcPr>
            <w:tcW w:w="530" w:type="pct"/>
            <w:tcBorders>
              <w:top w:val="nil"/>
              <w:left w:val="nil"/>
              <w:bottom w:val="single" w:sz="4" w:space="0" w:color="auto"/>
              <w:right w:val="single" w:sz="4" w:space="0" w:color="auto"/>
            </w:tcBorders>
            <w:vAlign w:val="bottom"/>
          </w:tcPr>
          <w:p w14:paraId="0F0ED5A3" w14:textId="77777777" w:rsidR="00FF6D26" w:rsidRPr="00AE3755" w:rsidRDefault="00FF6D26" w:rsidP="000D418C">
            <w:pPr>
              <w:jc w:val="center"/>
              <w:rPr>
                <w:rFonts w:ascii="Times New Roman" w:eastAsia="Times New Roman" w:hAnsi="Times New Roman" w:cs="Times New Roman"/>
                <w:b/>
              </w:rPr>
            </w:pPr>
            <w:r w:rsidRPr="00AE3755">
              <w:rPr>
                <w:rFonts w:ascii="Times New Roman" w:hAnsi="Times New Roman" w:cs="Times New Roman"/>
                <w:color w:val="000000"/>
              </w:rPr>
              <w:t>70</w:t>
            </w:r>
          </w:p>
        </w:tc>
      </w:tr>
    </w:tbl>
    <w:p w14:paraId="2DA2F9F2" w14:textId="77777777" w:rsidR="00FF6D26" w:rsidRDefault="00FF6D26" w:rsidP="00FF6D26">
      <w:pPr>
        <w:rPr>
          <w:rFonts w:ascii="Times New Roman" w:eastAsia="Times New Roman" w:hAnsi="Times New Roman" w:cs="Times New Roman"/>
        </w:rPr>
      </w:pPr>
      <w:r>
        <w:rPr>
          <w:rFonts w:ascii="Times New Roman" w:eastAsia="Times New Roman" w:hAnsi="Times New Roman" w:cs="Times New Roman"/>
        </w:rPr>
        <w:t>(</w:t>
      </w:r>
      <w:r w:rsidRPr="00D438C0">
        <w:rPr>
          <w:rFonts w:ascii="Times New Roman" w:eastAsia="Times New Roman" w:hAnsi="Times New Roman" w:cs="Times New Roman"/>
          <w:i/>
          <w:iCs/>
          <w:color w:val="000000"/>
          <w:sz w:val="24"/>
          <w:szCs w:val="24"/>
        </w:rPr>
        <w:t>P</w:t>
      </w:r>
      <w:r w:rsidDel="00186CDE">
        <w:rPr>
          <w:rFonts w:ascii="Times New Roman" w:eastAsia="Times New Roman" w:hAnsi="Times New Roman" w:cs="Times New Roman"/>
          <w:i/>
        </w:rPr>
        <w:t xml:space="preserve"> </w:t>
      </w:r>
      <w:r>
        <w:rPr>
          <w:rFonts w:ascii="Times New Roman" w:eastAsia="Times New Roman" w:hAnsi="Times New Roman" w:cs="Times New Roman"/>
          <w:iCs/>
        </w:rPr>
        <w:t xml:space="preserve">&lt; </w:t>
      </w:r>
      <w:r>
        <w:rPr>
          <w:rFonts w:ascii="Times New Roman" w:eastAsia="Times New Roman" w:hAnsi="Times New Roman" w:cs="Times New Roman"/>
        </w:rPr>
        <w:t xml:space="preserve">0.005 uncorrected and </w:t>
      </w:r>
      <w:r>
        <w:rPr>
          <w:rFonts w:ascii="Times New Roman" w:eastAsia="Times New Roman" w:hAnsi="Times New Roman" w:cs="Times New Roman"/>
          <w:i/>
        </w:rPr>
        <w:t xml:space="preserve">k </w:t>
      </w:r>
      <w:r>
        <w:rPr>
          <w:rFonts w:ascii="Times New Roman" w:eastAsia="Times New Roman" w:hAnsi="Times New Roman" w:cs="Times New Roman"/>
        </w:rPr>
        <w:t>&gt; 50)</w:t>
      </w:r>
    </w:p>
    <w:p w14:paraId="14FA9DAC" w14:textId="77777777" w:rsidR="00CA1C0E" w:rsidRDefault="00CA1C0E" w:rsidP="001802C1">
      <w:pPr>
        <w:rPr>
          <w:rFonts w:ascii="Times New Roman" w:eastAsia="Times New Roman" w:hAnsi="Times New Roman" w:cs="Times New Roman"/>
          <w:b/>
        </w:rPr>
      </w:pPr>
    </w:p>
    <w:p w14:paraId="14EE4C79" w14:textId="01CB340D" w:rsidR="001802C1" w:rsidRDefault="00FF6D26" w:rsidP="001802C1">
      <w:pPr>
        <w:rPr>
          <w:rFonts w:ascii="Times New Roman" w:eastAsia="Times New Roman" w:hAnsi="Times New Roman" w:cs="Times New Roman"/>
          <w:b/>
        </w:rPr>
      </w:pPr>
      <w:r>
        <w:rPr>
          <w:rFonts w:ascii="Times New Roman" w:eastAsia="Times New Roman" w:hAnsi="Times New Roman" w:cs="Times New Roman"/>
          <w:b/>
        </w:rPr>
        <w:br w:type="column"/>
      </w:r>
      <w:r w:rsidR="00F54075" w:rsidRPr="002D7B09">
        <w:rPr>
          <w:rFonts w:ascii="Times New Roman" w:eastAsia="Times New Roman" w:hAnsi="Times New Roman" w:cs="Times New Roman"/>
          <w:b/>
          <w:bCs/>
        </w:rPr>
        <w:lastRenderedPageBreak/>
        <w:t>Supplementary file 1</w:t>
      </w:r>
      <w:r w:rsidR="00F54075">
        <w:rPr>
          <w:rFonts w:ascii="Times New Roman" w:eastAsia="Times New Roman" w:hAnsi="Times New Roman" w:cs="Times New Roman"/>
          <w:b/>
          <w:bCs/>
        </w:rPr>
        <w:t>g</w:t>
      </w:r>
      <w:r w:rsidR="00F54075" w:rsidRPr="002D7B09">
        <w:rPr>
          <w:rFonts w:ascii="Times New Roman" w:eastAsia="Times New Roman" w:hAnsi="Times New Roman" w:cs="Times New Roman"/>
          <w:b/>
          <w:bCs/>
        </w:rPr>
        <w:t>.</w:t>
      </w:r>
      <w:r w:rsidR="001802C1">
        <w:rPr>
          <w:rFonts w:ascii="Times New Roman" w:eastAsia="Times New Roman" w:hAnsi="Times New Roman" w:cs="Times New Roman"/>
          <w:b/>
        </w:rPr>
        <w:t xml:space="preserve"> Uncertainty and autocorrelation effects</w:t>
      </w:r>
    </w:p>
    <w:p w14:paraId="14F87EC6" w14:textId="7F06B51E" w:rsidR="001802C1" w:rsidRPr="00725FC2" w:rsidRDefault="00F54075" w:rsidP="001802C1">
      <w:pPr>
        <w:spacing w:after="0" w:line="276" w:lineRule="auto"/>
        <w:rPr>
          <w:rFonts w:ascii="Times New Roman" w:eastAsiaTheme="minorEastAsia" w:hAnsi="Times New Roman" w:cs="Times New Roman"/>
          <w:lang w:val="en"/>
        </w:rPr>
      </w:pPr>
      <w:bookmarkStart w:id="3" w:name="_Hlk69851826"/>
      <w:proofErr w:type="spellStart"/>
      <w:r>
        <w:rPr>
          <w:rFonts w:ascii="Times New Roman" w:eastAsiaTheme="minorEastAsia" w:hAnsi="Times New Roman" w:cs="Times New Roman"/>
          <w:b/>
          <w:bCs/>
          <w:lang w:val="en"/>
        </w:rPr>
        <w:t>i</w:t>
      </w:r>
      <w:proofErr w:type="spellEnd"/>
      <w:r w:rsidR="001802C1" w:rsidRPr="00725FC2">
        <w:rPr>
          <w:rFonts w:ascii="Times New Roman" w:eastAsiaTheme="minorEastAsia" w:hAnsi="Times New Roman" w:cs="Times New Roman"/>
          <w:b/>
          <w:bCs/>
          <w:lang w:val="en"/>
        </w:rPr>
        <w:t xml:space="preserve">. </w:t>
      </w:r>
      <w:r w:rsidR="001802C1">
        <w:rPr>
          <w:rFonts w:ascii="Times New Roman" w:eastAsiaTheme="minorEastAsia" w:hAnsi="Times New Roman" w:cs="Times New Roman"/>
          <w:lang w:val="en"/>
        </w:rPr>
        <w:t>Expected influence</w:t>
      </w:r>
      <w:r w:rsidR="001802C1" w:rsidRPr="00725FC2">
        <w:rPr>
          <w:rFonts w:ascii="Times New Roman" w:eastAsiaTheme="minorEastAsia" w:hAnsi="Times New Roman" w:cs="Times New Roman"/>
          <w:lang w:val="en"/>
        </w:rPr>
        <w:t xml:space="preserve"> ~ 1 + offer SD + condition</w:t>
      </w:r>
    </w:p>
    <w:tbl>
      <w:tblPr>
        <w:tblW w:w="8364" w:type="dxa"/>
        <w:tblLook w:val="04A0" w:firstRow="1" w:lastRow="0" w:firstColumn="1" w:lastColumn="0" w:noHBand="0" w:noVBand="1"/>
      </w:tblPr>
      <w:tblGrid>
        <w:gridCol w:w="1224"/>
        <w:gridCol w:w="1020"/>
        <w:gridCol w:w="1020"/>
        <w:gridCol w:w="1020"/>
        <w:gridCol w:w="1020"/>
        <w:gridCol w:w="1020"/>
        <w:gridCol w:w="1020"/>
        <w:gridCol w:w="1020"/>
      </w:tblGrid>
      <w:tr w:rsidR="001802C1" w:rsidRPr="008C238D" w14:paraId="07A0CC94" w14:textId="77777777" w:rsidTr="000D418C">
        <w:trPr>
          <w:trHeight w:val="255"/>
        </w:trPr>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429FB"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Name</w:t>
            </w:r>
          </w:p>
        </w:tc>
        <w:tc>
          <w:tcPr>
            <w:tcW w:w="1020" w:type="dxa"/>
            <w:tcBorders>
              <w:top w:val="single" w:sz="4" w:space="0" w:color="auto"/>
              <w:left w:val="nil"/>
              <w:bottom w:val="single" w:sz="4" w:space="0" w:color="auto"/>
              <w:right w:val="nil"/>
            </w:tcBorders>
            <w:shd w:val="clear" w:color="auto" w:fill="auto"/>
            <w:noWrap/>
            <w:vAlign w:val="bottom"/>
            <w:hideMark/>
          </w:tcPr>
          <w:p w14:paraId="326B3091"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Estimate</w:t>
            </w:r>
          </w:p>
        </w:tc>
        <w:tc>
          <w:tcPr>
            <w:tcW w:w="1020" w:type="dxa"/>
            <w:tcBorders>
              <w:top w:val="single" w:sz="4" w:space="0" w:color="auto"/>
              <w:left w:val="nil"/>
              <w:bottom w:val="single" w:sz="4" w:space="0" w:color="auto"/>
              <w:right w:val="nil"/>
            </w:tcBorders>
            <w:shd w:val="clear" w:color="auto" w:fill="auto"/>
            <w:noWrap/>
            <w:vAlign w:val="bottom"/>
            <w:hideMark/>
          </w:tcPr>
          <w:p w14:paraId="5532EEDC"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SE</w:t>
            </w:r>
          </w:p>
        </w:tc>
        <w:tc>
          <w:tcPr>
            <w:tcW w:w="1020" w:type="dxa"/>
            <w:tcBorders>
              <w:top w:val="single" w:sz="4" w:space="0" w:color="auto"/>
              <w:left w:val="nil"/>
              <w:bottom w:val="single" w:sz="4" w:space="0" w:color="auto"/>
              <w:right w:val="nil"/>
            </w:tcBorders>
            <w:shd w:val="clear" w:color="auto" w:fill="auto"/>
            <w:noWrap/>
            <w:vAlign w:val="bottom"/>
            <w:hideMark/>
          </w:tcPr>
          <w:p w14:paraId="1E025301" w14:textId="77777777" w:rsidR="001802C1" w:rsidRPr="00725FC2" w:rsidRDefault="001802C1" w:rsidP="000D418C">
            <w:pPr>
              <w:spacing w:after="0" w:line="240" w:lineRule="auto"/>
              <w:jc w:val="right"/>
              <w:rPr>
                <w:rFonts w:ascii="Times New Roman" w:eastAsia="Times New Roman" w:hAnsi="Times New Roman" w:cs="Times New Roman"/>
                <w:color w:val="000000"/>
              </w:rPr>
            </w:pPr>
            <w:proofErr w:type="spellStart"/>
            <w:r w:rsidRPr="00725FC2">
              <w:rPr>
                <w:rFonts w:ascii="Times New Roman" w:eastAsia="Times New Roman" w:hAnsi="Times New Roman" w:cs="Times New Roman"/>
                <w:color w:val="000000"/>
              </w:rPr>
              <w:t>tStat</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5A37021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DF</w:t>
            </w:r>
          </w:p>
        </w:tc>
        <w:tc>
          <w:tcPr>
            <w:tcW w:w="1020" w:type="dxa"/>
            <w:tcBorders>
              <w:top w:val="single" w:sz="4" w:space="0" w:color="auto"/>
              <w:left w:val="nil"/>
              <w:bottom w:val="single" w:sz="4" w:space="0" w:color="auto"/>
              <w:right w:val="nil"/>
            </w:tcBorders>
            <w:shd w:val="clear" w:color="auto" w:fill="auto"/>
            <w:noWrap/>
            <w:vAlign w:val="bottom"/>
            <w:hideMark/>
          </w:tcPr>
          <w:p w14:paraId="0B58E795" w14:textId="77777777" w:rsidR="001802C1" w:rsidRPr="00725FC2" w:rsidRDefault="001802C1" w:rsidP="000D418C">
            <w:pPr>
              <w:spacing w:after="0" w:line="240" w:lineRule="auto"/>
              <w:jc w:val="right"/>
              <w:rPr>
                <w:rFonts w:ascii="Times New Roman" w:eastAsia="Times New Roman" w:hAnsi="Times New Roman" w:cs="Times New Roman"/>
                <w:color w:val="000000"/>
              </w:rPr>
            </w:pPr>
            <w:proofErr w:type="spellStart"/>
            <w:r w:rsidRPr="00725FC2">
              <w:rPr>
                <w:rFonts w:ascii="Times New Roman" w:eastAsia="Times New Roman" w:hAnsi="Times New Roman" w:cs="Times New Roman"/>
                <w:color w:val="000000"/>
              </w:rPr>
              <w:t>pValue</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6CB8F8D2"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Lower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F2E8B40"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 xml:space="preserve">    Upper  </w:t>
            </w:r>
          </w:p>
        </w:tc>
      </w:tr>
      <w:tr w:rsidR="001802C1" w:rsidRPr="008C238D" w14:paraId="12859E91" w14:textId="77777777" w:rsidTr="000D418C">
        <w:trPr>
          <w:trHeight w:val="255"/>
        </w:trPr>
        <w:tc>
          <w:tcPr>
            <w:tcW w:w="1224" w:type="dxa"/>
            <w:tcBorders>
              <w:top w:val="nil"/>
              <w:left w:val="single" w:sz="4" w:space="0" w:color="auto"/>
              <w:bottom w:val="nil"/>
              <w:right w:val="single" w:sz="4" w:space="0" w:color="auto"/>
            </w:tcBorders>
            <w:shd w:val="clear" w:color="auto" w:fill="auto"/>
            <w:noWrap/>
            <w:vAlign w:val="bottom"/>
            <w:hideMark/>
          </w:tcPr>
          <w:p w14:paraId="3ED4F154"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'(Intercept)'</w:t>
            </w:r>
          </w:p>
        </w:tc>
        <w:tc>
          <w:tcPr>
            <w:tcW w:w="1020" w:type="dxa"/>
            <w:tcBorders>
              <w:top w:val="nil"/>
              <w:left w:val="nil"/>
              <w:bottom w:val="nil"/>
              <w:right w:val="nil"/>
            </w:tcBorders>
            <w:shd w:val="clear" w:color="auto" w:fill="auto"/>
            <w:noWrap/>
            <w:hideMark/>
          </w:tcPr>
          <w:p w14:paraId="0A3AF9C3"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1.01</w:t>
            </w:r>
          </w:p>
        </w:tc>
        <w:tc>
          <w:tcPr>
            <w:tcW w:w="1020" w:type="dxa"/>
            <w:tcBorders>
              <w:top w:val="nil"/>
              <w:left w:val="nil"/>
              <w:bottom w:val="nil"/>
              <w:right w:val="nil"/>
            </w:tcBorders>
            <w:shd w:val="clear" w:color="auto" w:fill="auto"/>
            <w:noWrap/>
            <w:hideMark/>
          </w:tcPr>
          <w:p w14:paraId="138C63F1"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0.39</w:t>
            </w:r>
          </w:p>
        </w:tc>
        <w:tc>
          <w:tcPr>
            <w:tcW w:w="1020" w:type="dxa"/>
            <w:tcBorders>
              <w:top w:val="nil"/>
              <w:left w:val="nil"/>
              <w:bottom w:val="nil"/>
              <w:right w:val="nil"/>
            </w:tcBorders>
            <w:shd w:val="clear" w:color="auto" w:fill="auto"/>
            <w:noWrap/>
            <w:hideMark/>
          </w:tcPr>
          <w:p w14:paraId="0BE2CD93"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2.59</w:t>
            </w:r>
          </w:p>
        </w:tc>
        <w:tc>
          <w:tcPr>
            <w:tcW w:w="1020" w:type="dxa"/>
            <w:tcBorders>
              <w:top w:val="nil"/>
              <w:left w:val="nil"/>
              <w:bottom w:val="nil"/>
              <w:right w:val="nil"/>
            </w:tcBorders>
            <w:shd w:val="clear" w:color="auto" w:fill="auto"/>
            <w:noWrap/>
            <w:hideMark/>
          </w:tcPr>
          <w:p w14:paraId="16F53CA6"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93</w:t>
            </w:r>
          </w:p>
        </w:tc>
        <w:tc>
          <w:tcPr>
            <w:tcW w:w="1020" w:type="dxa"/>
            <w:tcBorders>
              <w:top w:val="nil"/>
              <w:left w:val="nil"/>
              <w:bottom w:val="nil"/>
              <w:right w:val="nil"/>
            </w:tcBorders>
            <w:shd w:val="clear" w:color="auto" w:fill="auto"/>
            <w:noWrap/>
            <w:hideMark/>
          </w:tcPr>
          <w:p w14:paraId="59246147"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0.011</w:t>
            </w:r>
          </w:p>
        </w:tc>
        <w:tc>
          <w:tcPr>
            <w:tcW w:w="1020" w:type="dxa"/>
            <w:tcBorders>
              <w:top w:val="nil"/>
              <w:left w:val="nil"/>
              <w:bottom w:val="nil"/>
              <w:right w:val="nil"/>
            </w:tcBorders>
            <w:shd w:val="clear" w:color="auto" w:fill="auto"/>
            <w:noWrap/>
            <w:hideMark/>
          </w:tcPr>
          <w:p w14:paraId="63B4CAB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0.24</w:t>
            </w:r>
          </w:p>
        </w:tc>
        <w:tc>
          <w:tcPr>
            <w:tcW w:w="1020" w:type="dxa"/>
            <w:tcBorders>
              <w:top w:val="nil"/>
              <w:left w:val="nil"/>
              <w:bottom w:val="nil"/>
              <w:right w:val="single" w:sz="4" w:space="0" w:color="auto"/>
            </w:tcBorders>
            <w:shd w:val="clear" w:color="auto" w:fill="auto"/>
            <w:noWrap/>
            <w:hideMark/>
          </w:tcPr>
          <w:p w14:paraId="29D2AEB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1.79</w:t>
            </w:r>
          </w:p>
        </w:tc>
      </w:tr>
      <w:tr w:rsidR="001802C1" w:rsidRPr="008C238D" w14:paraId="5582BDFA" w14:textId="77777777" w:rsidTr="000D418C">
        <w:trPr>
          <w:trHeight w:val="255"/>
        </w:trPr>
        <w:tc>
          <w:tcPr>
            <w:tcW w:w="1224" w:type="dxa"/>
            <w:tcBorders>
              <w:top w:val="nil"/>
              <w:left w:val="single" w:sz="4" w:space="0" w:color="auto"/>
              <w:bottom w:val="nil"/>
              <w:right w:val="single" w:sz="4" w:space="0" w:color="auto"/>
            </w:tcBorders>
            <w:shd w:val="clear" w:color="auto" w:fill="auto"/>
            <w:noWrap/>
            <w:vAlign w:val="bottom"/>
            <w:hideMark/>
          </w:tcPr>
          <w:p w14:paraId="2B20CC5C"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Condition</w:t>
            </w:r>
          </w:p>
        </w:tc>
        <w:tc>
          <w:tcPr>
            <w:tcW w:w="1020" w:type="dxa"/>
            <w:tcBorders>
              <w:top w:val="nil"/>
              <w:left w:val="nil"/>
              <w:bottom w:val="nil"/>
              <w:right w:val="nil"/>
            </w:tcBorders>
            <w:shd w:val="clear" w:color="auto" w:fill="auto"/>
            <w:noWrap/>
            <w:hideMark/>
          </w:tcPr>
          <w:p w14:paraId="244CBB4B"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0.36</w:t>
            </w:r>
          </w:p>
        </w:tc>
        <w:tc>
          <w:tcPr>
            <w:tcW w:w="1020" w:type="dxa"/>
            <w:tcBorders>
              <w:top w:val="nil"/>
              <w:left w:val="nil"/>
              <w:bottom w:val="nil"/>
              <w:right w:val="nil"/>
            </w:tcBorders>
            <w:shd w:val="clear" w:color="auto" w:fill="auto"/>
            <w:noWrap/>
            <w:hideMark/>
          </w:tcPr>
          <w:p w14:paraId="2EB9E5DE"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0.15</w:t>
            </w:r>
          </w:p>
        </w:tc>
        <w:tc>
          <w:tcPr>
            <w:tcW w:w="1020" w:type="dxa"/>
            <w:tcBorders>
              <w:top w:val="nil"/>
              <w:left w:val="nil"/>
              <w:bottom w:val="nil"/>
              <w:right w:val="nil"/>
            </w:tcBorders>
            <w:shd w:val="clear" w:color="auto" w:fill="auto"/>
            <w:noWrap/>
            <w:hideMark/>
          </w:tcPr>
          <w:p w14:paraId="2CB44347"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2.45</w:t>
            </w:r>
          </w:p>
        </w:tc>
        <w:tc>
          <w:tcPr>
            <w:tcW w:w="1020" w:type="dxa"/>
            <w:tcBorders>
              <w:top w:val="nil"/>
              <w:left w:val="nil"/>
              <w:bottom w:val="nil"/>
              <w:right w:val="nil"/>
            </w:tcBorders>
            <w:shd w:val="clear" w:color="auto" w:fill="auto"/>
            <w:noWrap/>
            <w:hideMark/>
          </w:tcPr>
          <w:p w14:paraId="1A85B52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93</w:t>
            </w:r>
          </w:p>
        </w:tc>
        <w:tc>
          <w:tcPr>
            <w:tcW w:w="1020" w:type="dxa"/>
            <w:tcBorders>
              <w:top w:val="nil"/>
              <w:left w:val="nil"/>
              <w:bottom w:val="nil"/>
              <w:right w:val="nil"/>
            </w:tcBorders>
            <w:shd w:val="clear" w:color="auto" w:fill="auto"/>
            <w:noWrap/>
            <w:hideMark/>
          </w:tcPr>
          <w:p w14:paraId="1683D2D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0.016</w:t>
            </w:r>
          </w:p>
        </w:tc>
        <w:tc>
          <w:tcPr>
            <w:tcW w:w="1020" w:type="dxa"/>
            <w:tcBorders>
              <w:top w:val="nil"/>
              <w:left w:val="nil"/>
              <w:bottom w:val="nil"/>
              <w:right w:val="nil"/>
            </w:tcBorders>
            <w:shd w:val="clear" w:color="auto" w:fill="auto"/>
            <w:noWrap/>
            <w:hideMark/>
          </w:tcPr>
          <w:p w14:paraId="5A3C5FF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0.07</w:t>
            </w:r>
          </w:p>
        </w:tc>
        <w:tc>
          <w:tcPr>
            <w:tcW w:w="1020" w:type="dxa"/>
            <w:tcBorders>
              <w:top w:val="nil"/>
              <w:left w:val="nil"/>
              <w:bottom w:val="nil"/>
              <w:right w:val="single" w:sz="4" w:space="0" w:color="auto"/>
            </w:tcBorders>
            <w:shd w:val="clear" w:color="auto" w:fill="auto"/>
            <w:noWrap/>
            <w:hideMark/>
          </w:tcPr>
          <w:p w14:paraId="593B5D9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0.64</w:t>
            </w:r>
          </w:p>
        </w:tc>
      </w:tr>
      <w:tr w:rsidR="001802C1" w:rsidRPr="008C238D" w14:paraId="1376459D" w14:textId="77777777" w:rsidTr="000D418C">
        <w:trPr>
          <w:trHeight w:val="255"/>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13BF0247"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Offer SD</w:t>
            </w:r>
          </w:p>
        </w:tc>
        <w:tc>
          <w:tcPr>
            <w:tcW w:w="1020" w:type="dxa"/>
            <w:tcBorders>
              <w:top w:val="nil"/>
              <w:left w:val="nil"/>
              <w:bottom w:val="single" w:sz="4" w:space="0" w:color="auto"/>
              <w:right w:val="nil"/>
            </w:tcBorders>
            <w:shd w:val="clear" w:color="auto" w:fill="auto"/>
            <w:noWrap/>
            <w:hideMark/>
          </w:tcPr>
          <w:p w14:paraId="21C72B32"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-0.03</w:t>
            </w:r>
          </w:p>
        </w:tc>
        <w:tc>
          <w:tcPr>
            <w:tcW w:w="1020" w:type="dxa"/>
            <w:tcBorders>
              <w:top w:val="nil"/>
              <w:left w:val="nil"/>
              <w:bottom w:val="single" w:sz="4" w:space="0" w:color="auto"/>
              <w:right w:val="nil"/>
            </w:tcBorders>
            <w:shd w:val="clear" w:color="auto" w:fill="auto"/>
            <w:noWrap/>
            <w:hideMark/>
          </w:tcPr>
          <w:p w14:paraId="70D0E8F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0.32</w:t>
            </w:r>
          </w:p>
        </w:tc>
        <w:tc>
          <w:tcPr>
            <w:tcW w:w="1020" w:type="dxa"/>
            <w:tcBorders>
              <w:top w:val="nil"/>
              <w:left w:val="nil"/>
              <w:bottom w:val="single" w:sz="4" w:space="0" w:color="auto"/>
              <w:right w:val="nil"/>
            </w:tcBorders>
            <w:shd w:val="clear" w:color="auto" w:fill="auto"/>
            <w:noWrap/>
            <w:hideMark/>
          </w:tcPr>
          <w:p w14:paraId="19872B39"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-0.10</w:t>
            </w:r>
          </w:p>
        </w:tc>
        <w:tc>
          <w:tcPr>
            <w:tcW w:w="1020" w:type="dxa"/>
            <w:tcBorders>
              <w:top w:val="nil"/>
              <w:left w:val="nil"/>
              <w:bottom w:val="single" w:sz="4" w:space="0" w:color="auto"/>
              <w:right w:val="nil"/>
            </w:tcBorders>
            <w:shd w:val="clear" w:color="auto" w:fill="auto"/>
            <w:noWrap/>
            <w:hideMark/>
          </w:tcPr>
          <w:p w14:paraId="7191E02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93</w:t>
            </w:r>
          </w:p>
        </w:tc>
        <w:tc>
          <w:tcPr>
            <w:tcW w:w="1020" w:type="dxa"/>
            <w:tcBorders>
              <w:top w:val="nil"/>
              <w:left w:val="nil"/>
              <w:bottom w:val="single" w:sz="4" w:space="0" w:color="auto"/>
              <w:right w:val="nil"/>
            </w:tcBorders>
            <w:shd w:val="clear" w:color="auto" w:fill="auto"/>
            <w:noWrap/>
            <w:hideMark/>
          </w:tcPr>
          <w:p w14:paraId="0452209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0.922</w:t>
            </w:r>
          </w:p>
        </w:tc>
        <w:tc>
          <w:tcPr>
            <w:tcW w:w="1020" w:type="dxa"/>
            <w:tcBorders>
              <w:top w:val="nil"/>
              <w:left w:val="nil"/>
              <w:bottom w:val="single" w:sz="4" w:space="0" w:color="auto"/>
              <w:right w:val="nil"/>
            </w:tcBorders>
            <w:shd w:val="clear" w:color="auto" w:fill="auto"/>
            <w:noWrap/>
            <w:hideMark/>
          </w:tcPr>
          <w:p w14:paraId="5DB8758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-0.66</w:t>
            </w:r>
          </w:p>
        </w:tc>
        <w:tc>
          <w:tcPr>
            <w:tcW w:w="1020" w:type="dxa"/>
            <w:tcBorders>
              <w:top w:val="nil"/>
              <w:left w:val="nil"/>
              <w:bottom w:val="single" w:sz="4" w:space="0" w:color="auto"/>
              <w:right w:val="single" w:sz="4" w:space="0" w:color="auto"/>
            </w:tcBorders>
            <w:shd w:val="clear" w:color="auto" w:fill="auto"/>
            <w:noWrap/>
            <w:hideMark/>
          </w:tcPr>
          <w:p w14:paraId="08828D60"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rPr>
              <w:t>0.60</w:t>
            </w:r>
          </w:p>
        </w:tc>
      </w:tr>
    </w:tbl>
    <w:p w14:paraId="3B59522E" w14:textId="77777777" w:rsidR="001802C1" w:rsidRPr="00725FC2" w:rsidRDefault="001802C1" w:rsidP="001802C1">
      <w:pPr>
        <w:spacing w:after="0" w:line="276" w:lineRule="auto"/>
        <w:rPr>
          <w:rFonts w:ascii="Times New Roman" w:eastAsiaTheme="minorEastAsia" w:hAnsi="Times New Roman" w:cs="Times New Roman"/>
          <w:lang w:val="en"/>
        </w:rPr>
      </w:pPr>
    </w:p>
    <w:p w14:paraId="6CB286C0" w14:textId="14D7C36B" w:rsidR="001802C1" w:rsidRPr="00725FC2" w:rsidRDefault="00F54075" w:rsidP="001802C1">
      <w:pPr>
        <w:spacing w:after="0" w:line="276" w:lineRule="auto"/>
        <w:rPr>
          <w:rFonts w:ascii="Times New Roman" w:eastAsiaTheme="minorEastAsia" w:hAnsi="Times New Roman" w:cs="Times New Roman"/>
          <w:lang w:val="en"/>
        </w:rPr>
      </w:pPr>
      <w:r>
        <w:rPr>
          <w:rFonts w:ascii="Times New Roman" w:eastAsiaTheme="minorEastAsia" w:hAnsi="Times New Roman" w:cs="Times New Roman"/>
          <w:b/>
          <w:bCs/>
          <w:lang w:val="en"/>
        </w:rPr>
        <w:t>ii</w:t>
      </w:r>
      <w:r w:rsidR="001802C1" w:rsidRPr="00725FC2">
        <w:rPr>
          <w:rFonts w:ascii="Times New Roman" w:eastAsiaTheme="minorEastAsia" w:hAnsi="Times New Roman" w:cs="Times New Roman"/>
          <w:b/>
          <w:bCs/>
          <w:lang w:val="en"/>
        </w:rPr>
        <w:t xml:space="preserve">. </w:t>
      </w:r>
      <w:r w:rsidR="001802C1" w:rsidRPr="00725FC2">
        <w:rPr>
          <w:rFonts w:ascii="Times New Roman" w:eastAsiaTheme="minorEastAsia" w:hAnsi="Times New Roman" w:cs="Times New Roman"/>
          <w:lang w:val="en"/>
        </w:rPr>
        <w:t>Self-reported perceived controllability ~ 1 + offer SD + condition</w:t>
      </w:r>
    </w:p>
    <w:tbl>
      <w:tblPr>
        <w:tblW w:w="8364" w:type="dxa"/>
        <w:tblLook w:val="04A0" w:firstRow="1" w:lastRow="0" w:firstColumn="1" w:lastColumn="0" w:noHBand="0" w:noVBand="1"/>
      </w:tblPr>
      <w:tblGrid>
        <w:gridCol w:w="1224"/>
        <w:gridCol w:w="1020"/>
        <w:gridCol w:w="1020"/>
        <w:gridCol w:w="1020"/>
        <w:gridCol w:w="1020"/>
        <w:gridCol w:w="1020"/>
        <w:gridCol w:w="1020"/>
        <w:gridCol w:w="1020"/>
      </w:tblGrid>
      <w:tr w:rsidR="001802C1" w:rsidRPr="008C238D" w14:paraId="6D540503" w14:textId="77777777" w:rsidTr="000D418C">
        <w:trPr>
          <w:trHeight w:val="255"/>
        </w:trPr>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85E00"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Name</w:t>
            </w:r>
          </w:p>
        </w:tc>
        <w:tc>
          <w:tcPr>
            <w:tcW w:w="1020" w:type="dxa"/>
            <w:tcBorders>
              <w:top w:val="single" w:sz="4" w:space="0" w:color="auto"/>
              <w:left w:val="nil"/>
              <w:bottom w:val="single" w:sz="4" w:space="0" w:color="auto"/>
              <w:right w:val="nil"/>
            </w:tcBorders>
            <w:shd w:val="clear" w:color="auto" w:fill="auto"/>
            <w:noWrap/>
            <w:vAlign w:val="bottom"/>
            <w:hideMark/>
          </w:tcPr>
          <w:p w14:paraId="486AEF5B"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Estimate</w:t>
            </w:r>
          </w:p>
        </w:tc>
        <w:tc>
          <w:tcPr>
            <w:tcW w:w="1020" w:type="dxa"/>
            <w:tcBorders>
              <w:top w:val="single" w:sz="4" w:space="0" w:color="auto"/>
              <w:left w:val="nil"/>
              <w:bottom w:val="single" w:sz="4" w:space="0" w:color="auto"/>
              <w:right w:val="nil"/>
            </w:tcBorders>
            <w:shd w:val="clear" w:color="auto" w:fill="auto"/>
            <w:noWrap/>
            <w:vAlign w:val="bottom"/>
            <w:hideMark/>
          </w:tcPr>
          <w:p w14:paraId="496D493B"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SE</w:t>
            </w:r>
          </w:p>
        </w:tc>
        <w:tc>
          <w:tcPr>
            <w:tcW w:w="1020" w:type="dxa"/>
            <w:tcBorders>
              <w:top w:val="single" w:sz="4" w:space="0" w:color="auto"/>
              <w:left w:val="nil"/>
              <w:bottom w:val="single" w:sz="4" w:space="0" w:color="auto"/>
              <w:right w:val="nil"/>
            </w:tcBorders>
            <w:shd w:val="clear" w:color="auto" w:fill="auto"/>
            <w:noWrap/>
            <w:vAlign w:val="bottom"/>
            <w:hideMark/>
          </w:tcPr>
          <w:p w14:paraId="009F27BE" w14:textId="77777777" w:rsidR="001802C1" w:rsidRPr="00725FC2" w:rsidRDefault="001802C1" w:rsidP="000D418C">
            <w:pPr>
              <w:spacing w:after="0" w:line="240" w:lineRule="auto"/>
              <w:jc w:val="right"/>
              <w:rPr>
                <w:rFonts w:ascii="Times New Roman" w:eastAsia="Times New Roman" w:hAnsi="Times New Roman" w:cs="Times New Roman"/>
                <w:color w:val="000000"/>
              </w:rPr>
            </w:pPr>
            <w:proofErr w:type="spellStart"/>
            <w:r w:rsidRPr="00725FC2">
              <w:rPr>
                <w:rFonts w:ascii="Times New Roman" w:eastAsia="Times New Roman" w:hAnsi="Times New Roman" w:cs="Times New Roman"/>
                <w:color w:val="000000"/>
              </w:rPr>
              <w:t>tStat</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74C44630"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DF</w:t>
            </w:r>
          </w:p>
        </w:tc>
        <w:tc>
          <w:tcPr>
            <w:tcW w:w="1020" w:type="dxa"/>
            <w:tcBorders>
              <w:top w:val="single" w:sz="4" w:space="0" w:color="auto"/>
              <w:left w:val="nil"/>
              <w:bottom w:val="single" w:sz="4" w:space="0" w:color="auto"/>
              <w:right w:val="nil"/>
            </w:tcBorders>
            <w:shd w:val="clear" w:color="auto" w:fill="auto"/>
            <w:noWrap/>
            <w:vAlign w:val="bottom"/>
            <w:hideMark/>
          </w:tcPr>
          <w:p w14:paraId="28C5990D" w14:textId="77777777" w:rsidR="001802C1" w:rsidRPr="00725FC2" w:rsidRDefault="001802C1" w:rsidP="000D418C">
            <w:pPr>
              <w:spacing w:after="0" w:line="240" w:lineRule="auto"/>
              <w:jc w:val="right"/>
              <w:rPr>
                <w:rFonts w:ascii="Times New Roman" w:eastAsia="Times New Roman" w:hAnsi="Times New Roman" w:cs="Times New Roman"/>
                <w:color w:val="000000"/>
              </w:rPr>
            </w:pPr>
            <w:proofErr w:type="spellStart"/>
            <w:r w:rsidRPr="00725FC2">
              <w:rPr>
                <w:rFonts w:ascii="Times New Roman" w:eastAsia="Times New Roman" w:hAnsi="Times New Roman" w:cs="Times New Roman"/>
                <w:color w:val="000000"/>
              </w:rPr>
              <w:t>pValue</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3F8D3F3F"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Lower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8C01E3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 xml:space="preserve">    Upper </w:t>
            </w:r>
          </w:p>
        </w:tc>
      </w:tr>
      <w:tr w:rsidR="001802C1" w:rsidRPr="008C238D" w14:paraId="71CA41FB" w14:textId="77777777" w:rsidTr="000D418C">
        <w:trPr>
          <w:trHeight w:val="255"/>
        </w:trPr>
        <w:tc>
          <w:tcPr>
            <w:tcW w:w="1224" w:type="dxa"/>
            <w:tcBorders>
              <w:top w:val="nil"/>
              <w:left w:val="single" w:sz="4" w:space="0" w:color="auto"/>
              <w:bottom w:val="nil"/>
              <w:right w:val="single" w:sz="4" w:space="0" w:color="auto"/>
            </w:tcBorders>
            <w:shd w:val="clear" w:color="auto" w:fill="auto"/>
            <w:noWrap/>
            <w:vAlign w:val="bottom"/>
            <w:hideMark/>
          </w:tcPr>
          <w:p w14:paraId="4B51268C"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'(Intercept)'</w:t>
            </w:r>
          </w:p>
        </w:tc>
        <w:tc>
          <w:tcPr>
            <w:tcW w:w="1020" w:type="dxa"/>
            <w:tcBorders>
              <w:top w:val="nil"/>
              <w:left w:val="nil"/>
              <w:bottom w:val="nil"/>
              <w:right w:val="nil"/>
            </w:tcBorders>
            <w:shd w:val="clear" w:color="auto" w:fill="auto"/>
            <w:noWrap/>
            <w:vAlign w:val="bottom"/>
            <w:hideMark/>
          </w:tcPr>
          <w:p w14:paraId="0340966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25.00</w:t>
            </w:r>
          </w:p>
        </w:tc>
        <w:tc>
          <w:tcPr>
            <w:tcW w:w="1020" w:type="dxa"/>
            <w:tcBorders>
              <w:top w:val="nil"/>
              <w:left w:val="nil"/>
              <w:bottom w:val="nil"/>
              <w:right w:val="nil"/>
            </w:tcBorders>
            <w:shd w:val="clear" w:color="auto" w:fill="auto"/>
            <w:noWrap/>
            <w:vAlign w:val="bottom"/>
            <w:hideMark/>
          </w:tcPr>
          <w:p w14:paraId="5FD713E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13.83</w:t>
            </w:r>
          </w:p>
        </w:tc>
        <w:tc>
          <w:tcPr>
            <w:tcW w:w="1020" w:type="dxa"/>
            <w:tcBorders>
              <w:top w:val="nil"/>
              <w:left w:val="nil"/>
              <w:bottom w:val="nil"/>
              <w:right w:val="nil"/>
            </w:tcBorders>
            <w:shd w:val="clear" w:color="auto" w:fill="auto"/>
            <w:noWrap/>
            <w:vAlign w:val="bottom"/>
            <w:hideMark/>
          </w:tcPr>
          <w:p w14:paraId="59239C59"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1.81</w:t>
            </w:r>
          </w:p>
        </w:tc>
        <w:tc>
          <w:tcPr>
            <w:tcW w:w="1020" w:type="dxa"/>
            <w:tcBorders>
              <w:top w:val="nil"/>
              <w:left w:val="nil"/>
              <w:bottom w:val="nil"/>
              <w:right w:val="nil"/>
            </w:tcBorders>
            <w:shd w:val="clear" w:color="auto" w:fill="auto"/>
            <w:noWrap/>
            <w:vAlign w:val="bottom"/>
            <w:hideMark/>
          </w:tcPr>
          <w:p w14:paraId="4631F6D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83</w:t>
            </w:r>
          </w:p>
        </w:tc>
        <w:tc>
          <w:tcPr>
            <w:tcW w:w="1020" w:type="dxa"/>
            <w:tcBorders>
              <w:top w:val="nil"/>
              <w:left w:val="nil"/>
              <w:bottom w:val="nil"/>
              <w:right w:val="nil"/>
            </w:tcBorders>
            <w:shd w:val="clear" w:color="auto" w:fill="auto"/>
            <w:noWrap/>
            <w:vAlign w:val="bottom"/>
            <w:hideMark/>
          </w:tcPr>
          <w:p w14:paraId="05D7A79F"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0.074</w:t>
            </w:r>
          </w:p>
        </w:tc>
        <w:tc>
          <w:tcPr>
            <w:tcW w:w="1020" w:type="dxa"/>
            <w:tcBorders>
              <w:top w:val="nil"/>
              <w:left w:val="nil"/>
              <w:bottom w:val="nil"/>
              <w:right w:val="nil"/>
            </w:tcBorders>
            <w:shd w:val="clear" w:color="auto" w:fill="auto"/>
            <w:noWrap/>
            <w:vAlign w:val="bottom"/>
            <w:hideMark/>
          </w:tcPr>
          <w:p w14:paraId="3D46287F"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-2.51</w:t>
            </w:r>
          </w:p>
        </w:tc>
        <w:tc>
          <w:tcPr>
            <w:tcW w:w="1020" w:type="dxa"/>
            <w:tcBorders>
              <w:top w:val="nil"/>
              <w:left w:val="nil"/>
              <w:bottom w:val="nil"/>
              <w:right w:val="single" w:sz="4" w:space="0" w:color="auto"/>
            </w:tcBorders>
            <w:shd w:val="clear" w:color="auto" w:fill="auto"/>
            <w:noWrap/>
            <w:vAlign w:val="bottom"/>
            <w:hideMark/>
          </w:tcPr>
          <w:p w14:paraId="478C70A5"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52.51</w:t>
            </w:r>
          </w:p>
        </w:tc>
      </w:tr>
      <w:tr w:rsidR="001802C1" w:rsidRPr="008C238D" w14:paraId="46D54A2C" w14:textId="77777777" w:rsidTr="000D418C">
        <w:trPr>
          <w:trHeight w:val="255"/>
        </w:trPr>
        <w:tc>
          <w:tcPr>
            <w:tcW w:w="1224" w:type="dxa"/>
            <w:tcBorders>
              <w:top w:val="nil"/>
              <w:left w:val="single" w:sz="4" w:space="0" w:color="auto"/>
              <w:bottom w:val="nil"/>
              <w:right w:val="single" w:sz="4" w:space="0" w:color="auto"/>
            </w:tcBorders>
            <w:shd w:val="clear" w:color="auto" w:fill="auto"/>
            <w:noWrap/>
            <w:vAlign w:val="bottom"/>
            <w:hideMark/>
          </w:tcPr>
          <w:p w14:paraId="7752246E"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Condition</w:t>
            </w:r>
          </w:p>
        </w:tc>
        <w:tc>
          <w:tcPr>
            <w:tcW w:w="1020" w:type="dxa"/>
            <w:tcBorders>
              <w:top w:val="nil"/>
              <w:left w:val="nil"/>
              <w:bottom w:val="nil"/>
              <w:right w:val="nil"/>
            </w:tcBorders>
            <w:shd w:val="clear" w:color="auto" w:fill="auto"/>
            <w:noWrap/>
            <w:vAlign w:val="bottom"/>
            <w:hideMark/>
          </w:tcPr>
          <w:p w14:paraId="254C7FAE"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21.09</w:t>
            </w:r>
          </w:p>
        </w:tc>
        <w:tc>
          <w:tcPr>
            <w:tcW w:w="1020" w:type="dxa"/>
            <w:tcBorders>
              <w:top w:val="nil"/>
              <w:left w:val="nil"/>
              <w:bottom w:val="nil"/>
              <w:right w:val="nil"/>
            </w:tcBorders>
            <w:shd w:val="clear" w:color="auto" w:fill="auto"/>
            <w:noWrap/>
            <w:vAlign w:val="bottom"/>
            <w:hideMark/>
          </w:tcPr>
          <w:p w14:paraId="02CB0976"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5.31</w:t>
            </w:r>
          </w:p>
        </w:tc>
        <w:tc>
          <w:tcPr>
            <w:tcW w:w="1020" w:type="dxa"/>
            <w:tcBorders>
              <w:top w:val="nil"/>
              <w:left w:val="nil"/>
              <w:bottom w:val="nil"/>
              <w:right w:val="nil"/>
            </w:tcBorders>
            <w:shd w:val="clear" w:color="auto" w:fill="auto"/>
            <w:noWrap/>
            <w:vAlign w:val="bottom"/>
            <w:hideMark/>
          </w:tcPr>
          <w:p w14:paraId="42369FC6"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3.97</w:t>
            </w:r>
          </w:p>
        </w:tc>
        <w:tc>
          <w:tcPr>
            <w:tcW w:w="1020" w:type="dxa"/>
            <w:tcBorders>
              <w:top w:val="nil"/>
              <w:left w:val="nil"/>
              <w:bottom w:val="nil"/>
              <w:right w:val="nil"/>
            </w:tcBorders>
            <w:shd w:val="clear" w:color="auto" w:fill="auto"/>
            <w:noWrap/>
            <w:vAlign w:val="bottom"/>
            <w:hideMark/>
          </w:tcPr>
          <w:p w14:paraId="449C59B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83</w:t>
            </w:r>
          </w:p>
        </w:tc>
        <w:tc>
          <w:tcPr>
            <w:tcW w:w="1020" w:type="dxa"/>
            <w:tcBorders>
              <w:top w:val="nil"/>
              <w:left w:val="nil"/>
              <w:bottom w:val="nil"/>
              <w:right w:val="nil"/>
            </w:tcBorders>
            <w:shd w:val="clear" w:color="auto" w:fill="auto"/>
            <w:noWrap/>
            <w:vAlign w:val="bottom"/>
            <w:hideMark/>
          </w:tcPr>
          <w:p w14:paraId="3D2A390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0.000</w:t>
            </w:r>
          </w:p>
        </w:tc>
        <w:tc>
          <w:tcPr>
            <w:tcW w:w="1020" w:type="dxa"/>
            <w:tcBorders>
              <w:top w:val="nil"/>
              <w:left w:val="nil"/>
              <w:bottom w:val="nil"/>
              <w:right w:val="nil"/>
            </w:tcBorders>
            <w:shd w:val="clear" w:color="auto" w:fill="auto"/>
            <w:noWrap/>
            <w:vAlign w:val="bottom"/>
            <w:hideMark/>
          </w:tcPr>
          <w:p w14:paraId="17DA142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10.52</w:t>
            </w:r>
          </w:p>
        </w:tc>
        <w:tc>
          <w:tcPr>
            <w:tcW w:w="1020" w:type="dxa"/>
            <w:tcBorders>
              <w:top w:val="nil"/>
              <w:left w:val="nil"/>
              <w:bottom w:val="nil"/>
              <w:right w:val="single" w:sz="4" w:space="0" w:color="auto"/>
            </w:tcBorders>
            <w:shd w:val="clear" w:color="auto" w:fill="auto"/>
            <w:noWrap/>
            <w:vAlign w:val="bottom"/>
            <w:hideMark/>
          </w:tcPr>
          <w:p w14:paraId="244359B5"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31.65</w:t>
            </w:r>
          </w:p>
        </w:tc>
      </w:tr>
      <w:tr w:rsidR="001802C1" w:rsidRPr="008C238D" w14:paraId="3C7D8367" w14:textId="77777777" w:rsidTr="000D418C">
        <w:trPr>
          <w:trHeight w:val="255"/>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7F8B5684"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Offer SD</w:t>
            </w:r>
          </w:p>
        </w:tc>
        <w:tc>
          <w:tcPr>
            <w:tcW w:w="1020" w:type="dxa"/>
            <w:tcBorders>
              <w:top w:val="nil"/>
              <w:left w:val="nil"/>
              <w:bottom w:val="single" w:sz="4" w:space="0" w:color="auto"/>
              <w:right w:val="nil"/>
            </w:tcBorders>
            <w:shd w:val="clear" w:color="auto" w:fill="auto"/>
            <w:noWrap/>
            <w:vAlign w:val="bottom"/>
            <w:hideMark/>
          </w:tcPr>
          <w:p w14:paraId="1F8312AC"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15.60</w:t>
            </w:r>
          </w:p>
        </w:tc>
        <w:tc>
          <w:tcPr>
            <w:tcW w:w="1020" w:type="dxa"/>
            <w:tcBorders>
              <w:top w:val="nil"/>
              <w:left w:val="nil"/>
              <w:bottom w:val="single" w:sz="4" w:space="0" w:color="auto"/>
              <w:right w:val="nil"/>
            </w:tcBorders>
            <w:shd w:val="clear" w:color="auto" w:fill="auto"/>
            <w:noWrap/>
            <w:vAlign w:val="bottom"/>
            <w:hideMark/>
          </w:tcPr>
          <w:p w14:paraId="027008C2"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11.11</w:t>
            </w:r>
          </w:p>
        </w:tc>
        <w:tc>
          <w:tcPr>
            <w:tcW w:w="1020" w:type="dxa"/>
            <w:tcBorders>
              <w:top w:val="nil"/>
              <w:left w:val="nil"/>
              <w:bottom w:val="single" w:sz="4" w:space="0" w:color="auto"/>
              <w:right w:val="nil"/>
            </w:tcBorders>
            <w:shd w:val="clear" w:color="auto" w:fill="auto"/>
            <w:noWrap/>
            <w:vAlign w:val="bottom"/>
            <w:hideMark/>
          </w:tcPr>
          <w:p w14:paraId="1F0CBDC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1.40</w:t>
            </w:r>
          </w:p>
        </w:tc>
        <w:tc>
          <w:tcPr>
            <w:tcW w:w="1020" w:type="dxa"/>
            <w:tcBorders>
              <w:top w:val="nil"/>
              <w:left w:val="nil"/>
              <w:bottom w:val="single" w:sz="4" w:space="0" w:color="auto"/>
              <w:right w:val="nil"/>
            </w:tcBorders>
            <w:shd w:val="clear" w:color="auto" w:fill="auto"/>
            <w:noWrap/>
            <w:vAlign w:val="bottom"/>
            <w:hideMark/>
          </w:tcPr>
          <w:p w14:paraId="46D8C007"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83</w:t>
            </w:r>
          </w:p>
        </w:tc>
        <w:tc>
          <w:tcPr>
            <w:tcW w:w="1020" w:type="dxa"/>
            <w:tcBorders>
              <w:top w:val="nil"/>
              <w:left w:val="nil"/>
              <w:bottom w:val="single" w:sz="4" w:space="0" w:color="auto"/>
              <w:right w:val="nil"/>
            </w:tcBorders>
            <w:shd w:val="clear" w:color="auto" w:fill="auto"/>
            <w:noWrap/>
            <w:vAlign w:val="bottom"/>
            <w:hideMark/>
          </w:tcPr>
          <w:p w14:paraId="044BA36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0.164</w:t>
            </w:r>
          </w:p>
        </w:tc>
        <w:tc>
          <w:tcPr>
            <w:tcW w:w="1020" w:type="dxa"/>
            <w:tcBorders>
              <w:top w:val="nil"/>
              <w:left w:val="nil"/>
              <w:bottom w:val="single" w:sz="4" w:space="0" w:color="auto"/>
              <w:right w:val="nil"/>
            </w:tcBorders>
            <w:shd w:val="clear" w:color="auto" w:fill="auto"/>
            <w:noWrap/>
            <w:vAlign w:val="bottom"/>
            <w:hideMark/>
          </w:tcPr>
          <w:p w14:paraId="64C7D472"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-6.50</w:t>
            </w:r>
          </w:p>
        </w:tc>
        <w:tc>
          <w:tcPr>
            <w:tcW w:w="1020" w:type="dxa"/>
            <w:tcBorders>
              <w:top w:val="nil"/>
              <w:left w:val="nil"/>
              <w:bottom w:val="single" w:sz="4" w:space="0" w:color="auto"/>
              <w:right w:val="single" w:sz="4" w:space="0" w:color="auto"/>
            </w:tcBorders>
            <w:shd w:val="clear" w:color="auto" w:fill="auto"/>
            <w:noWrap/>
            <w:vAlign w:val="bottom"/>
            <w:hideMark/>
          </w:tcPr>
          <w:p w14:paraId="612DFE31"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37.69</w:t>
            </w:r>
          </w:p>
        </w:tc>
      </w:tr>
    </w:tbl>
    <w:p w14:paraId="3626EBF2" w14:textId="77777777" w:rsidR="001802C1" w:rsidRPr="00725FC2" w:rsidRDefault="001802C1" w:rsidP="001802C1">
      <w:pPr>
        <w:spacing w:after="0" w:line="276" w:lineRule="auto"/>
        <w:rPr>
          <w:rFonts w:ascii="Times New Roman" w:eastAsiaTheme="minorEastAsia" w:hAnsi="Times New Roman" w:cs="Times New Roman"/>
          <w:lang w:val="en"/>
        </w:rPr>
      </w:pPr>
    </w:p>
    <w:p w14:paraId="0E36817A" w14:textId="0B253731" w:rsidR="001802C1" w:rsidRPr="00725FC2" w:rsidRDefault="00F54075" w:rsidP="001802C1">
      <w:pPr>
        <w:spacing w:after="0" w:line="276" w:lineRule="auto"/>
        <w:rPr>
          <w:rFonts w:ascii="Times New Roman" w:eastAsiaTheme="minorEastAsia" w:hAnsi="Times New Roman" w:cs="Times New Roman"/>
          <w:lang w:val="en"/>
        </w:rPr>
      </w:pPr>
      <w:r>
        <w:rPr>
          <w:rFonts w:ascii="Times New Roman" w:eastAsiaTheme="minorEastAsia" w:hAnsi="Times New Roman" w:cs="Times New Roman"/>
          <w:b/>
          <w:bCs/>
          <w:lang w:val="en"/>
        </w:rPr>
        <w:t>iii</w:t>
      </w:r>
      <w:r w:rsidR="001802C1" w:rsidRPr="00725FC2">
        <w:rPr>
          <w:rFonts w:ascii="Times New Roman" w:eastAsiaTheme="minorEastAsia" w:hAnsi="Times New Roman" w:cs="Times New Roman"/>
          <w:b/>
          <w:bCs/>
          <w:lang w:val="en"/>
        </w:rPr>
        <w:t xml:space="preserve">. </w:t>
      </w:r>
      <w:r w:rsidR="001802C1">
        <w:rPr>
          <w:rFonts w:ascii="Times New Roman" w:eastAsiaTheme="minorEastAsia" w:hAnsi="Times New Roman" w:cs="Times New Roman"/>
          <w:lang w:val="en"/>
        </w:rPr>
        <w:t>Expected influence</w:t>
      </w:r>
      <w:r w:rsidR="001802C1" w:rsidRPr="00725FC2">
        <w:rPr>
          <w:rFonts w:ascii="Times New Roman" w:eastAsiaTheme="minorEastAsia" w:hAnsi="Times New Roman" w:cs="Times New Roman"/>
          <w:lang w:val="en"/>
        </w:rPr>
        <w:t xml:space="preserve"> ~ 1 + ACF1 + condition</w:t>
      </w:r>
    </w:p>
    <w:tbl>
      <w:tblPr>
        <w:tblW w:w="8364" w:type="dxa"/>
        <w:tblLook w:val="04A0" w:firstRow="1" w:lastRow="0" w:firstColumn="1" w:lastColumn="0" w:noHBand="0" w:noVBand="1"/>
      </w:tblPr>
      <w:tblGrid>
        <w:gridCol w:w="1224"/>
        <w:gridCol w:w="1020"/>
        <w:gridCol w:w="1020"/>
        <w:gridCol w:w="1020"/>
        <w:gridCol w:w="1020"/>
        <w:gridCol w:w="1020"/>
        <w:gridCol w:w="1020"/>
        <w:gridCol w:w="1020"/>
      </w:tblGrid>
      <w:tr w:rsidR="001802C1" w:rsidRPr="008C238D" w14:paraId="31EE28DE" w14:textId="77777777" w:rsidTr="000D418C">
        <w:trPr>
          <w:trHeight w:val="255"/>
        </w:trPr>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E1A3"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Name</w:t>
            </w:r>
          </w:p>
        </w:tc>
        <w:tc>
          <w:tcPr>
            <w:tcW w:w="1020" w:type="dxa"/>
            <w:tcBorders>
              <w:top w:val="single" w:sz="4" w:space="0" w:color="auto"/>
              <w:left w:val="nil"/>
              <w:bottom w:val="single" w:sz="4" w:space="0" w:color="auto"/>
              <w:right w:val="nil"/>
            </w:tcBorders>
            <w:shd w:val="clear" w:color="auto" w:fill="auto"/>
            <w:noWrap/>
            <w:vAlign w:val="bottom"/>
            <w:hideMark/>
          </w:tcPr>
          <w:p w14:paraId="350A0C86"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Estimate</w:t>
            </w:r>
          </w:p>
        </w:tc>
        <w:tc>
          <w:tcPr>
            <w:tcW w:w="1020" w:type="dxa"/>
            <w:tcBorders>
              <w:top w:val="single" w:sz="4" w:space="0" w:color="auto"/>
              <w:left w:val="nil"/>
              <w:bottom w:val="single" w:sz="4" w:space="0" w:color="auto"/>
              <w:right w:val="nil"/>
            </w:tcBorders>
            <w:shd w:val="clear" w:color="auto" w:fill="auto"/>
            <w:noWrap/>
            <w:vAlign w:val="bottom"/>
            <w:hideMark/>
          </w:tcPr>
          <w:p w14:paraId="5D8F302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SE</w:t>
            </w:r>
          </w:p>
        </w:tc>
        <w:tc>
          <w:tcPr>
            <w:tcW w:w="1020" w:type="dxa"/>
            <w:tcBorders>
              <w:top w:val="single" w:sz="4" w:space="0" w:color="auto"/>
              <w:left w:val="nil"/>
              <w:bottom w:val="single" w:sz="4" w:space="0" w:color="auto"/>
              <w:right w:val="nil"/>
            </w:tcBorders>
            <w:shd w:val="clear" w:color="auto" w:fill="auto"/>
            <w:noWrap/>
            <w:vAlign w:val="bottom"/>
            <w:hideMark/>
          </w:tcPr>
          <w:p w14:paraId="5936CF82" w14:textId="77777777" w:rsidR="001802C1" w:rsidRPr="00725FC2" w:rsidRDefault="001802C1" w:rsidP="000D418C">
            <w:pPr>
              <w:spacing w:after="0" w:line="240" w:lineRule="auto"/>
              <w:jc w:val="right"/>
              <w:rPr>
                <w:rFonts w:ascii="Times New Roman" w:eastAsia="Times New Roman" w:hAnsi="Times New Roman" w:cs="Times New Roman"/>
                <w:color w:val="000000"/>
              </w:rPr>
            </w:pPr>
            <w:proofErr w:type="spellStart"/>
            <w:r w:rsidRPr="00725FC2">
              <w:rPr>
                <w:rFonts w:ascii="Times New Roman" w:eastAsia="Times New Roman" w:hAnsi="Times New Roman" w:cs="Times New Roman"/>
                <w:color w:val="000000"/>
              </w:rPr>
              <w:t>tStat</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26C3A6C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DF</w:t>
            </w:r>
          </w:p>
        </w:tc>
        <w:tc>
          <w:tcPr>
            <w:tcW w:w="1020" w:type="dxa"/>
            <w:tcBorders>
              <w:top w:val="single" w:sz="4" w:space="0" w:color="auto"/>
              <w:left w:val="nil"/>
              <w:bottom w:val="single" w:sz="4" w:space="0" w:color="auto"/>
              <w:right w:val="nil"/>
            </w:tcBorders>
            <w:shd w:val="clear" w:color="auto" w:fill="auto"/>
            <w:noWrap/>
            <w:vAlign w:val="bottom"/>
            <w:hideMark/>
          </w:tcPr>
          <w:p w14:paraId="3AE250D3" w14:textId="77777777" w:rsidR="001802C1" w:rsidRPr="00725FC2" w:rsidRDefault="001802C1" w:rsidP="000D418C">
            <w:pPr>
              <w:spacing w:after="0" w:line="240" w:lineRule="auto"/>
              <w:jc w:val="right"/>
              <w:rPr>
                <w:rFonts w:ascii="Times New Roman" w:eastAsia="Times New Roman" w:hAnsi="Times New Roman" w:cs="Times New Roman"/>
                <w:color w:val="000000"/>
              </w:rPr>
            </w:pPr>
            <w:proofErr w:type="spellStart"/>
            <w:r w:rsidRPr="00725FC2">
              <w:rPr>
                <w:rFonts w:ascii="Times New Roman" w:eastAsia="Times New Roman" w:hAnsi="Times New Roman" w:cs="Times New Roman"/>
                <w:color w:val="000000"/>
              </w:rPr>
              <w:t>pValue</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17438665"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Lower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4879F12"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 xml:space="preserve">    Upper  </w:t>
            </w:r>
          </w:p>
        </w:tc>
      </w:tr>
      <w:tr w:rsidR="001802C1" w:rsidRPr="008C238D" w14:paraId="1A3722AF" w14:textId="77777777" w:rsidTr="000D418C">
        <w:trPr>
          <w:trHeight w:val="255"/>
        </w:trPr>
        <w:tc>
          <w:tcPr>
            <w:tcW w:w="1224" w:type="dxa"/>
            <w:tcBorders>
              <w:top w:val="nil"/>
              <w:left w:val="single" w:sz="4" w:space="0" w:color="auto"/>
              <w:bottom w:val="nil"/>
              <w:right w:val="single" w:sz="4" w:space="0" w:color="auto"/>
            </w:tcBorders>
            <w:shd w:val="clear" w:color="auto" w:fill="auto"/>
            <w:noWrap/>
            <w:vAlign w:val="bottom"/>
            <w:hideMark/>
          </w:tcPr>
          <w:p w14:paraId="18A29063"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'(Intercept)'</w:t>
            </w:r>
          </w:p>
        </w:tc>
        <w:tc>
          <w:tcPr>
            <w:tcW w:w="1020" w:type="dxa"/>
            <w:tcBorders>
              <w:top w:val="nil"/>
              <w:left w:val="nil"/>
              <w:bottom w:val="nil"/>
              <w:right w:val="nil"/>
            </w:tcBorders>
            <w:shd w:val="clear" w:color="auto" w:fill="auto"/>
            <w:noWrap/>
            <w:vAlign w:val="bottom"/>
            <w:hideMark/>
          </w:tcPr>
          <w:p w14:paraId="2F89E13C"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0.95</w:t>
            </w:r>
          </w:p>
        </w:tc>
        <w:tc>
          <w:tcPr>
            <w:tcW w:w="1020" w:type="dxa"/>
            <w:tcBorders>
              <w:top w:val="nil"/>
              <w:left w:val="nil"/>
              <w:bottom w:val="nil"/>
              <w:right w:val="nil"/>
            </w:tcBorders>
            <w:shd w:val="clear" w:color="auto" w:fill="auto"/>
            <w:noWrap/>
            <w:vAlign w:val="bottom"/>
            <w:hideMark/>
          </w:tcPr>
          <w:p w14:paraId="57928846"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0.11</w:t>
            </w:r>
          </w:p>
        </w:tc>
        <w:tc>
          <w:tcPr>
            <w:tcW w:w="1020" w:type="dxa"/>
            <w:tcBorders>
              <w:top w:val="nil"/>
              <w:left w:val="nil"/>
              <w:bottom w:val="nil"/>
              <w:right w:val="nil"/>
            </w:tcBorders>
            <w:shd w:val="clear" w:color="auto" w:fill="auto"/>
            <w:noWrap/>
            <w:vAlign w:val="bottom"/>
            <w:hideMark/>
          </w:tcPr>
          <w:p w14:paraId="2B82B83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8.68</w:t>
            </w:r>
          </w:p>
        </w:tc>
        <w:tc>
          <w:tcPr>
            <w:tcW w:w="1020" w:type="dxa"/>
            <w:tcBorders>
              <w:top w:val="nil"/>
              <w:left w:val="nil"/>
              <w:bottom w:val="nil"/>
              <w:right w:val="nil"/>
            </w:tcBorders>
            <w:shd w:val="clear" w:color="auto" w:fill="auto"/>
            <w:noWrap/>
            <w:vAlign w:val="bottom"/>
            <w:hideMark/>
          </w:tcPr>
          <w:p w14:paraId="50E257E5"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93</w:t>
            </w:r>
          </w:p>
        </w:tc>
        <w:tc>
          <w:tcPr>
            <w:tcW w:w="1020" w:type="dxa"/>
            <w:tcBorders>
              <w:top w:val="nil"/>
              <w:left w:val="nil"/>
              <w:bottom w:val="nil"/>
              <w:right w:val="nil"/>
            </w:tcBorders>
            <w:shd w:val="clear" w:color="auto" w:fill="auto"/>
            <w:noWrap/>
            <w:vAlign w:val="bottom"/>
            <w:hideMark/>
          </w:tcPr>
          <w:p w14:paraId="1652C955"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0.000</w:t>
            </w:r>
          </w:p>
        </w:tc>
        <w:tc>
          <w:tcPr>
            <w:tcW w:w="1020" w:type="dxa"/>
            <w:tcBorders>
              <w:top w:val="nil"/>
              <w:left w:val="nil"/>
              <w:bottom w:val="nil"/>
              <w:right w:val="nil"/>
            </w:tcBorders>
            <w:shd w:val="clear" w:color="auto" w:fill="auto"/>
            <w:noWrap/>
            <w:vAlign w:val="bottom"/>
            <w:hideMark/>
          </w:tcPr>
          <w:p w14:paraId="01026CE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0.74</w:t>
            </w:r>
          </w:p>
        </w:tc>
        <w:tc>
          <w:tcPr>
            <w:tcW w:w="1020" w:type="dxa"/>
            <w:tcBorders>
              <w:top w:val="nil"/>
              <w:left w:val="nil"/>
              <w:bottom w:val="nil"/>
              <w:right w:val="single" w:sz="4" w:space="0" w:color="auto"/>
            </w:tcBorders>
            <w:shd w:val="clear" w:color="auto" w:fill="auto"/>
            <w:noWrap/>
            <w:vAlign w:val="bottom"/>
            <w:hideMark/>
          </w:tcPr>
          <w:p w14:paraId="5518245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1.17</w:t>
            </w:r>
          </w:p>
        </w:tc>
      </w:tr>
      <w:tr w:rsidR="001802C1" w:rsidRPr="008C238D" w14:paraId="1FD7C3F6" w14:textId="77777777" w:rsidTr="000D418C">
        <w:trPr>
          <w:trHeight w:val="255"/>
        </w:trPr>
        <w:tc>
          <w:tcPr>
            <w:tcW w:w="1224" w:type="dxa"/>
            <w:tcBorders>
              <w:top w:val="nil"/>
              <w:left w:val="single" w:sz="4" w:space="0" w:color="auto"/>
              <w:bottom w:val="nil"/>
              <w:right w:val="single" w:sz="4" w:space="0" w:color="auto"/>
            </w:tcBorders>
            <w:shd w:val="clear" w:color="auto" w:fill="auto"/>
            <w:noWrap/>
            <w:vAlign w:val="bottom"/>
            <w:hideMark/>
          </w:tcPr>
          <w:p w14:paraId="503A42EE"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Condition</w:t>
            </w:r>
          </w:p>
        </w:tc>
        <w:tc>
          <w:tcPr>
            <w:tcW w:w="1020" w:type="dxa"/>
            <w:tcBorders>
              <w:top w:val="nil"/>
              <w:left w:val="nil"/>
              <w:bottom w:val="nil"/>
              <w:right w:val="nil"/>
            </w:tcBorders>
            <w:shd w:val="clear" w:color="auto" w:fill="auto"/>
            <w:noWrap/>
            <w:vAlign w:val="bottom"/>
            <w:hideMark/>
          </w:tcPr>
          <w:p w14:paraId="66267681"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0.46</w:t>
            </w:r>
          </w:p>
        </w:tc>
        <w:tc>
          <w:tcPr>
            <w:tcW w:w="1020" w:type="dxa"/>
            <w:tcBorders>
              <w:top w:val="nil"/>
              <w:left w:val="nil"/>
              <w:bottom w:val="nil"/>
              <w:right w:val="nil"/>
            </w:tcBorders>
            <w:shd w:val="clear" w:color="auto" w:fill="auto"/>
            <w:noWrap/>
            <w:vAlign w:val="bottom"/>
            <w:hideMark/>
          </w:tcPr>
          <w:p w14:paraId="6C9D2F1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0.25</w:t>
            </w:r>
          </w:p>
        </w:tc>
        <w:tc>
          <w:tcPr>
            <w:tcW w:w="1020" w:type="dxa"/>
            <w:tcBorders>
              <w:top w:val="nil"/>
              <w:left w:val="nil"/>
              <w:bottom w:val="nil"/>
              <w:right w:val="nil"/>
            </w:tcBorders>
            <w:shd w:val="clear" w:color="auto" w:fill="auto"/>
            <w:noWrap/>
            <w:vAlign w:val="bottom"/>
            <w:hideMark/>
          </w:tcPr>
          <w:p w14:paraId="65248BB3"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1.85</w:t>
            </w:r>
          </w:p>
        </w:tc>
        <w:tc>
          <w:tcPr>
            <w:tcW w:w="1020" w:type="dxa"/>
            <w:tcBorders>
              <w:top w:val="nil"/>
              <w:left w:val="nil"/>
              <w:bottom w:val="nil"/>
              <w:right w:val="nil"/>
            </w:tcBorders>
            <w:shd w:val="clear" w:color="auto" w:fill="auto"/>
            <w:noWrap/>
            <w:vAlign w:val="bottom"/>
            <w:hideMark/>
          </w:tcPr>
          <w:p w14:paraId="46104617"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93</w:t>
            </w:r>
          </w:p>
        </w:tc>
        <w:tc>
          <w:tcPr>
            <w:tcW w:w="1020" w:type="dxa"/>
            <w:tcBorders>
              <w:top w:val="nil"/>
              <w:left w:val="nil"/>
              <w:bottom w:val="nil"/>
              <w:right w:val="nil"/>
            </w:tcBorders>
            <w:shd w:val="clear" w:color="auto" w:fill="auto"/>
            <w:noWrap/>
            <w:vAlign w:val="bottom"/>
            <w:hideMark/>
          </w:tcPr>
          <w:p w14:paraId="795DC80E"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0.067</w:t>
            </w:r>
          </w:p>
        </w:tc>
        <w:tc>
          <w:tcPr>
            <w:tcW w:w="1020" w:type="dxa"/>
            <w:tcBorders>
              <w:top w:val="nil"/>
              <w:left w:val="nil"/>
              <w:bottom w:val="nil"/>
              <w:right w:val="nil"/>
            </w:tcBorders>
            <w:shd w:val="clear" w:color="auto" w:fill="auto"/>
            <w:noWrap/>
            <w:vAlign w:val="bottom"/>
            <w:hideMark/>
          </w:tcPr>
          <w:p w14:paraId="1DD0A9E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-0.03</w:t>
            </w:r>
          </w:p>
        </w:tc>
        <w:tc>
          <w:tcPr>
            <w:tcW w:w="1020" w:type="dxa"/>
            <w:tcBorders>
              <w:top w:val="nil"/>
              <w:left w:val="nil"/>
              <w:bottom w:val="nil"/>
              <w:right w:val="single" w:sz="4" w:space="0" w:color="auto"/>
            </w:tcBorders>
            <w:shd w:val="clear" w:color="auto" w:fill="auto"/>
            <w:noWrap/>
            <w:vAlign w:val="bottom"/>
            <w:hideMark/>
          </w:tcPr>
          <w:p w14:paraId="69132DF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0.95</w:t>
            </w:r>
          </w:p>
        </w:tc>
      </w:tr>
      <w:tr w:rsidR="001802C1" w:rsidRPr="008C238D" w14:paraId="1B88DF11" w14:textId="77777777" w:rsidTr="000D418C">
        <w:trPr>
          <w:trHeight w:val="255"/>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33857CAD"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ACF1</w:t>
            </w:r>
          </w:p>
        </w:tc>
        <w:tc>
          <w:tcPr>
            <w:tcW w:w="1020" w:type="dxa"/>
            <w:tcBorders>
              <w:top w:val="nil"/>
              <w:left w:val="nil"/>
              <w:bottom w:val="single" w:sz="4" w:space="0" w:color="auto"/>
              <w:right w:val="nil"/>
            </w:tcBorders>
            <w:shd w:val="clear" w:color="auto" w:fill="auto"/>
            <w:noWrap/>
            <w:vAlign w:val="bottom"/>
            <w:hideMark/>
          </w:tcPr>
          <w:p w14:paraId="230CB731"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-0.21</w:t>
            </w:r>
          </w:p>
        </w:tc>
        <w:tc>
          <w:tcPr>
            <w:tcW w:w="1020" w:type="dxa"/>
            <w:tcBorders>
              <w:top w:val="nil"/>
              <w:left w:val="nil"/>
              <w:bottom w:val="single" w:sz="4" w:space="0" w:color="auto"/>
              <w:right w:val="nil"/>
            </w:tcBorders>
            <w:shd w:val="clear" w:color="auto" w:fill="auto"/>
            <w:noWrap/>
            <w:vAlign w:val="bottom"/>
            <w:hideMark/>
          </w:tcPr>
          <w:p w14:paraId="39DC8B13"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0.39</w:t>
            </w:r>
          </w:p>
        </w:tc>
        <w:tc>
          <w:tcPr>
            <w:tcW w:w="1020" w:type="dxa"/>
            <w:tcBorders>
              <w:top w:val="nil"/>
              <w:left w:val="nil"/>
              <w:bottom w:val="single" w:sz="4" w:space="0" w:color="auto"/>
              <w:right w:val="nil"/>
            </w:tcBorders>
            <w:shd w:val="clear" w:color="auto" w:fill="auto"/>
            <w:noWrap/>
            <w:vAlign w:val="bottom"/>
            <w:hideMark/>
          </w:tcPr>
          <w:p w14:paraId="5CD01B30"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-0.53</w:t>
            </w:r>
          </w:p>
        </w:tc>
        <w:tc>
          <w:tcPr>
            <w:tcW w:w="1020" w:type="dxa"/>
            <w:tcBorders>
              <w:top w:val="nil"/>
              <w:left w:val="nil"/>
              <w:bottom w:val="single" w:sz="4" w:space="0" w:color="auto"/>
              <w:right w:val="nil"/>
            </w:tcBorders>
            <w:shd w:val="clear" w:color="auto" w:fill="auto"/>
            <w:noWrap/>
            <w:vAlign w:val="bottom"/>
            <w:hideMark/>
          </w:tcPr>
          <w:p w14:paraId="36AFDEA0"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93</w:t>
            </w:r>
          </w:p>
        </w:tc>
        <w:tc>
          <w:tcPr>
            <w:tcW w:w="1020" w:type="dxa"/>
            <w:tcBorders>
              <w:top w:val="nil"/>
              <w:left w:val="nil"/>
              <w:bottom w:val="single" w:sz="4" w:space="0" w:color="auto"/>
              <w:right w:val="nil"/>
            </w:tcBorders>
            <w:shd w:val="clear" w:color="auto" w:fill="auto"/>
            <w:noWrap/>
            <w:vAlign w:val="bottom"/>
            <w:hideMark/>
          </w:tcPr>
          <w:p w14:paraId="13FC5FF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0.599</w:t>
            </w:r>
          </w:p>
        </w:tc>
        <w:tc>
          <w:tcPr>
            <w:tcW w:w="1020" w:type="dxa"/>
            <w:tcBorders>
              <w:top w:val="nil"/>
              <w:left w:val="nil"/>
              <w:bottom w:val="single" w:sz="4" w:space="0" w:color="auto"/>
              <w:right w:val="nil"/>
            </w:tcBorders>
            <w:shd w:val="clear" w:color="auto" w:fill="auto"/>
            <w:noWrap/>
            <w:vAlign w:val="bottom"/>
            <w:hideMark/>
          </w:tcPr>
          <w:p w14:paraId="53FA5747"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-0.99</w:t>
            </w:r>
          </w:p>
        </w:tc>
        <w:tc>
          <w:tcPr>
            <w:tcW w:w="1020" w:type="dxa"/>
            <w:tcBorders>
              <w:top w:val="nil"/>
              <w:left w:val="nil"/>
              <w:bottom w:val="single" w:sz="4" w:space="0" w:color="auto"/>
              <w:right w:val="single" w:sz="4" w:space="0" w:color="auto"/>
            </w:tcBorders>
            <w:shd w:val="clear" w:color="auto" w:fill="auto"/>
            <w:noWrap/>
            <w:vAlign w:val="bottom"/>
            <w:hideMark/>
          </w:tcPr>
          <w:p w14:paraId="45F322BF"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0.57</w:t>
            </w:r>
          </w:p>
        </w:tc>
      </w:tr>
    </w:tbl>
    <w:p w14:paraId="6CE2554E" w14:textId="77777777" w:rsidR="001802C1" w:rsidRPr="00725FC2" w:rsidRDefault="001802C1" w:rsidP="001802C1">
      <w:pPr>
        <w:spacing w:after="0" w:line="276" w:lineRule="auto"/>
        <w:rPr>
          <w:rFonts w:ascii="Times New Roman" w:eastAsiaTheme="minorEastAsia" w:hAnsi="Times New Roman" w:cs="Times New Roman"/>
          <w:lang w:val="en"/>
        </w:rPr>
      </w:pPr>
    </w:p>
    <w:p w14:paraId="41EF9223" w14:textId="053A5B6A" w:rsidR="001802C1" w:rsidRPr="00725FC2" w:rsidRDefault="00F54075" w:rsidP="001802C1">
      <w:pPr>
        <w:spacing w:after="0" w:line="276" w:lineRule="auto"/>
        <w:rPr>
          <w:rFonts w:ascii="Times New Roman" w:eastAsiaTheme="minorEastAsia" w:hAnsi="Times New Roman" w:cs="Times New Roman"/>
          <w:lang w:val="en"/>
        </w:rPr>
      </w:pPr>
      <w:r>
        <w:rPr>
          <w:rFonts w:ascii="Times New Roman" w:eastAsiaTheme="minorEastAsia" w:hAnsi="Times New Roman" w:cs="Times New Roman"/>
          <w:b/>
          <w:bCs/>
          <w:lang w:val="en"/>
        </w:rPr>
        <w:t>iv</w:t>
      </w:r>
      <w:r w:rsidR="001802C1" w:rsidRPr="00725FC2">
        <w:rPr>
          <w:rFonts w:ascii="Times New Roman" w:eastAsiaTheme="minorEastAsia" w:hAnsi="Times New Roman" w:cs="Times New Roman"/>
          <w:b/>
          <w:bCs/>
          <w:lang w:val="en"/>
        </w:rPr>
        <w:t xml:space="preserve">. </w:t>
      </w:r>
      <w:r w:rsidR="001802C1" w:rsidRPr="00725FC2">
        <w:rPr>
          <w:rFonts w:ascii="Times New Roman" w:eastAsiaTheme="minorEastAsia" w:hAnsi="Times New Roman" w:cs="Times New Roman"/>
          <w:lang w:val="en"/>
        </w:rPr>
        <w:t>Self-reported perceived controllability ~ 1 + ACF1 + condition</w:t>
      </w:r>
    </w:p>
    <w:tbl>
      <w:tblPr>
        <w:tblW w:w="8364" w:type="dxa"/>
        <w:tblLook w:val="04A0" w:firstRow="1" w:lastRow="0" w:firstColumn="1" w:lastColumn="0" w:noHBand="0" w:noVBand="1"/>
      </w:tblPr>
      <w:tblGrid>
        <w:gridCol w:w="1224"/>
        <w:gridCol w:w="1020"/>
        <w:gridCol w:w="1020"/>
        <w:gridCol w:w="1020"/>
        <w:gridCol w:w="1020"/>
        <w:gridCol w:w="1020"/>
        <w:gridCol w:w="1020"/>
        <w:gridCol w:w="1020"/>
      </w:tblGrid>
      <w:tr w:rsidR="001802C1" w:rsidRPr="008C238D" w14:paraId="7B7DAE9A" w14:textId="77777777" w:rsidTr="000D418C">
        <w:trPr>
          <w:trHeight w:val="255"/>
        </w:trPr>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62BD9"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Name</w:t>
            </w:r>
          </w:p>
        </w:tc>
        <w:tc>
          <w:tcPr>
            <w:tcW w:w="1020" w:type="dxa"/>
            <w:tcBorders>
              <w:top w:val="single" w:sz="4" w:space="0" w:color="auto"/>
              <w:left w:val="nil"/>
              <w:bottom w:val="single" w:sz="4" w:space="0" w:color="auto"/>
              <w:right w:val="nil"/>
            </w:tcBorders>
            <w:shd w:val="clear" w:color="auto" w:fill="auto"/>
            <w:noWrap/>
            <w:vAlign w:val="bottom"/>
            <w:hideMark/>
          </w:tcPr>
          <w:p w14:paraId="338CE339"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Estimate</w:t>
            </w:r>
          </w:p>
        </w:tc>
        <w:tc>
          <w:tcPr>
            <w:tcW w:w="1020" w:type="dxa"/>
            <w:tcBorders>
              <w:top w:val="single" w:sz="4" w:space="0" w:color="auto"/>
              <w:left w:val="nil"/>
              <w:bottom w:val="single" w:sz="4" w:space="0" w:color="auto"/>
              <w:right w:val="nil"/>
            </w:tcBorders>
            <w:shd w:val="clear" w:color="auto" w:fill="auto"/>
            <w:noWrap/>
            <w:vAlign w:val="bottom"/>
            <w:hideMark/>
          </w:tcPr>
          <w:p w14:paraId="3EF5CECF"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SE</w:t>
            </w:r>
          </w:p>
        </w:tc>
        <w:tc>
          <w:tcPr>
            <w:tcW w:w="1020" w:type="dxa"/>
            <w:tcBorders>
              <w:top w:val="single" w:sz="4" w:space="0" w:color="auto"/>
              <w:left w:val="nil"/>
              <w:bottom w:val="single" w:sz="4" w:space="0" w:color="auto"/>
              <w:right w:val="nil"/>
            </w:tcBorders>
            <w:shd w:val="clear" w:color="auto" w:fill="auto"/>
            <w:noWrap/>
            <w:vAlign w:val="bottom"/>
            <w:hideMark/>
          </w:tcPr>
          <w:p w14:paraId="770BB183" w14:textId="77777777" w:rsidR="001802C1" w:rsidRPr="00725FC2" w:rsidRDefault="001802C1" w:rsidP="000D418C">
            <w:pPr>
              <w:spacing w:after="0" w:line="240" w:lineRule="auto"/>
              <w:jc w:val="right"/>
              <w:rPr>
                <w:rFonts w:ascii="Times New Roman" w:eastAsia="Times New Roman" w:hAnsi="Times New Roman" w:cs="Times New Roman"/>
                <w:color w:val="000000"/>
              </w:rPr>
            </w:pPr>
            <w:proofErr w:type="spellStart"/>
            <w:r w:rsidRPr="00725FC2">
              <w:rPr>
                <w:rFonts w:ascii="Times New Roman" w:eastAsia="Times New Roman" w:hAnsi="Times New Roman" w:cs="Times New Roman"/>
                <w:color w:val="000000"/>
              </w:rPr>
              <w:t>tStat</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16A5F863"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DF</w:t>
            </w:r>
          </w:p>
        </w:tc>
        <w:tc>
          <w:tcPr>
            <w:tcW w:w="1020" w:type="dxa"/>
            <w:tcBorders>
              <w:top w:val="single" w:sz="4" w:space="0" w:color="auto"/>
              <w:left w:val="nil"/>
              <w:bottom w:val="single" w:sz="4" w:space="0" w:color="auto"/>
              <w:right w:val="nil"/>
            </w:tcBorders>
            <w:shd w:val="clear" w:color="auto" w:fill="auto"/>
            <w:noWrap/>
            <w:vAlign w:val="bottom"/>
            <w:hideMark/>
          </w:tcPr>
          <w:p w14:paraId="7836A2F0" w14:textId="77777777" w:rsidR="001802C1" w:rsidRPr="00725FC2" w:rsidRDefault="001802C1" w:rsidP="000D418C">
            <w:pPr>
              <w:spacing w:after="0" w:line="240" w:lineRule="auto"/>
              <w:jc w:val="right"/>
              <w:rPr>
                <w:rFonts w:ascii="Times New Roman" w:eastAsia="Times New Roman" w:hAnsi="Times New Roman" w:cs="Times New Roman"/>
                <w:color w:val="000000"/>
              </w:rPr>
            </w:pPr>
            <w:proofErr w:type="spellStart"/>
            <w:r w:rsidRPr="00725FC2">
              <w:rPr>
                <w:rFonts w:ascii="Times New Roman" w:eastAsia="Times New Roman" w:hAnsi="Times New Roman" w:cs="Times New Roman"/>
                <w:color w:val="000000"/>
              </w:rPr>
              <w:t>pValue</w:t>
            </w:r>
            <w:proofErr w:type="spellEnd"/>
          </w:p>
        </w:tc>
        <w:tc>
          <w:tcPr>
            <w:tcW w:w="1020" w:type="dxa"/>
            <w:tcBorders>
              <w:top w:val="single" w:sz="4" w:space="0" w:color="auto"/>
              <w:left w:val="nil"/>
              <w:bottom w:val="single" w:sz="4" w:space="0" w:color="auto"/>
              <w:right w:val="nil"/>
            </w:tcBorders>
            <w:shd w:val="clear" w:color="auto" w:fill="auto"/>
            <w:noWrap/>
            <w:vAlign w:val="bottom"/>
            <w:hideMark/>
          </w:tcPr>
          <w:p w14:paraId="6315BB22"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Lower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3B9018F"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eastAsia="Times New Roman" w:hAnsi="Times New Roman" w:cs="Times New Roman"/>
                <w:color w:val="000000"/>
              </w:rPr>
              <w:t xml:space="preserve">    Upper </w:t>
            </w:r>
          </w:p>
        </w:tc>
      </w:tr>
      <w:tr w:rsidR="001802C1" w:rsidRPr="008C238D" w14:paraId="5F070A82" w14:textId="77777777" w:rsidTr="000D418C">
        <w:trPr>
          <w:trHeight w:val="255"/>
        </w:trPr>
        <w:tc>
          <w:tcPr>
            <w:tcW w:w="1224" w:type="dxa"/>
            <w:tcBorders>
              <w:top w:val="nil"/>
              <w:left w:val="single" w:sz="4" w:space="0" w:color="auto"/>
              <w:bottom w:val="nil"/>
              <w:right w:val="single" w:sz="4" w:space="0" w:color="auto"/>
            </w:tcBorders>
            <w:shd w:val="clear" w:color="auto" w:fill="auto"/>
            <w:noWrap/>
            <w:vAlign w:val="bottom"/>
            <w:hideMark/>
          </w:tcPr>
          <w:p w14:paraId="1FA03A1E"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'(Intercept)'</w:t>
            </w:r>
          </w:p>
        </w:tc>
        <w:tc>
          <w:tcPr>
            <w:tcW w:w="1020" w:type="dxa"/>
            <w:tcBorders>
              <w:top w:val="nil"/>
              <w:left w:val="nil"/>
              <w:bottom w:val="nil"/>
              <w:right w:val="nil"/>
            </w:tcBorders>
            <w:shd w:val="clear" w:color="auto" w:fill="auto"/>
            <w:noWrap/>
            <w:vAlign w:val="bottom"/>
            <w:hideMark/>
          </w:tcPr>
          <w:p w14:paraId="60E2413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44.50</w:t>
            </w:r>
          </w:p>
        </w:tc>
        <w:tc>
          <w:tcPr>
            <w:tcW w:w="1020" w:type="dxa"/>
            <w:tcBorders>
              <w:top w:val="nil"/>
              <w:left w:val="nil"/>
              <w:bottom w:val="nil"/>
              <w:right w:val="nil"/>
            </w:tcBorders>
            <w:shd w:val="clear" w:color="auto" w:fill="auto"/>
            <w:noWrap/>
            <w:vAlign w:val="bottom"/>
            <w:hideMark/>
          </w:tcPr>
          <w:p w14:paraId="62ED2DF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4.07</w:t>
            </w:r>
          </w:p>
        </w:tc>
        <w:tc>
          <w:tcPr>
            <w:tcW w:w="1020" w:type="dxa"/>
            <w:tcBorders>
              <w:top w:val="nil"/>
              <w:left w:val="nil"/>
              <w:bottom w:val="nil"/>
              <w:right w:val="nil"/>
            </w:tcBorders>
            <w:shd w:val="clear" w:color="auto" w:fill="auto"/>
            <w:noWrap/>
            <w:vAlign w:val="bottom"/>
            <w:hideMark/>
          </w:tcPr>
          <w:p w14:paraId="4009BCD7"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10.93</w:t>
            </w:r>
          </w:p>
        </w:tc>
        <w:tc>
          <w:tcPr>
            <w:tcW w:w="1020" w:type="dxa"/>
            <w:tcBorders>
              <w:top w:val="nil"/>
              <w:left w:val="nil"/>
              <w:bottom w:val="nil"/>
              <w:right w:val="nil"/>
            </w:tcBorders>
            <w:shd w:val="clear" w:color="auto" w:fill="auto"/>
            <w:noWrap/>
            <w:vAlign w:val="bottom"/>
            <w:hideMark/>
          </w:tcPr>
          <w:p w14:paraId="509E68F5"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83</w:t>
            </w:r>
          </w:p>
        </w:tc>
        <w:tc>
          <w:tcPr>
            <w:tcW w:w="1020" w:type="dxa"/>
            <w:tcBorders>
              <w:top w:val="nil"/>
              <w:left w:val="nil"/>
              <w:bottom w:val="nil"/>
              <w:right w:val="nil"/>
            </w:tcBorders>
            <w:shd w:val="clear" w:color="auto" w:fill="auto"/>
            <w:noWrap/>
            <w:vAlign w:val="bottom"/>
            <w:hideMark/>
          </w:tcPr>
          <w:p w14:paraId="682D6B93"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0.000</w:t>
            </w:r>
          </w:p>
        </w:tc>
        <w:tc>
          <w:tcPr>
            <w:tcW w:w="1020" w:type="dxa"/>
            <w:tcBorders>
              <w:top w:val="nil"/>
              <w:left w:val="nil"/>
              <w:bottom w:val="nil"/>
              <w:right w:val="nil"/>
            </w:tcBorders>
            <w:shd w:val="clear" w:color="auto" w:fill="auto"/>
            <w:noWrap/>
            <w:vAlign w:val="bottom"/>
            <w:hideMark/>
          </w:tcPr>
          <w:p w14:paraId="3184C7CF"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36.40</w:t>
            </w:r>
          </w:p>
        </w:tc>
        <w:tc>
          <w:tcPr>
            <w:tcW w:w="1020" w:type="dxa"/>
            <w:tcBorders>
              <w:top w:val="nil"/>
              <w:left w:val="nil"/>
              <w:bottom w:val="nil"/>
              <w:right w:val="single" w:sz="4" w:space="0" w:color="auto"/>
            </w:tcBorders>
            <w:shd w:val="clear" w:color="auto" w:fill="auto"/>
            <w:noWrap/>
            <w:vAlign w:val="bottom"/>
            <w:hideMark/>
          </w:tcPr>
          <w:p w14:paraId="4DF22F22"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52.60</w:t>
            </w:r>
          </w:p>
        </w:tc>
      </w:tr>
      <w:tr w:rsidR="001802C1" w:rsidRPr="008C238D" w14:paraId="3871AB5B" w14:textId="77777777" w:rsidTr="000D418C">
        <w:trPr>
          <w:trHeight w:val="255"/>
        </w:trPr>
        <w:tc>
          <w:tcPr>
            <w:tcW w:w="1224" w:type="dxa"/>
            <w:tcBorders>
              <w:top w:val="nil"/>
              <w:left w:val="single" w:sz="4" w:space="0" w:color="auto"/>
              <w:bottom w:val="nil"/>
              <w:right w:val="single" w:sz="4" w:space="0" w:color="auto"/>
            </w:tcBorders>
            <w:shd w:val="clear" w:color="auto" w:fill="auto"/>
            <w:noWrap/>
            <w:vAlign w:val="bottom"/>
            <w:hideMark/>
          </w:tcPr>
          <w:p w14:paraId="2C2B114B"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Condition</w:t>
            </w:r>
          </w:p>
        </w:tc>
        <w:tc>
          <w:tcPr>
            <w:tcW w:w="1020" w:type="dxa"/>
            <w:tcBorders>
              <w:top w:val="nil"/>
              <w:left w:val="nil"/>
              <w:bottom w:val="nil"/>
              <w:right w:val="nil"/>
            </w:tcBorders>
            <w:shd w:val="clear" w:color="auto" w:fill="auto"/>
            <w:noWrap/>
            <w:vAlign w:val="bottom"/>
            <w:hideMark/>
          </w:tcPr>
          <w:p w14:paraId="0B432B96"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18.14</w:t>
            </w:r>
          </w:p>
        </w:tc>
        <w:tc>
          <w:tcPr>
            <w:tcW w:w="1020" w:type="dxa"/>
            <w:tcBorders>
              <w:top w:val="nil"/>
              <w:left w:val="nil"/>
              <w:bottom w:val="nil"/>
              <w:right w:val="nil"/>
            </w:tcBorders>
            <w:shd w:val="clear" w:color="auto" w:fill="auto"/>
            <w:noWrap/>
            <w:vAlign w:val="bottom"/>
            <w:hideMark/>
          </w:tcPr>
          <w:p w14:paraId="2AEBDBF5"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9.17</w:t>
            </w:r>
          </w:p>
        </w:tc>
        <w:tc>
          <w:tcPr>
            <w:tcW w:w="1020" w:type="dxa"/>
            <w:tcBorders>
              <w:top w:val="nil"/>
              <w:left w:val="nil"/>
              <w:bottom w:val="nil"/>
              <w:right w:val="nil"/>
            </w:tcBorders>
            <w:shd w:val="clear" w:color="auto" w:fill="auto"/>
            <w:noWrap/>
            <w:vAlign w:val="bottom"/>
            <w:hideMark/>
          </w:tcPr>
          <w:p w14:paraId="3561FDE7"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1.98</w:t>
            </w:r>
          </w:p>
        </w:tc>
        <w:tc>
          <w:tcPr>
            <w:tcW w:w="1020" w:type="dxa"/>
            <w:tcBorders>
              <w:top w:val="nil"/>
              <w:left w:val="nil"/>
              <w:bottom w:val="nil"/>
              <w:right w:val="nil"/>
            </w:tcBorders>
            <w:shd w:val="clear" w:color="auto" w:fill="auto"/>
            <w:noWrap/>
            <w:vAlign w:val="bottom"/>
            <w:hideMark/>
          </w:tcPr>
          <w:p w14:paraId="0B564DBB"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83</w:t>
            </w:r>
          </w:p>
        </w:tc>
        <w:tc>
          <w:tcPr>
            <w:tcW w:w="1020" w:type="dxa"/>
            <w:tcBorders>
              <w:top w:val="nil"/>
              <w:left w:val="nil"/>
              <w:bottom w:val="nil"/>
              <w:right w:val="nil"/>
            </w:tcBorders>
            <w:shd w:val="clear" w:color="auto" w:fill="auto"/>
            <w:noWrap/>
            <w:vAlign w:val="bottom"/>
            <w:hideMark/>
          </w:tcPr>
          <w:p w14:paraId="08F0A500"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0.051</w:t>
            </w:r>
          </w:p>
        </w:tc>
        <w:tc>
          <w:tcPr>
            <w:tcW w:w="1020" w:type="dxa"/>
            <w:tcBorders>
              <w:top w:val="nil"/>
              <w:left w:val="nil"/>
              <w:bottom w:val="nil"/>
              <w:right w:val="nil"/>
            </w:tcBorders>
            <w:shd w:val="clear" w:color="auto" w:fill="auto"/>
            <w:noWrap/>
            <w:vAlign w:val="bottom"/>
            <w:hideMark/>
          </w:tcPr>
          <w:p w14:paraId="12F6AEF8"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-0.10</w:t>
            </w:r>
          </w:p>
        </w:tc>
        <w:tc>
          <w:tcPr>
            <w:tcW w:w="1020" w:type="dxa"/>
            <w:tcBorders>
              <w:top w:val="nil"/>
              <w:left w:val="nil"/>
              <w:bottom w:val="nil"/>
              <w:right w:val="single" w:sz="4" w:space="0" w:color="auto"/>
            </w:tcBorders>
            <w:shd w:val="clear" w:color="auto" w:fill="auto"/>
            <w:noWrap/>
            <w:vAlign w:val="bottom"/>
            <w:hideMark/>
          </w:tcPr>
          <w:p w14:paraId="1CA31BE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36.37</w:t>
            </w:r>
          </w:p>
        </w:tc>
      </w:tr>
      <w:tr w:rsidR="001802C1" w:rsidRPr="008C238D" w14:paraId="5E223F8E" w14:textId="77777777" w:rsidTr="000D418C">
        <w:trPr>
          <w:trHeight w:val="255"/>
        </w:trPr>
        <w:tc>
          <w:tcPr>
            <w:tcW w:w="1224" w:type="dxa"/>
            <w:tcBorders>
              <w:top w:val="nil"/>
              <w:left w:val="single" w:sz="4" w:space="0" w:color="auto"/>
              <w:bottom w:val="single" w:sz="4" w:space="0" w:color="auto"/>
              <w:right w:val="single" w:sz="4" w:space="0" w:color="auto"/>
            </w:tcBorders>
            <w:shd w:val="clear" w:color="auto" w:fill="auto"/>
            <w:noWrap/>
            <w:vAlign w:val="bottom"/>
            <w:hideMark/>
          </w:tcPr>
          <w:p w14:paraId="7BC79E5E" w14:textId="77777777" w:rsidR="001802C1" w:rsidRPr="00725FC2" w:rsidRDefault="001802C1" w:rsidP="000D418C">
            <w:pPr>
              <w:spacing w:after="0" w:line="240" w:lineRule="auto"/>
              <w:rPr>
                <w:rFonts w:ascii="Times New Roman" w:eastAsia="Times New Roman" w:hAnsi="Times New Roman" w:cs="Times New Roman"/>
                <w:color w:val="000000"/>
              </w:rPr>
            </w:pPr>
            <w:r w:rsidRPr="00725FC2">
              <w:rPr>
                <w:rFonts w:ascii="Times New Roman" w:eastAsia="Times New Roman" w:hAnsi="Times New Roman" w:cs="Times New Roman"/>
                <w:color w:val="000000"/>
              </w:rPr>
              <w:t>ACF1</w:t>
            </w:r>
          </w:p>
        </w:tc>
        <w:tc>
          <w:tcPr>
            <w:tcW w:w="1020" w:type="dxa"/>
            <w:tcBorders>
              <w:top w:val="nil"/>
              <w:left w:val="nil"/>
              <w:bottom w:val="single" w:sz="4" w:space="0" w:color="auto"/>
              <w:right w:val="nil"/>
            </w:tcBorders>
            <w:shd w:val="clear" w:color="auto" w:fill="auto"/>
            <w:noWrap/>
            <w:vAlign w:val="bottom"/>
            <w:hideMark/>
          </w:tcPr>
          <w:p w14:paraId="341373F6"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7.93</w:t>
            </w:r>
          </w:p>
        </w:tc>
        <w:tc>
          <w:tcPr>
            <w:tcW w:w="1020" w:type="dxa"/>
            <w:tcBorders>
              <w:top w:val="nil"/>
              <w:left w:val="nil"/>
              <w:bottom w:val="single" w:sz="4" w:space="0" w:color="auto"/>
              <w:right w:val="nil"/>
            </w:tcBorders>
            <w:shd w:val="clear" w:color="auto" w:fill="auto"/>
            <w:noWrap/>
            <w:vAlign w:val="bottom"/>
            <w:hideMark/>
          </w:tcPr>
          <w:p w14:paraId="695468E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14.54</w:t>
            </w:r>
          </w:p>
        </w:tc>
        <w:tc>
          <w:tcPr>
            <w:tcW w:w="1020" w:type="dxa"/>
            <w:tcBorders>
              <w:top w:val="nil"/>
              <w:left w:val="nil"/>
              <w:bottom w:val="single" w:sz="4" w:space="0" w:color="auto"/>
              <w:right w:val="nil"/>
            </w:tcBorders>
            <w:shd w:val="clear" w:color="auto" w:fill="auto"/>
            <w:noWrap/>
            <w:vAlign w:val="bottom"/>
            <w:hideMark/>
          </w:tcPr>
          <w:p w14:paraId="664A2DA7"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0.55</w:t>
            </w:r>
          </w:p>
        </w:tc>
        <w:tc>
          <w:tcPr>
            <w:tcW w:w="1020" w:type="dxa"/>
            <w:tcBorders>
              <w:top w:val="nil"/>
              <w:left w:val="nil"/>
              <w:bottom w:val="single" w:sz="4" w:space="0" w:color="auto"/>
              <w:right w:val="nil"/>
            </w:tcBorders>
            <w:shd w:val="clear" w:color="auto" w:fill="auto"/>
            <w:noWrap/>
            <w:vAlign w:val="bottom"/>
            <w:hideMark/>
          </w:tcPr>
          <w:p w14:paraId="46C64C8A"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83</w:t>
            </w:r>
          </w:p>
        </w:tc>
        <w:tc>
          <w:tcPr>
            <w:tcW w:w="1020" w:type="dxa"/>
            <w:tcBorders>
              <w:top w:val="nil"/>
              <w:left w:val="nil"/>
              <w:bottom w:val="single" w:sz="4" w:space="0" w:color="auto"/>
              <w:right w:val="nil"/>
            </w:tcBorders>
            <w:shd w:val="clear" w:color="auto" w:fill="auto"/>
            <w:noWrap/>
            <w:vAlign w:val="bottom"/>
            <w:hideMark/>
          </w:tcPr>
          <w:p w14:paraId="4073210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0.587</w:t>
            </w:r>
          </w:p>
        </w:tc>
        <w:tc>
          <w:tcPr>
            <w:tcW w:w="1020" w:type="dxa"/>
            <w:tcBorders>
              <w:top w:val="nil"/>
              <w:left w:val="nil"/>
              <w:bottom w:val="single" w:sz="4" w:space="0" w:color="auto"/>
              <w:right w:val="nil"/>
            </w:tcBorders>
            <w:shd w:val="clear" w:color="auto" w:fill="auto"/>
            <w:noWrap/>
            <w:vAlign w:val="bottom"/>
            <w:hideMark/>
          </w:tcPr>
          <w:p w14:paraId="1BC7BE2D"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-20.99</w:t>
            </w:r>
          </w:p>
        </w:tc>
        <w:tc>
          <w:tcPr>
            <w:tcW w:w="1020" w:type="dxa"/>
            <w:tcBorders>
              <w:top w:val="nil"/>
              <w:left w:val="nil"/>
              <w:bottom w:val="single" w:sz="4" w:space="0" w:color="auto"/>
              <w:right w:val="single" w:sz="4" w:space="0" w:color="auto"/>
            </w:tcBorders>
            <w:shd w:val="clear" w:color="auto" w:fill="auto"/>
            <w:noWrap/>
            <w:vAlign w:val="bottom"/>
            <w:hideMark/>
          </w:tcPr>
          <w:p w14:paraId="58D77EA4" w14:textId="77777777" w:rsidR="001802C1" w:rsidRPr="00725FC2" w:rsidRDefault="001802C1" w:rsidP="000D418C">
            <w:pPr>
              <w:spacing w:after="0" w:line="240" w:lineRule="auto"/>
              <w:jc w:val="right"/>
              <w:rPr>
                <w:rFonts w:ascii="Times New Roman" w:eastAsia="Times New Roman" w:hAnsi="Times New Roman" w:cs="Times New Roman"/>
                <w:color w:val="000000"/>
              </w:rPr>
            </w:pPr>
            <w:r w:rsidRPr="00725FC2">
              <w:rPr>
                <w:rFonts w:ascii="Times New Roman" w:hAnsi="Times New Roman" w:cs="Times New Roman"/>
                <w:color w:val="000000"/>
              </w:rPr>
              <w:t>36.85</w:t>
            </w:r>
          </w:p>
        </w:tc>
      </w:tr>
    </w:tbl>
    <w:p w14:paraId="15790D8E" w14:textId="20231333" w:rsidR="00653084" w:rsidRDefault="00653084" w:rsidP="00764781">
      <w:pPr>
        <w:rPr>
          <w:rFonts w:ascii="Times New Roman" w:eastAsia="Times New Roman" w:hAnsi="Times New Roman" w:cs="Times New Roman"/>
          <w:b/>
          <w:u w:val="single"/>
        </w:rPr>
      </w:pPr>
      <w:bookmarkStart w:id="4" w:name="_1fob9te" w:colFirst="0" w:colLast="0"/>
      <w:bookmarkEnd w:id="3"/>
      <w:bookmarkEnd w:id="4"/>
    </w:p>
    <w:p w14:paraId="7CA45A0C" w14:textId="77777777" w:rsidR="00653084" w:rsidRDefault="00653084">
      <w:pPr>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06C3C9D8" w14:textId="047538A4" w:rsidR="001802C1" w:rsidRDefault="00653084" w:rsidP="00764781">
      <w:pPr>
        <w:rPr>
          <w:rFonts w:ascii="Times New Roman" w:eastAsia="Times New Roman" w:hAnsi="Times New Roman" w:cs="Times New Roman"/>
          <w:b/>
        </w:rPr>
      </w:pPr>
      <w:bookmarkStart w:id="5" w:name="_Hlk81476112"/>
      <w:r w:rsidRPr="002D7B09">
        <w:rPr>
          <w:rFonts w:ascii="Times New Roman" w:eastAsia="Times New Roman" w:hAnsi="Times New Roman" w:cs="Times New Roman"/>
          <w:b/>
          <w:bCs/>
        </w:rPr>
        <w:lastRenderedPageBreak/>
        <w:t>Supplementary file 1</w:t>
      </w:r>
      <w:r>
        <w:rPr>
          <w:rFonts w:ascii="Times New Roman" w:eastAsia="Times New Roman" w:hAnsi="Times New Roman" w:cs="Times New Roman"/>
          <w:b/>
          <w:bCs/>
        </w:rPr>
        <w:t>h</w:t>
      </w:r>
      <w:r w:rsidRPr="002D7B09">
        <w:rPr>
          <w:rFonts w:ascii="Times New Roman" w:eastAsia="Times New Roman" w:hAnsi="Times New Roman" w:cs="Times New Roman"/>
          <w:b/>
          <w:bCs/>
        </w:rPr>
        <w:t>.</w:t>
      </w:r>
      <w:r>
        <w:rPr>
          <w:rFonts w:ascii="Times New Roman" w:eastAsia="Times New Roman" w:hAnsi="Times New Roman" w:cs="Times New Roman"/>
          <w:b/>
        </w:rPr>
        <w:t xml:space="preserve"> Order effects</w:t>
      </w:r>
      <w:bookmarkEnd w:id="5"/>
    </w:p>
    <w:tbl>
      <w:tblPr>
        <w:tblW w:w="7200" w:type="dxa"/>
        <w:tblLook w:val="04A0" w:firstRow="1" w:lastRow="0" w:firstColumn="1" w:lastColumn="0" w:noHBand="0" w:noVBand="1"/>
      </w:tblPr>
      <w:tblGrid>
        <w:gridCol w:w="3120"/>
        <w:gridCol w:w="1020"/>
        <w:gridCol w:w="1020"/>
        <w:gridCol w:w="1020"/>
        <w:gridCol w:w="1020"/>
      </w:tblGrid>
      <w:tr w:rsidR="00653084" w:rsidRPr="00653084" w14:paraId="15D3ADAE" w14:textId="77777777" w:rsidTr="00743A93">
        <w:trPr>
          <w:trHeight w:val="28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E1037" w14:textId="77777777" w:rsidR="00653084" w:rsidRPr="00D45375" w:rsidRDefault="00653084" w:rsidP="00743A93">
            <w:pPr>
              <w:spacing w:after="0" w:line="240" w:lineRule="auto"/>
              <w:contextualSpacing/>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 </w:t>
            </w:r>
          </w:p>
        </w:tc>
        <w:tc>
          <w:tcPr>
            <w:tcW w:w="1020" w:type="dxa"/>
            <w:tcBorders>
              <w:top w:val="single" w:sz="4" w:space="0" w:color="auto"/>
              <w:left w:val="nil"/>
              <w:bottom w:val="single" w:sz="4" w:space="0" w:color="auto"/>
              <w:right w:val="nil"/>
            </w:tcBorders>
            <w:shd w:val="clear" w:color="auto" w:fill="auto"/>
            <w:noWrap/>
            <w:vAlign w:val="bottom"/>
            <w:hideMark/>
          </w:tcPr>
          <w:p w14:paraId="17D0E8F2"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PC</w:t>
            </w:r>
            <w:r w:rsidRPr="00D45375">
              <w:rPr>
                <w:rFonts w:ascii="Times New Roman" w:eastAsia="Times New Roman" w:hAnsi="Times New Roman" w:cs="Times New Roman"/>
                <w:color w:val="000000" w:themeColor="text1"/>
                <w:vertAlign w:val="subscript"/>
              </w:rPr>
              <w:t>C</w:t>
            </w:r>
          </w:p>
        </w:tc>
        <w:tc>
          <w:tcPr>
            <w:tcW w:w="1020" w:type="dxa"/>
            <w:tcBorders>
              <w:top w:val="single" w:sz="4" w:space="0" w:color="auto"/>
              <w:left w:val="nil"/>
              <w:bottom w:val="single" w:sz="4" w:space="0" w:color="auto"/>
              <w:right w:val="nil"/>
            </w:tcBorders>
            <w:shd w:val="clear" w:color="auto" w:fill="auto"/>
            <w:noWrap/>
            <w:vAlign w:val="bottom"/>
            <w:hideMark/>
          </w:tcPr>
          <w:p w14:paraId="44855305"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PC</w:t>
            </w:r>
            <w:r w:rsidRPr="00D45375">
              <w:rPr>
                <w:rFonts w:ascii="Times New Roman" w:eastAsia="Times New Roman" w:hAnsi="Times New Roman" w:cs="Times New Roman"/>
                <w:color w:val="000000" w:themeColor="text1"/>
                <w:vertAlign w:val="subscript"/>
              </w:rPr>
              <w:t>U</w:t>
            </w:r>
          </w:p>
        </w:tc>
        <w:tc>
          <w:tcPr>
            <w:tcW w:w="1020" w:type="dxa"/>
            <w:tcBorders>
              <w:top w:val="single" w:sz="4" w:space="0" w:color="auto"/>
              <w:left w:val="nil"/>
              <w:bottom w:val="single" w:sz="4" w:space="0" w:color="auto"/>
              <w:right w:val="nil"/>
            </w:tcBorders>
            <w:shd w:val="clear" w:color="auto" w:fill="auto"/>
            <w:noWrap/>
            <w:vAlign w:val="bottom"/>
            <w:hideMark/>
          </w:tcPr>
          <w:p w14:paraId="49CECF1E"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proofErr w:type="spellStart"/>
            <w:r w:rsidRPr="00D45375">
              <w:rPr>
                <w:rFonts w:ascii="Times New Roman" w:eastAsia="Times New Roman" w:hAnsi="Times New Roman" w:cs="Times New Roman"/>
                <w:color w:val="000000" w:themeColor="text1"/>
              </w:rPr>
              <w:t>Delta</w:t>
            </w:r>
            <w:r w:rsidRPr="00D45375">
              <w:rPr>
                <w:rFonts w:ascii="Times New Roman" w:eastAsia="Times New Roman" w:hAnsi="Times New Roman" w:cs="Times New Roman"/>
                <w:color w:val="000000" w:themeColor="text1"/>
                <w:vertAlign w:val="subscript"/>
              </w:rPr>
              <w:t>C</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DEC85BF"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proofErr w:type="spellStart"/>
            <w:r w:rsidRPr="00D45375">
              <w:rPr>
                <w:rFonts w:ascii="Times New Roman" w:eastAsia="Times New Roman" w:hAnsi="Times New Roman" w:cs="Times New Roman"/>
                <w:color w:val="000000" w:themeColor="text1"/>
              </w:rPr>
              <w:t>Delta</w:t>
            </w:r>
            <w:r w:rsidRPr="00D45375">
              <w:rPr>
                <w:rFonts w:ascii="Times New Roman" w:eastAsia="Times New Roman" w:hAnsi="Times New Roman" w:cs="Times New Roman"/>
                <w:color w:val="000000" w:themeColor="text1"/>
                <w:vertAlign w:val="subscript"/>
              </w:rPr>
              <w:t>U</w:t>
            </w:r>
            <w:proofErr w:type="spellEnd"/>
          </w:p>
        </w:tc>
      </w:tr>
      <w:tr w:rsidR="00653084" w:rsidRPr="00653084" w14:paraId="7C10ED0F" w14:textId="77777777" w:rsidTr="00743A93">
        <w:trPr>
          <w:trHeight w:val="285"/>
        </w:trPr>
        <w:tc>
          <w:tcPr>
            <w:tcW w:w="3120" w:type="dxa"/>
            <w:tcBorders>
              <w:top w:val="nil"/>
              <w:left w:val="single" w:sz="4" w:space="0" w:color="auto"/>
              <w:bottom w:val="nil"/>
              <w:right w:val="single" w:sz="4" w:space="0" w:color="auto"/>
            </w:tcBorders>
            <w:shd w:val="clear" w:color="auto" w:fill="auto"/>
            <w:noWrap/>
            <w:vAlign w:val="bottom"/>
            <w:hideMark/>
          </w:tcPr>
          <w:p w14:paraId="74BAB603" w14:textId="77777777" w:rsidR="00653084" w:rsidRPr="00D45375" w:rsidRDefault="00653084" w:rsidP="00743A93">
            <w:pPr>
              <w:spacing w:after="0" w:line="240" w:lineRule="auto"/>
              <w:contextualSpacing/>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Group1 (Controllable first)</w:t>
            </w:r>
          </w:p>
        </w:tc>
        <w:tc>
          <w:tcPr>
            <w:tcW w:w="1020" w:type="dxa"/>
            <w:tcBorders>
              <w:top w:val="nil"/>
              <w:left w:val="nil"/>
              <w:bottom w:val="nil"/>
              <w:right w:val="nil"/>
            </w:tcBorders>
            <w:shd w:val="clear" w:color="auto" w:fill="auto"/>
            <w:noWrap/>
            <w:vAlign w:val="bottom"/>
            <w:hideMark/>
          </w:tcPr>
          <w:p w14:paraId="39E58E12"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64.76</w:t>
            </w:r>
          </w:p>
        </w:tc>
        <w:tc>
          <w:tcPr>
            <w:tcW w:w="1020" w:type="dxa"/>
            <w:tcBorders>
              <w:top w:val="nil"/>
              <w:left w:val="nil"/>
              <w:bottom w:val="nil"/>
              <w:right w:val="nil"/>
            </w:tcBorders>
            <w:shd w:val="clear" w:color="auto" w:fill="auto"/>
            <w:noWrap/>
            <w:vAlign w:val="bottom"/>
            <w:hideMark/>
          </w:tcPr>
          <w:p w14:paraId="3688217B"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45.43</w:t>
            </w:r>
          </w:p>
        </w:tc>
        <w:tc>
          <w:tcPr>
            <w:tcW w:w="1020" w:type="dxa"/>
            <w:tcBorders>
              <w:top w:val="nil"/>
              <w:left w:val="nil"/>
              <w:bottom w:val="nil"/>
              <w:right w:val="nil"/>
            </w:tcBorders>
            <w:shd w:val="clear" w:color="auto" w:fill="auto"/>
            <w:noWrap/>
            <w:vAlign w:val="bottom"/>
            <w:hideMark/>
          </w:tcPr>
          <w:p w14:paraId="1F793677"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1.28</w:t>
            </w:r>
          </w:p>
        </w:tc>
        <w:tc>
          <w:tcPr>
            <w:tcW w:w="1020" w:type="dxa"/>
            <w:tcBorders>
              <w:top w:val="nil"/>
              <w:left w:val="nil"/>
              <w:bottom w:val="nil"/>
              <w:right w:val="single" w:sz="4" w:space="0" w:color="auto"/>
            </w:tcBorders>
            <w:shd w:val="clear" w:color="auto" w:fill="auto"/>
            <w:noWrap/>
            <w:vAlign w:val="bottom"/>
            <w:hideMark/>
          </w:tcPr>
          <w:p w14:paraId="082B315A"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0.95</w:t>
            </w:r>
          </w:p>
        </w:tc>
      </w:tr>
      <w:tr w:rsidR="00653084" w:rsidRPr="00653084" w14:paraId="33CEAB6E" w14:textId="77777777" w:rsidTr="00743A93">
        <w:trPr>
          <w:trHeight w:val="285"/>
        </w:trPr>
        <w:tc>
          <w:tcPr>
            <w:tcW w:w="3120" w:type="dxa"/>
            <w:tcBorders>
              <w:top w:val="nil"/>
              <w:left w:val="single" w:sz="4" w:space="0" w:color="auto"/>
              <w:bottom w:val="nil"/>
              <w:right w:val="single" w:sz="4" w:space="0" w:color="auto"/>
            </w:tcBorders>
            <w:shd w:val="clear" w:color="auto" w:fill="auto"/>
            <w:noWrap/>
            <w:vAlign w:val="bottom"/>
            <w:hideMark/>
          </w:tcPr>
          <w:p w14:paraId="30634E76" w14:textId="77777777" w:rsidR="00653084" w:rsidRPr="00D45375" w:rsidRDefault="00653084" w:rsidP="00743A93">
            <w:pPr>
              <w:spacing w:after="0" w:line="240" w:lineRule="auto"/>
              <w:contextualSpacing/>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Group2 (Uncontrollable first)</w:t>
            </w:r>
          </w:p>
        </w:tc>
        <w:tc>
          <w:tcPr>
            <w:tcW w:w="1020" w:type="dxa"/>
            <w:tcBorders>
              <w:top w:val="nil"/>
              <w:left w:val="nil"/>
              <w:bottom w:val="nil"/>
              <w:right w:val="nil"/>
            </w:tcBorders>
            <w:shd w:val="clear" w:color="auto" w:fill="auto"/>
            <w:noWrap/>
            <w:vAlign w:val="bottom"/>
            <w:hideMark/>
          </w:tcPr>
          <w:p w14:paraId="6CC5E200"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66.96</w:t>
            </w:r>
          </w:p>
        </w:tc>
        <w:tc>
          <w:tcPr>
            <w:tcW w:w="1020" w:type="dxa"/>
            <w:tcBorders>
              <w:top w:val="nil"/>
              <w:left w:val="nil"/>
              <w:bottom w:val="nil"/>
              <w:right w:val="nil"/>
            </w:tcBorders>
            <w:shd w:val="clear" w:color="auto" w:fill="auto"/>
            <w:noWrap/>
            <w:vAlign w:val="bottom"/>
            <w:hideMark/>
          </w:tcPr>
          <w:p w14:paraId="7E7C11BB"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41.58</w:t>
            </w:r>
          </w:p>
        </w:tc>
        <w:tc>
          <w:tcPr>
            <w:tcW w:w="1020" w:type="dxa"/>
            <w:tcBorders>
              <w:top w:val="nil"/>
              <w:left w:val="nil"/>
              <w:bottom w:val="nil"/>
              <w:right w:val="nil"/>
            </w:tcBorders>
            <w:shd w:val="clear" w:color="auto" w:fill="auto"/>
            <w:noWrap/>
            <w:vAlign w:val="bottom"/>
            <w:hideMark/>
          </w:tcPr>
          <w:p w14:paraId="78C13D53"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1.38</w:t>
            </w:r>
          </w:p>
        </w:tc>
        <w:tc>
          <w:tcPr>
            <w:tcW w:w="1020" w:type="dxa"/>
            <w:tcBorders>
              <w:top w:val="nil"/>
              <w:left w:val="nil"/>
              <w:bottom w:val="nil"/>
              <w:right w:val="single" w:sz="4" w:space="0" w:color="auto"/>
            </w:tcBorders>
            <w:shd w:val="clear" w:color="auto" w:fill="auto"/>
            <w:noWrap/>
            <w:vAlign w:val="bottom"/>
            <w:hideMark/>
          </w:tcPr>
          <w:p w14:paraId="285A85E0"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1.00</w:t>
            </w:r>
          </w:p>
        </w:tc>
      </w:tr>
      <w:tr w:rsidR="00653084" w:rsidRPr="00653084" w14:paraId="1E5AF705" w14:textId="77777777" w:rsidTr="00743A93">
        <w:trPr>
          <w:trHeight w:val="285"/>
        </w:trPr>
        <w:tc>
          <w:tcPr>
            <w:tcW w:w="3120" w:type="dxa"/>
            <w:tcBorders>
              <w:top w:val="nil"/>
              <w:left w:val="single" w:sz="4" w:space="0" w:color="auto"/>
              <w:bottom w:val="nil"/>
              <w:right w:val="single" w:sz="4" w:space="0" w:color="auto"/>
            </w:tcBorders>
            <w:shd w:val="clear" w:color="auto" w:fill="auto"/>
            <w:noWrap/>
            <w:vAlign w:val="bottom"/>
            <w:hideMark/>
          </w:tcPr>
          <w:p w14:paraId="1A9378A0" w14:textId="77777777" w:rsidR="00653084" w:rsidRPr="00D45375" w:rsidRDefault="00653084" w:rsidP="00743A93">
            <w:pPr>
              <w:spacing w:after="0" w:line="240" w:lineRule="auto"/>
              <w:contextualSpacing/>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df</w:t>
            </w:r>
          </w:p>
        </w:tc>
        <w:tc>
          <w:tcPr>
            <w:tcW w:w="1020" w:type="dxa"/>
            <w:tcBorders>
              <w:top w:val="nil"/>
              <w:left w:val="nil"/>
              <w:bottom w:val="nil"/>
              <w:right w:val="nil"/>
            </w:tcBorders>
            <w:shd w:val="clear" w:color="auto" w:fill="auto"/>
            <w:noWrap/>
            <w:vAlign w:val="bottom"/>
            <w:hideMark/>
          </w:tcPr>
          <w:p w14:paraId="2687478D"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20</w:t>
            </w:r>
          </w:p>
        </w:tc>
        <w:tc>
          <w:tcPr>
            <w:tcW w:w="1020" w:type="dxa"/>
            <w:tcBorders>
              <w:top w:val="nil"/>
              <w:left w:val="nil"/>
              <w:bottom w:val="nil"/>
              <w:right w:val="nil"/>
            </w:tcBorders>
            <w:shd w:val="clear" w:color="auto" w:fill="auto"/>
            <w:noWrap/>
            <w:vAlign w:val="bottom"/>
            <w:hideMark/>
          </w:tcPr>
          <w:p w14:paraId="2ED0B342"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18</w:t>
            </w:r>
          </w:p>
        </w:tc>
        <w:tc>
          <w:tcPr>
            <w:tcW w:w="1020" w:type="dxa"/>
            <w:tcBorders>
              <w:top w:val="nil"/>
              <w:left w:val="nil"/>
              <w:bottom w:val="nil"/>
              <w:right w:val="nil"/>
            </w:tcBorders>
            <w:shd w:val="clear" w:color="auto" w:fill="auto"/>
            <w:noWrap/>
            <w:vAlign w:val="bottom"/>
            <w:hideMark/>
          </w:tcPr>
          <w:p w14:paraId="1779A5F3"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23</w:t>
            </w:r>
          </w:p>
        </w:tc>
        <w:tc>
          <w:tcPr>
            <w:tcW w:w="1020" w:type="dxa"/>
            <w:tcBorders>
              <w:top w:val="nil"/>
              <w:left w:val="nil"/>
              <w:bottom w:val="nil"/>
              <w:right w:val="single" w:sz="4" w:space="0" w:color="auto"/>
            </w:tcBorders>
            <w:shd w:val="clear" w:color="auto" w:fill="auto"/>
            <w:noWrap/>
            <w:vAlign w:val="bottom"/>
            <w:hideMark/>
          </w:tcPr>
          <w:p w14:paraId="30E00CE2"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23</w:t>
            </w:r>
          </w:p>
        </w:tc>
      </w:tr>
      <w:tr w:rsidR="00653084" w:rsidRPr="00653084" w14:paraId="75D70F28" w14:textId="77777777" w:rsidTr="00743A93">
        <w:trPr>
          <w:trHeight w:val="285"/>
        </w:trPr>
        <w:tc>
          <w:tcPr>
            <w:tcW w:w="3120" w:type="dxa"/>
            <w:tcBorders>
              <w:top w:val="nil"/>
              <w:left w:val="single" w:sz="4" w:space="0" w:color="auto"/>
              <w:bottom w:val="nil"/>
              <w:right w:val="single" w:sz="4" w:space="0" w:color="auto"/>
            </w:tcBorders>
            <w:shd w:val="clear" w:color="auto" w:fill="auto"/>
            <w:noWrap/>
            <w:vAlign w:val="bottom"/>
            <w:hideMark/>
          </w:tcPr>
          <w:p w14:paraId="22C34825" w14:textId="77777777" w:rsidR="00653084" w:rsidRPr="00D45375" w:rsidRDefault="00653084" w:rsidP="00743A93">
            <w:pPr>
              <w:spacing w:after="0" w:line="240" w:lineRule="auto"/>
              <w:contextualSpacing/>
              <w:rPr>
                <w:rFonts w:ascii="Times New Roman" w:eastAsia="Times New Roman" w:hAnsi="Times New Roman" w:cs="Times New Roman"/>
                <w:i/>
                <w:iCs/>
                <w:color w:val="000000" w:themeColor="text1"/>
              </w:rPr>
            </w:pPr>
            <w:r w:rsidRPr="00D45375">
              <w:rPr>
                <w:rFonts w:ascii="Times New Roman" w:eastAsia="Times New Roman" w:hAnsi="Times New Roman" w:cs="Times New Roman"/>
                <w:i/>
                <w:iCs/>
                <w:color w:val="000000" w:themeColor="text1"/>
              </w:rPr>
              <w:t>t</w:t>
            </w:r>
          </w:p>
        </w:tc>
        <w:tc>
          <w:tcPr>
            <w:tcW w:w="1020" w:type="dxa"/>
            <w:tcBorders>
              <w:top w:val="nil"/>
              <w:left w:val="nil"/>
              <w:bottom w:val="nil"/>
              <w:right w:val="nil"/>
            </w:tcBorders>
            <w:shd w:val="clear" w:color="auto" w:fill="auto"/>
            <w:noWrap/>
            <w:vAlign w:val="bottom"/>
            <w:hideMark/>
          </w:tcPr>
          <w:p w14:paraId="38B3784D"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-0.94</w:t>
            </w:r>
          </w:p>
        </w:tc>
        <w:tc>
          <w:tcPr>
            <w:tcW w:w="1020" w:type="dxa"/>
            <w:tcBorders>
              <w:top w:val="nil"/>
              <w:left w:val="nil"/>
              <w:bottom w:val="nil"/>
              <w:right w:val="nil"/>
            </w:tcBorders>
            <w:shd w:val="clear" w:color="auto" w:fill="auto"/>
            <w:noWrap/>
            <w:vAlign w:val="bottom"/>
            <w:hideMark/>
          </w:tcPr>
          <w:p w14:paraId="581AF90A"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0.96</w:t>
            </w:r>
          </w:p>
        </w:tc>
        <w:tc>
          <w:tcPr>
            <w:tcW w:w="1020" w:type="dxa"/>
            <w:tcBorders>
              <w:top w:val="nil"/>
              <w:left w:val="nil"/>
              <w:bottom w:val="nil"/>
              <w:right w:val="nil"/>
            </w:tcBorders>
            <w:shd w:val="clear" w:color="auto" w:fill="auto"/>
            <w:noWrap/>
            <w:vAlign w:val="bottom"/>
            <w:hideMark/>
          </w:tcPr>
          <w:p w14:paraId="1DD0D106"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-0.44</w:t>
            </w:r>
          </w:p>
        </w:tc>
        <w:tc>
          <w:tcPr>
            <w:tcW w:w="1020" w:type="dxa"/>
            <w:tcBorders>
              <w:top w:val="nil"/>
              <w:left w:val="nil"/>
              <w:bottom w:val="nil"/>
              <w:right w:val="single" w:sz="4" w:space="0" w:color="auto"/>
            </w:tcBorders>
            <w:shd w:val="clear" w:color="auto" w:fill="auto"/>
            <w:noWrap/>
            <w:vAlign w:val="bottom"/>
            <w:hideMark/>
          </w:tcPr>
          <w:p w14:paraId="6EEF853B"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-0.34</w:t>
            </w:r>
          </w:p>
        </w:tc>
      </w:tr>
      <w:tr w:rsidR="00653084" w:rsidRPr="00653084" w14:paraId="570155EC" w14:textId="77777777" w:rsidTr="00743A93">
        <w:trPr>
          <w:trHeight w:val="285"/>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566D72EE" w14:textId="77777777" w:rsidR="00653084" w:rsidRPr="00D45375" w:rsidRDefault="00653084" w:rsidP="00743A93">
            <w:pPr>
              <w:spacing w:after="0" w:line="240" w:lineRule="auto"/>
              <w:contextualSpacing/>
              <w:rPr>
                <w:rFonts w:ascii="Times New Roman" w:eastAsia="Times New Roman" w:hAnsi="Times New Roman" w:cs="Times New Roman"/>
                <w:i/>
                <w:iCs/>
                <w:color w:val="000000" w:themeColor="text1"/>
              </w:rPr>
            </w:pPr>
            <w:r w:rsidRPr="00D45375">
              <w:rPr>
                <w:rFonts w:ascii="Times New Roman" w:eastAsia="Times New Roman" w:hAnsi="Times New Roman" w:cs="Times New Roman"/>
                <w:i/>
                <w:iCs/>
                <w:color w:val="000000" w:themeColor="text1"/>
              </w:rPr>
              <w:t>P</w:t>
            </w:r>
          </w:p>
        </w:tc>
        <w:tc>
          <w:tcPr>
            <w:tcW w:w="1020" w:type="dxa"/>
            <w:tcBorders>
              <w:top w:val="nil"/>
              <w:left w:val="nil"/>
              <w:bottom w:val="single" w:sz="4" w:space="0" w:color="auto"/>
              <w:right w:val="nil"/>
            </w:tcBorders>
            <w:shd w:val="clear" w:color="auto" w:fill="auto"/>
            <w:noWrap/>
            <w:vAlign w:val="bottom"/>
            <w:hideMark/>
          </w:tcPr>
          <w:p w14:paraId="3FDF08FA"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0.36</w:t>
            </w:r>
          </w:p>
        </w:tc>
        <w:tc>
          <w:tcPr>
            <w:tcW w:w="1020" w:type="dxa"/>
            <w:tcBorders>
              <w:top w:val="nil"/>
              <w:left w:val="nil"/>
              <w:bottom w:val="single" w:sz="4" w:space="0" w:color="auto"/>
              <w:right w:val="nil"/>
            </w:tcBorders>
            <w:shd w:val="clear" w:color="auto" w:fill="auto"/>
            <w:noWrap/>
            <w:vAlign w:val="bottom"/>
            <w:hideMark/>
          </w:tcPr>
          <w:p w14:paraId="6A68239A"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0.35</w:t>
            </w:r>
          </w:p>
        </w:tc>
        <w:tc>
          <w:tcPr>
            <w:tcW w:w="1020" w:type="dxa"/>
            <w:tcBorders>
              <w:top w:val="nil"/>
              <w:left w:val="nil"/>
              <w:bottom w:val="single" w:sz="4" w:space="0" w:color="auto"/>
              <w:right w:val="nil"/>
            </w:tcBorders>
            <w:shd w:val="clear" w:color="auto" w:fill="auto"/>
            <w:noWrap/>
            <w:vAlign w:val="bottom"/>
            <w:hideMark/>
          </w:tcPr>
          <w:p w14:paraId="382AC168"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0.66</w:t>
            </w:r>
          </w:p>
        </w:tc>
        <w:tc>
          <w:tcPr>
            <w:tcW w:w="1020" w:type="dxa"/>
            <w:tcBorders>
              <w:top w:val="nil"/>
              <w:left w:val="nil"/>
              <w:bottom w:val="single" w:sz="4" w:space="0" w:color="auto"/>
              <w:right w:val="single" w:sz="4" w:space="0" w:color="auto"/>
            </w:tcBorders>
            <w:shd w:val="clear" w:color="auto" w:fill="auto"/>
            <w:noWrap/>
            <w:vAlign w:val="bottom"/>
            <w:hideMark/>
          </w:tcPr>
          <w:p w14:paraId="5B4A934A" w14:textId="77777777" w:rsidR="00653084" w:rsidRPr="00D45375" w:rsidRDefault="00653084" w:rsidP="00743A93">
            <w:pPr>
              <w:spacing w:after="0" w:line="240" w:lineRule="auto"/>
              <w:contextualSpacing/>
              <w:jc w:val="right"/>
              <w:rPr>
                <w:rFonts w:ascii="Times New Roman" w:eastAsia="Times New Roman" w:hAnsi="Times New Roman" w:cs="Times New Roman"/>
                <w:color w:val="000000" w:themeColor="text1"/>
              </w:rPr>
            </w:pPr>
            <w:r w:rsidRPr="00D45375">
              <w:rPr>
                <w:rFonts w:ascii="Times New Roman" w:eastAsia="Times New Roman" w:hAnsi="Times New Roman" w:cs="Times New Roman"/>
                <w:color w:val="000000" w:themeColor="text1"/>
              </w:rPr>
              <w:t>0.74</w:t>
            </w:r>
          </w:p>
        </w:tc>
      </w:tr>
    </w:tbl>
    <w:p w14:paraId="694A28FB" w14:textId="7FA99F27" w:rsidR="00653084" w:rsidRPr="00D45375" w:rsidRDefault="00AB5024" w:rsidP="00653084">
      <w:pPr>
        <w:spacing w:line="240" w:lineRule="auto"/>
        <w:contextualSpacing/>
        <w:rPr>
          <w:rFonts w:ascii="Times New Roman" w:hAnsi="Times New Roman" w:cs="Times New Roman"/>
          <w:color w:val="000000" w:themeColor="text1"/>
        </w:rPr>
      </w:pPr>
      <w:r w:rsidRPr="00AB5024">
        <w:rPr>
          <w:rFonts w:ascii="Times New Roman" w:hAnsi="Times New Roman" w:cs="Times New Roman"/>
          <w:color w:val="000000" w:themeColor="text1"/>
        </w:rPr>
        <w:t xml:space="preserve">Although we did not find any order effect on the expected influence parameter or self-reported belief, future studies would be needed to probe task-induced priors more thoroughly. </w:t>
      </w:r>
      <w:r w:rsidR="00653084" w:rsidRPr="00D45375">
        <w:rPr>
          <w:rFonts w:ascii="Times New Roman" w:hAnsi="Times New Roman" w:cs="Times New Roman"/>
          <w:color w:val="000000" w:themeColor="text1"/>
        </w:rPr>
        <w:t>PC represents self-reported perceived controllability. C represents the Controllable condition and U represents the Uncontrollable condition.</w:t>
      </w:r>
    </w:p>
    <w:p w14:paraId="200A9DA2" w14:textId="77777777" w:rsidR="00653084" w:rsidRPr="00764781" w:rsidRDefault="00653084" w:rsidP="00764781">
      <w:pPr>
        <w:rPr>
          <w:rFonts w:ascii="Times New Roman" w:eastAsia="Times New Roman" w:hAnsi="Times New Roman" w:cs="Times New Roman"/>
          <w:b/>
          <w:u w:val="single"/>
        </w:rPr>
      </w:pPr>
    </w:p>
    <w:sectPr w:rsidR="00653084" w:rsidRPr="00764781">
      <w:headerReference w:type="default" r:id="rId8"/>
      <w:footerReference w:type="default" r:id="rId9"/>
      <w:head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FDADA" w14:textId="77777777" w:rsidR="00A9670B" w:rsidRDefault="00A9670B">
      <w:pPr>
        <w:spacing w:after="0" w:line="240" w:lineRule="auto"/>
      </w:pPr>
      <w:r>
        <w:separator/>
      </w:r>
    </w:p>
  </w:endnote>
  <w:endnote w:type="continuationSeparator" w:id="0">
    <w:p w14:paraId="628B4AD6" w14:textId="77777777" w:rsidR="00A9670B" w:rsidRDefault="00A9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altName w:val="﷽﷽﷽﷽﷽﷽﷽﷽쎀ǲ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M"/>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4726821"/>
      <w:docPartObj>
        <w:docPartGallery w:val="Page Numbers (Bottom of Page)"/>
        <w:docPartUnique/>
      </w:docPartObj>
    </w:sdtPr>
    <w:sdtEndPr>
      <w:rPr>
        <w:noProof/>
      </w:rPr>
    </w:sdtEndPr>
    <w:sdtContent>
      <w:p w14:paraId="78CB42F1" w14:textId="6CA2CD38" w:rsidR="00F54075" w:rsidRDefault="00F54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4C14B" w14:textId="77777777" w:rsidR="00F54075" w:rsidRDefault="00F5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47167" w14:textId="77777777" w:rsidR="00A9670B" w:rsidRDefault="00A9670B">
      <w:pPr>
        <w:spacing w:after="0" w:line="240" w:lineRule="auto"/>
      </w:pPr>
      <w:r>
        <w:separator/>
      </w:r>
    </w:p>
  </w:footnote>
  <w:footnote w:type="continuationSeparator" w:id="0">
    <w:p w14:paraId="1CFC81D3" w14:textId="77777777" w:rsidR="00A9670B" w:rsidRDefault="00A9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D" w14:textId="0BC92AB6" w:rsidR="00F54075" w:rsidRDefault="00F5407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Forward thinking and social controllability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C" w14:textId="77777777" w:rsidR="00F54075" w:rsidRDefault="00F5407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C4086"/>
    <w:multiLevelType w:val="hybridMultilevel"/>
    <w:tmpl w:val="C5B2F934"/>
    <w:lvl w:ilvl="0" w:tplc="6AA6CAA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80B8B"/>
    <w:multiLevelType w:val="multilevel"/>
    <w:tmpl w:val="19B0C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7B22EC"/>
    <w:multiLevelType w:val="hybridMultilevel"/>
    <w:tmpl w:val="FD2E7AFC"/>
    <w:lvl w:ilvl="0" w:tplc="04090001">
      <w:start w:val="6"/>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CA"/>
    <w:rsid w:val="0000694D"/>
    <w:rsid w:val="000123D0"/>
    <w:rsid w:val="00021564"/>
    <w:rsid w:val="00025901"/>
    <w:rsid w:val="000424B8"/>
    <w:rsid w:val="00050081"/>
    <w:rsid w:val="00052121"/>
    <w:rsid w:val="00091622"/>
    <w:rsid w:val="00092D88"/>
    <w:rsid w:val="000B01C2"/>
    <w:rsid w:val="000C4ED9"/>
    <w:rsid w:val="000C57D0"/>
    <w:rsid w:val="000D418C"/>
    <w:rsid w:val="000D5F1F"/>
    <w:rsid w:val="000D6137"/>
    <w:rsid w:val="000D666A"/>
    <w:rsid w:val="000E2E0C"/>
    <w:rsid w:val="000F5399"/>
    <w:rsid w:val="00103EDE"/>
    <w:rsid w:val="00104660"/>
    <w:rsid w:val="0010474A"/>
    <w:rsid w:val="0010782D"/>
    <w:rsid w:val="00112E9A"/>
    <w:rsid w:val="00115F55"/>
    <w:rsid w:val="00136484"/>
    <w:rsid w:val="0013665E"/>
    <w:rsid w:val="001424F2"/>
    <w:rsid w:val="00146A0C"/>
    <w:rsid w:val="00146B24"/>
    <w:rsid w:val="00150B30"/>
    <w:rsid w:val="00176FE5"/>
    <w:rsid w:val="001802C1"/>
    <w:rsid w:val="00186CDE"/>
    <w:rsid w:val="00195B8D"/>
    <w:rsid w:val="001A0328"/>
    <w:rsid w:val="001A65CA"/>
    <w:rsid w:val="001A7C77"/>
    <w:rsid w:val="001B1B01"/>
    <w:rsid w:val="001B25DF"/>
    <w:rsid w:val="001B7B13"/>
    <w:rsid w:val="001C22A3"/>
    <w:rsid w:val="001D4852"/>
    <w:rsid w:val="001E306D"/>
    <w:rsid w:val="001F6F44"/>
    <w:rsid w:val="002007B2"/>
    <w:rsid w:val="00201222"/>
    <w:rsid w:val="00210695"/>
    <w:rsid w:val="00222448"/>
    <w:rsid w:val="002245F7"/>
    <w:rsid w:val="00230E9B"/>
    <w:rsid w:val="00254A19"/>
    <w:rsid w:val="002606E5"/>
    <w:rsid w:val="00262E34"/>
    <w:rsid w:val="002634B8"/>
    <w:rsid w:val="00266996"/>
    <w:rsid w:val="00266FF3"/>
    <w:rsid w:val="00267F78"/>
    <w:rsid w:val="0027001C"/>
    <w:rsid w:val="00272B7D"/>
    <w:rsid w:val="002734AA"/>
    <w:rsid w:val="00297A0F"/>
    <w:rsid w:val="002A1EF5"/>
    <w:rsid w:val="002A2397"/>
    <w:rsid w:val="002D6825"/>
    <w:rsid w:val="002E1264"/>
    <w:rsid w:val="00307C9A"/>
    <w:rsid w:val="00312FB3"/>
    <w:rsid w:val="00331007"/>
    <w:rsid w:val="0033144E"/>
    <w:rsid w:val="003354D7"/>
    <w:rsid w:val="0034414D"/>
    <w:rsid w:val="003571CC"/>
    <w:rsid w:val="00373B65"/>
    <w:rsid w:val="00375DCF"/>
    <w:rsid w:val="00381BC8"/>
    <w:rsid w:val="00382AEA"/>
    <w:rsid w:val="003860FD"/>
    <w:rsid w:val="00387F83"/>
    <w:rsid w:val="00390A00"/>
    <w:rsid w:val="00393FA7"/>
    <w:rsid w:val="00394302"/>
    <w:rsid w:val="003A4BD0"/>
    <w:rsid w:val="003B38DC"/>
    <w:rsid w:val="003B7A3F"/>
    <w:rsid w:val="003C4AB5"/>
    <w:rsid w:val="003D0ECB"/>
    <w:rsid w:val="003D67DA"/>
    <w:rsid w:val="003E15C6"/>
    <w:rsid w:val="003F6E65"/>
    <w:rsid w:val="00411615"/>
    <w:rsid w:val="00425657"/>
    <w:rsid w:val="00441F39"/>
    <w:rsid w:val="004721D9"/>
    <w:rsid w:val="004721EA"/>
    <w:rsid w:val="00472AB7"/>
    <w:rsid w:val="004771C1"/>
    <w:rsid w:val="00480D96"/>
    <w:rsid w:val="00485E6B"/>
    <w:rsid w:val="00486439"/>
    <w:rsid w:val="004B05BB"/>
    <w:rsid w:val="004D38A1"/>
    <w:rsid w:val="004D55D6"/>
    <w:rsid w:val="004D746D"/>
    <w:rsid w:val="0052247A"/>
    <w:rsid w:val="00537B58"/>
    <w:rsid w:val="005402A5"/>
    <w:rsid w:val="005434F5"/>
    <w:rsid w:val="005537EC"/>
    <w:rsid w:val="0055557D"/>
    <w:rsid w:val="0055774C"/>
    <w:rsid w:val="00560396"/>
    <w:rsid w:val="0056110D"/>
    <w:rsid w:val="00585433"/>
    <w:rsid w:val="005A357D"/>
    <w:rsid w:val="005A516A"/>
    <w:rsid w:val="005C74E8"/>
    <w:rsid w:val="005D4AF6"/>
    <w:rsid w:val="005D7420"/>
    <w:rsid w:val="005F67B1"/>
    <w:rsid w:val="0060441F"/>
    <w:rsid w:val="006160C9"/>
    <w:rsid w:val="00617159"/>
    <w:rsid w:val="00617D33"/>
    <w:rsid w:val="00641BD8"/>
    <w:rsid w:val="00653084"/>
    <w:rsid w:val="00656C0F"/>
    <w:rsid w:val="00663FAC"/>
    <w:rsid w:val="00682DB8"/>
    <w:rsid w:val="006A4229"/>
    <w:rsid w:val="006B02FE"/>
    <w:rsid w:val="006F223D"/>
    <w:rsid w:val="006F44AB"/>
    <w:rsid w:val="006F4DE2"/>
    <w:rsid w:val="006F504F"/>
    <w:rsid w:val="00706722"/>
    <w:rsid w:val="00733E32"/>
    <w:rsid w:val="007574DE"/>
    <w:rsid w:val="00764781"/>
    <w:rsid w:val="007725C4"/>
    <w:rsid w:val="0078525F"/>
    <w:rsid w:val="007C27B5"/>
    <w:rsid w:val="007D3401"/>
    <w:rsid w:val="007F0A62"/>
    <w:rsid w:val="007F6182"/>
    <w:rsid w:val="0080109F"/>
    <w:rsid w:val="00817DAD"/>
    <w:rsid w:val="0082537F"/>
    <w:rsid w:val="00825C35"/>
    <w:rsid w:val="00830692"/>
    <w:rsid w:val="00843135"/>
    <w:rsid w:val="00866841"/>
    <w:rsid w:val="00891E7E"/>
    <w:rsid w:val="00892CC7"/>
    <w:rsid w:val="008A4C22"/>
    <w:rsid w:val="008A7B51"/>
    <w:rsid w:val="008B67E5"/>
    <w:rsid w:val="008C238D"/>
    <w:rsid w:val="008D57F1"/>
    <w:rsid w:val="008E45C3"/>
    <w:rsid w:val="00913A86"/>
    <w:rsid w:val="00916854"/>
    <w:rsid w:val="0092321F"/>
    <w:rsid w:val="00940200"/>
    <w:rsid w:val="0094256D"/>
    <w:rsid w:val="00944F3C"/>
    <w:rsid w:val="0096027B"/>
    <w:rsid w:val="00970615"/>
    <w:rsid w:val="00971D19"/>
    <w:rsid w:val="00990F92"/>
    <w:rsid w:val="009A4721"/>
    <w:rsid w:val="009B44DC"/>
    <w:rsid w:val="009C3C75"/>
    <w:rsid w:val="009C5648"/>
    <w:rsid w:val="009C686C"/>
    <w:rsid w:val="009D4D67"/>
    <w:rsid w:val="009E3C4F"/>
    <w:rsid w:val="009F0498"/>
    <w:rsid w:val="009F5B3E"/>
    <w:rsid w:val="00A040D9"/>
    <w:rsid w:val="00A102F2"/>
    <w:rsid w:val="00A20D08"/>
    <w:rsid w:val="00A25BB7"/>
    <w:rsid w:val="00A41B3F"/>
    <w:rsid w:val="00A73F42"/>
    <w:rsid w:val="00A77113"/>
    <w:rsid w:val="00A87288"/>
    <w:rsid w:val="00A946D5"/>
    <w:rsid w:val="00A959C2"/>
    <w:rsid w:val="00A95A3B"/>
    <w:rsid w:val="00A95A7B"/>
    <w:rsid w:val="00A9670B"/>
    <w:rsid w:val="00AA0E41"/>
    <w:rsid w:val="00AA6DA4"/>
    <w:rsid w:val="00AB5024"/>
    <w:rsid w:val="00AC0138"/>
    <w:rsid w:val="00AC70E9"/>
    <w:rsid w:val="00AD06B6"/>
    <w:rsid w:val="00AD3934"/>
    <w:rsid w:val="00AD7D33"/>
    <w:rsid w:val="00AE2087"/>
    <w:rsid w:val="00AE2A6F"/>
    <w:rsid w:val="00AE3755"/>
    <w:rsid w:val="00AF2957"/>
    <w:rsid w:val="00AF342D"/>
    <w:rsid w:val="00AF5274"/>
    <w:rsid w:val="00B03A86"/>
    <w:rsid w:val="00B04B82"/>
    <w:rsid w:val="00B22B33"/>
    <w:rsid w:val="00B23DC0"/>
    <w:rsid w:val="00B245C4"/>
    <w:rsid w:val="00B51C34"/>
    <w:rsid w:val="00B5232A"/>
    <w:rsid w:val="00B5570F"/>
    <w:rsid w:val="00B632DE"/>
    <w:rsid w:val="00B85B02"/>
    <w:rsid w:val="00B92729"/>
    <w:rsid w:val="00BA1F7E"/>
    <w:rsid w:val="00BA5BAC"/>
    <w:rsid w:val="00BD5D2F"/>
    <w:rsid w:val="00BD7574"/>
    <w:rsid w:val="00C02357"/>
    <w:rsid w:val="00C03509"/>
    <w:rsid w:val="00C05522"/>
    <w:rsid w:val="00C11021"/>
    <w:rsid w:val="00C4205D"/>
    <w:rsid w:val="00C45A51"/>
    <w:rsid w:val="00C5750C"/>
    <w:rsid w:val="00CA1C0E"/>
    <w:rsid w:val="00CD392C"/>
    <w:rsid w:val="00CE3C06"/>
    <w:rsid w:val="00CE577E"/>
    <w:rsid w:val="00D05972"/>
    <w:rsid w:val="00D214FB"/>
    <w:rsid w:val="00D2331E"/>
    <w:rsid w:val="00D301B9"/>
    <w:rsid w:val="00D309B3"/>
    <w:rsid w:val="00D33C7B"/>
    <w:rsid w:val="00D35586"/>
    <w:rsid w:val="00D45375"/>
    <w:rsid w:val="00D616E0"/>
    <w:rsid w:val="00D819C0"/>
    <w:rsid w:val="00D9538D"/>
    <w:rsid w:val="00DB3BB1"/>
    <w:rsid w:val="00DB59AC"/>
    <w:rsid w:val="00DC5886"/>
    <w:rsid w:val="00DD523A"/>
    <w:rsid w:val="00DE69D2"/>
    <w:rsid w:val="00DF31B6"/>
    <w:rsid w:val="00DF4A42"/>
    <w:rsid w:val="00E17971"/>
    <w:rsid w:val="00E45262"/>
    <w:rsid w:val="00E53729"/>
    <w:rsid w:val="00E62C68"/>
    <w:rsid w:val="00E7327B"/>
    <w:rsid w:val="00E92703"/>
    <w:rsid w:val="00EB7E1B"/>
    <w:rsid w:val="00EE4A95"/>
    <w:rsid w:val="00F04E12"/>
    <w:rsid w:val="00F12FC4"/>
    <w:rsid w:val="00F16FFA"/>
    <w:rsid w:val="00F33BCB"/>
    <w:rsid w:val="00F47850"/>
    <w:rsid w:val="00F54075"/>
    <w:rsid w:val="00F62767"/>
    <w:rsid w:val="00F66B9B"/>
    <w:rsid w:val="00F67DF7"/>
    <w:rsid w:val="00F75FD6"/>
    <w:rsid w:val="00F77541"/>
    <w:rsid w:val="00F82C58"/>
    <w:rsid w:val="00FB3EDF"/>
    <w:rsid w:val="00FC5A86"/>
    <w:rsid w:val="00FD30B8"/>
    <w:rsid w:val="00FE2243"/>
    <w:rsid w:val="00FF61D7"/>
    <w:rsid w:val="00FF6D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02CAE"/>
  <w15:docId w15:val="{2ACE9547-982E-4517-9954-7D765117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Calibr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7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5A3B"/>
    <w:rPr>
      <w:b/>
      <w:bCs/>
    </w:rPr>
  </w:style>
  <w:style w:type="character" w:customStyle="1" w:styleId="CommentSubjectChar">
    <w:name w:val="Comment Subject Char"/>
    <w:basedOn w:val="CommentTextChar"/>
    <w:link w:val="CommentSubject"/>
    <w:uiPriority w:val="99"/>
    <w:semiHidden/>
    <w:rsid w:val="00A95A3B"/>
    <w:rPr>
      <w:b/>
      <w:bCs/>
      <w:sz w:val="20"/>
      <w:szCs w:val="20"/>
    </w:rPr>
  </w:style>
  <w:style w:type="table" w:styleId="TableGrid">
    <w:name w:val="Table Grid"/>
    <w:basedOn w:val="TableNormal"/>
    <w:uiPriority w:val="39"/>
    <w:rsid w:val="00EB7E1B"/>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68"/>
  </w:style>
  <w:style w:type="paragraph" w:styleId="Footer">
    <w:name w:val="footer"/>
    <w:basedOn w:val="Normal"/>
    <w:link w:val="FooterChar"/>
    <w:uiPriority w:val="99"/>
    <w:unhideWhenUsed/>
    <w:rsid w:val="00E6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68"/>
  </w:style>
  <w:style w:type="paragraph" w:styleId="ListParagraph">
    <w:name w:val="List Paragraph"/>
    <w:basedOn w:val="Normal"/>
    <w:uiPriority w:val="34"/>
    <w:qFormat/>
    <w:rsid w:val="0055774C"/>
    <w:pPr>
      <w:ind w:left="720"/>
      <w:contextualSpacing/>
    </w:pPr>
  </w:style>
  <w:style w:type="character" w:styleId="PlaceholderText">
    <w:name w:val="Placeholder Text"/>
    <w:basedOn w:val="DefaultParagraphFont"/>
    <w:uiPriority w:val="99"/>
    <w:semiHidden/>
    <w:rsid w:val="00F62767"/>
    <w:rPr>
      <w:color w:val="808080"/>
    </w:rPr>
  </w:style>
  <w:style w:type="paragraph" w:styleId="Bibliography">
    <w:name w:val="Bibliography"/>
    <w:basedOn w:val="Normal"/>
    <w:next w:val="Normal"/>
    <w:uiPriority w:val="37"/>
    <w:unhideWhenUsed/>
    <w:rsid w:val="001802C1"/>
    <w:pPr>
      <w:spacing w:after="0" w:line="240" w:lineRule="auto"/>
      <w:ind w:left="720" w:hanging="720"/>
    </w:pPr>
  </w:style>
  <w:style w:type="paragraph" w:styleId="Revision">
    <w:name w:val="Revision"/>
    <w:hidden/>
    <w:uiPriority w:val="99"/>
    <w:semiHidden/>
    <w:rsid w:val="007574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145090">
      <w:bodyDiv w:val="1"/>
      <w:marLeft w:val="0"/>
      <w:marRight w:val="0"/>
      <w:marTop w:val="0"/>
      <w:marBottom w:val="0"/>
      <w:divBdr>
        <w:top w:val="none" w:sz="0" w:space="0" w:color="auto"/>
        <w:left w:val="none" w:sz="0" w:space="0" w:color="auto"/>
        <w:bottom w:val="none" w:sz="0" w:space="0" w:color="auto"/>
        <w:right w:val="none" w:sz="0" w:space="0" w:color="auto"/>
      </w:divBdr>
    </w:div>
    <w:div w:id="560675558">
      <w:bodyDiv w:val="1"/>
      <w:marLeft w:val="0"/>
      <w:marRight w:val="0"/>
      <w:marTop w:val="0"/>
      <w:marBottom w:val="0"/>
      <w:divBdr>
        <w:top w:val="none" w:sz="0" w:space="0" w:color="auto"/>
        <w:left w:val="none" w:sz="0" w:space="0" w:color="auto"/>
        <w:bottom w:val="none" w:sz="0" w:space="0" w:color="auto"/>
        <w:right w:val="none" w:sz="0" w:space="0" w:color="auto"/>
      </w:divBdr>
    </w:div>
    <w:div w:id="772360839">
      <w:bodyDiv w:val="1"/>
      <w:marLeft w:val="0"/>
      <w:marRight w:val="0"/>
      <w:marTop w:val="0"/>
      <w:marBottom w:val="0"/>
      <w:divBdr>
        <w:top w:val="none" w:sz="0" w:space="0" w:color="auto"/>
        <w:left w:val="none" w:sz="0" w:space="0" w:color="auto"/>
        <w:bottom w:val="none" w:sz="0" w:space="0" w:color="auto"/>
        <w:right w:val="none" w:sz="0" w:space="0" w:color="auto"/>
      </w:divBdr>
    </w:div>
    <w:div w:id="991836600">
      <w:bodyDiv w:val="1"/>
      <w:marLeft w:val="0"/>
      <w:marRight w:val="0"/>
      <w:marTop w:val="0"/>
      <w:marBottom w:val="0"/>
      <w:divBdr>
        <w:top w:val="none" w:sz="0" w:space="0" w:color="auto"/>
        <w:left w:val="none" w:sz="0" w:space="0" w:color="auto"/>
        <w:bottom w:val="none" w:sz="0" w:space="0" w:color="auto"/>
        <w:right w:val="none" w:sz="0" w:space="0" w:color="auto"/>
      </w:divBdr>
    </w:div>
    <w:div w:id="1379283697">
      <w:bodyDiv w:val="1"/>
      <w:marLeft w:val="0"/>
      <w:marRight w:val="0"/>
      <w:marTop w:val="0"/>
      <w:marBottom w:val="0"/>
      <w:divBdr>
        <w:top w:val="none" w:sz="0" w:space="0" w:color="auto"/>
        <w:left w:val="none" w:sz="0" w:space="0" w:color="auto"/>
        <w:bottom w:val="none" w:sz="0" w:space="0" w:color="auto"/>
        <w:right w:val="none" w:sz="0" w:space="0" w:color="auto"/>
      </w:divBdr>
    </w:div>
    <w:div w:id="1773931986">
      <w:bodyDiv w:val="1"/>
      <w:marLeft w:val="0"/>
      <w:marRight w:val="0"/>
      <w:marTop w:val="0"/>
      <w:marBottom w:val="0"/>
      <w:divBdr>
        <w:top w:val="none" w:sz="0" w:space="0" w:color="auto"/>
        <w:left w:val="none" w:sz="0" w:space="0" w:color="auto"/>
        <w:bottom w:val="none" w:sz="0" w:space="0" w:color="auto"/>
        <w:right w:val="none" w:sz="0" w:space="0" w:color="auto"/>
      </w:divBdr>
    </w:div>
    <w:div w:id="1774205882">
      <w:bodyDiv w:val="1"/>
      <w:marLeft w:val="0"/>
      <w:marRight w:val="0"/>
      <w:marTop w:val="0"/>
      <w:marBottom w:val="0"/>
      <w:divBdr>
        <w:top w:val="none" w:sz="0" w:space="0" w:color="auto"/>
        <w:left w:val="none" w:sz="0" w:space="0" w:color="auto"/>
        <w:bottom w:val="none" w:sz="0" w:space="0" w:color="auto"/>
        <w:right w:val="none" w:sz="0" w:space="0" w:color="auto"/>
      </w:divBdr>
    </w:div>
    <w:div w:id="1809278063">
      <w:bodyDiv w:val="1"/>
      <w:marLeft w:val="0"/>
      <w:marRight w:val="0"/>
      <w:marTop w:val="0"/>
      <w:marBottom w:val="0"/>
      <w:divBdr>
        <w:top w:val="none" w:sz="0" w:space="0" w:color="auto"/>
        <w:left w:val="none" w:sz="0" w:space="0" w:color="auto"/>
        <w:bottom w:val="none" w:sz="0" w:space="0" w:color="auto"/>
        <w:right w:val="none" w:sz="0" w:space="0" w:color="auto"/>
      </w:divBdr>
    </w:div>
    <w:div w:id="2031640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090AC-5DD5-4153-AD58-B73FDF66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dc:creator>
  <cp:keywords/>
  <dc:description/>
  <cp:lastModifiedBy>Na Soojung</cp:lastModifiedBy>
  <cp:revision>4</cp:revision>
  <dcterms:created xsi:type="dcterms:W3CDTF">2021-09-14T15:18:00Z</dcterms:created>
  <dcterms:modified xsi:type="dcterms:W3CDTF">2021-09-14T16:50:00Z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id="aVSMgfo7"/&gt;&lt;style id="http://www.zotero.org/styles/elife" hasBibliography="1" bibliographyStyleHasBeenSet="1"/&gt;&lt;prefs&gt;&lt;pref name="fieldType" value="Field"/&gt;&lt;/prefs&gt;&lt;/data&gt;</vt:lpwstr>
  </property>
</Properties>
</file>