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37A33">
        <w:fldChar w:fldCharType="begin"/>
      </w:r>
      <w:r w:rsidR="00237A33">
        <w:instrText xml:space="preserve"> HYPERLINK "https://biosharing.org/" \t "_blank" </w:instrText>
      </w:r>
      <w:r w:rsidR="00237A3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37A3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CDEFCC" w:rsidR="00877644" w:rsidRPr="00125190" w:rsidRDefault="00DE03D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S</w:t>
      </w:r>
      <w:r>
        <w:rPr>
          <w:rFonts w:asciiTheme="minorHAnsi" w:hAnsiTheme="minorHAnsi"/>
        </w:rPr>
        <w:t xml:space="preserve">ample size was not computed when the study was initially designed. </w:t>
      </w:r>
      <w:r w:rsidR="00BF5790">
        <w:rPr>
          <w:rFonts w:asciiTheme="minorHAnsi" w:hAnsiTheme="minorHAnsi"/>
        </w:rPr>
        <w:t>Power analysis was not performed</w:t>
      </w:r>
      <w:r w:rsidR="00BF5790" w:rsidRPr="00BF5790">
        <w:rPr>
          <w:rFonts w:asciiTheme="minorHAnsi" w:hAnsiTheme="minorHAnsi"/>
          <w:i/>
          <w:iCs/>
        </w:rPr>
        <w:t xml:space="preserve"> a priori</w:t>
      </w:r>
      <w:r w:rsidR="00BF5790">
        <w:rPr>
          <w:rFonts w:asciiTheme="minorHAnsi" w:hAnsiTheme="minorHAnsi"/>
        </w:rPr>
        <w:t xml:space="preserve"> because this study does not involve human or animal studies. </w:t>
      </w:r>
      <w:r>
        <w:rPr>
          <w:rFonts w:asciiTheme="minorHAnsi" w:hAnsiTheme="minorHAnsi"/>
        </w:rPr>
        <w:t>For the study, we determined n&gt;=3 for protein measurement and n&gt;=</w:t>
      </w:r>
      <w:r w:rsidR="00AB59C8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for the RNA levels and enzyme activities</w:t>
      </w:r>
      <w:r w:rsidR="00237A33">
        <w:rPr>
          <w:rFonts w:asciiTheme="minorHAnsi" w:hAnsiTheme="minorHAnsi"/>
        </w:rPr>
        <w:t xml:space="preserve"> for our analysis</w:t>
      </w:r>
      <w:r>
        <w:rPr>
          <w:rFonts w:asciiTheme="minorHAnsi" w:hAnsiTheme="minorHAnsi"/>
        </w:rPr>
        <w:t xml:space="preserve">. This was based on our prior experience performing similar experiments.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CBF5A6A" w14:textId="4E577BE0" w:rsidR="00AB59C8" w:rsidRDefault="00AB59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reported </w:t>
      </w:r>
      <w:r w:rsidR="00DD3A22">
        <w:rPr>
          <w:rFonts w:asciiTheme="minorHAnsi" w:hAnsiTheme="minorHAnsi"/>
        </w:rPr>
        <w:t xml:space="preserve">experiment </w:t>
      </w:r>
      <w:r>
        <w:rPr>
          <w:rFonts w:asciiTheme="minorHAnsi" w:hAnsiTheme="minorHAnsi"/>
        </w:rPr>
        <w:t>was performed independently at least twice.</w:t>
      </w:r>
    </w:p>
    <w:p w14:paraId="744222D1" w14:textId="35101AEB" w:rsidR="00AB59C8" w:rsidRDefault="00AB59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B59C8">
        <w:rPr>
          <w:rFonts w:asciiTheme="minorHAnsi" w:hAnsiTheme="minorHAnsi"/>
        </w:rPr>
        <w:t xml:space="preserve">The number of biological or technical replicates is listed in </w:t>
      </w:r>
      <w:r w:rsidR="00DD3A22">
        <w:rPr>
          <w:rFonts w:asciiTheme="minorHAnsi" w:hAnsiTheme="minorHAnsi"/>
        </w:rPr>
        <w:t xml:space="preserve">the </w:t>
      </w:r>
      <w:r w:rsidR="001B2A9B">
        <w:rPr>
          <w:rFonts w:asciiTheme="minorHAnsi" w:hAnsiTheme="minorHAnsi"/>
        </w:rPr>
        <w:t>f</w:t>
      </w:r>
      <w:r w:rsidRPr="00AB59C8">
        <w:rPr>
          <w:rFonts w:asciiTheme="minorHAnsi" w:hAnsiTheme="minorHAnsi"/>
        </w:rPr>
        <w:t xml:space="preserve">igure </w:t>
      </w:r>
      <w:r w:rsidR="001B2A9B">
        <w:rPr>
          <w:rFonts w:asciiTheme="minorHAnsi" w:hAnsiTheme="minorHAnsi"/>
        </w:rPr>
        <w:t>l</w:t>
      </w:r>
      <w:r w:rsidRPr="00AB59C8">
        <w:rPr>
          <w:rFonts w:asciiTheme="minorHAnsi" w:hAnsiTheme="minorHAnsi"/>
        </w:rPr>
        <w:t>egends.</w:t>
      </w:r>
    </w:p>
    <w:p w14:paraId="1B80D44C" w14:textId="283EB1D3" w:rsidR="00F44752" w:rsidRDefault="00F4475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data are included in the analysis.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A35CA9" w:rsidR="0015519A" w:rsidRPr="00505C51" w:rsidRDefault="00DE03D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ata </w:t>
      </w:r>
      <w:r w:rsidR="00BF5790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>presented as mean +/- SEM as indicated in figure legends. Statistical method</w:t>
      </w:r>
      <w:r w:rsidR="00237A3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for analyzing </w:t>
      </w:r>
      <w:r w:rsidR="00237A33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data are included in figure legends as well as </w:t>
      </w:r>
      <w:r w:rsidR="00BF5790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materials and method</w:t>
      </w:r>
      <w:r w:rsidR="00BF579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95DA5B" w:rsidR="00BC3CCE" w:rsidRPr="00505C51" w:rsidRDefault="00DE03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o randomization was used in this study. No </w:t>
      </w:r>
      <w:r w:rsidR="00D6628B">
        <w:rPr>
          <w:rFonts w:asciiTheme="minorHAnsi" w:hAnsiTheme="minorHAnsi"/>
          <w:sz w:val="22"/>
          <w:szCs w:val="22"/>
        </w:rPr>
        <w:t xml:space="preserve">blinding was used because experiment performing, sample collection, and data analysis </w:t>
      </w:r>
      <w:r w:rsidR="00237A33">
        <w:rPr>
          <w:rFonts w:asciiTheme="minorHAnsi" w:hAnsiTheme="minorHAnsi"/>
          <w:sz w:val="22"/>
          <w:szCs w:val="22"/>
        </w:rPr>
        <w:t>were</w:t>
      </w:r>
      <w:bookmarkStart w:id="0" w:name="_GoBack"/>
      <w:bookmarkEnd w:id="0"/>
      <w:r w:rsidR="00D6628B">
        <w:rPr>
          <w:rFonts w:asciiTheme="minorHAnsi" w:hAnsiTheme="minorHAnsi"/>
          <w:sz w:val="22"/>
          <w:szCs w:val="22"/>
        </w:rPr>
        <w:t xml:space="preserve"> usually done by the same person.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82EC39" w:rsidR="00BC3CCE" w:rsidRPr="00505C51" w:rsidRDefault="00D662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62A88" w14:textId="77777777" w:rsidR="00A869C0" w:rsidRDefault="00A869C0" w:rsidP="004215FE">
      <w:r>
        <w:separator/>
      </w:r>
    </w:p>
  </w:endnote>
  <w:endnote w:type="continuationSeparator" w:id="0">
    <w:p w14:paraId="46E3B1B6" w14:textId="77777777" w:rsidR="00A869C0" w:rsidRDefault="00A869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87219F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37A3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C253" w14:textId="77777777" w:rsidR="00A869C0" w:rsidRDefault="00A869C0" w:rsidP="004215FE">
      <w:r>
        <w:separator/>
      </w:r>
    </w:p>
  </w:footnote>
  <w:footnote w:type="continuationSeparator" w:id="0">
    <w:p w14:paraId="65D907BE" w14:textId="77777777" w:rsidR="00A869C0" w:rsidRDefault="00A869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2A9B"/>
    <w:rsid w:val="001E1D59"/>
    <w:rsid w:val="00212F30"/>
    <w:rsid w:val="00217B9E"/>
    <w:rsid w:val="002336C6"/>
    <w:rsid w:val="00237A33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69C0"/>
    <w:rsid w:val="00AB5612"/>
    <w:rsid w:val="00AB59C8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5790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28B"/>
    <w:rsid w:val="00D74320"/>
    <w:rsid w:val="00D779BF"/>
    <w:rsid w:val="00D83D45"/>
    <w:rsid w:val="00D93937"/>
    <w:rsid w:val="00DD3A22"/>
    <w:rsid w:val="00DE03D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475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BEB52350-6C4A-7E4C-AE2B-41D0514A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5EC0DE-D023-4CA2-9452-AE9379BB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Hossein Ardehali</cp:lastModifiedBy>
  <cp:revision>3</cp:revision>
  <dcterms:created xsi:type="dcterms:W3CDTF">2020-11-28T00:35:00Z</dcterms:created>
  <dcterms:modified xsi:type="dcterms:W3CDTF">2020-11-28T01:00:00Z</dcterms:modified>
</cp:coreProperties>
</file>