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F1772">
        <w:fldChar w:fldCharType="begin"/>
      </w:r>
      <w:r w:rsidR="00BF1772">
        <w:instrText xml:space="preserve"> HYPERLINK "https://biosharing.org/" \t "_blank" </w:instrText>
      </w:r>
      <w:r w:rsidR="00BF177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F177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3B9380" w:rsidR="00877644" w:rsidRPr="00125190" w:rsidRDefault="009C3E5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7133A7" w14:textId="77777777" w:rsidR="002E4810" w:rsidRPr="00505C51" w:rsidRDefault="002E4810" w:rsidP="002E48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3E55">
        <w:rPr>
          <w:rFonts w:asciiTheme="minorHAnsi" w:hAnsiTheme="minorHAnsi"/>
          <w:sz w:val="22"/>
          <w:szCs w:val="22"/>
        </w:rPr>
        <w:t xml:space="preserve">Information regarding replicates is provided in the </w:t>
      </w:r>
      <w:r>
        <w:rPr>
          <w:rFonts w:asciiTheme="minorHAnsi" w:hAnsiTheme="minorHAnsi"/>
          <w:sz w:val="22"/>
          <w:szCs w:val="22"/>
        </w:rPr>
        <w:t xml:space="preserve">text, </w:t>
      </w:r>
      <w:r w:rsidRPr="009C3E55">
        <w:rPr>
          <w:rFonts w:asciiTheme="minorHAnsi" w:hAnsiTheme="minorHAnsi"/>
          <w:sz w:val="22"/>
          <w:szCs w:val="22"/>
        </w:rPr>
        <w:t xml:space="preserve">figure legends and </w:t>
      </w:r>
      <w:r w:rsidRPr="00313841">
        <w:rPr>
          <w:rFonts w:asciiTheme="minorHAnsi" w:hAnsiTheme="minorHAnsi"/>
          <w:sz w:val="22"/>
          <w:szCs w:val="22"/>
        </w:rPr>
        <w:t>Quantification and statistical analyses</w:t>
      </w:r>
      <w:r w:rsidRPr="009C3E55">
        <w:rPr>
          <w:rFonts w:asciiTheme="minorHAnsi" w:hAnsiTheme="minorHAnsi"/>
          <w:sz w:val="22"/>
          <w:szCs w:val="22"/>
        </w:rPr>
        <w:t xml:space="preserve"> section of the Materials and Methods (page </w:t>
      </w:r>
      <w:r>
        <w:rPr>
          <w:rFonts w:asciiTheme="minorHAnsi" w:hAnsiTheme="minorHAnsi"/>
          <w:sz w:val="22"/>
          <w:szCs w:val="22"/>
        </w:rPr>
        <w:t>29</w:t>
      </w:r>
      <w:r w:rsidRPr="009C3E55">
        <w:rPr>
          <w:rFonts w:asciiTheme="minorHAnsi" w:hAnsiTheme="minorHAnsi"/>
          <w:sz w:val="22"/>
          <w:szCs w:val="22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926674" w14:textId="77777777" w:rsidR="002E4810" w:rsidRPr="00505C51" w:rsidRDefault="002E4810" w:rsidP="002E481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3E55">
        <w:rPr>
          <w:rFonts w:asciiTheme="minorHAnsi" w:hAnsiTheme="minorHAnsi"/>
          <w:sz w:val="22"/>
          <w:szCs w:val="22"/>
        </w:rPr>
        <w:t xml:space="preserve">Information regarding replicates is provided in the </w:t>
      </w:r>
      <w:r>
        <w:rPr>
          <w:rFonts w:asciiTheme="minorHAnsi" w:hAnsiTheme="minorHAnsi"/>
          <w:sz w:val="22"/>
          <w:szCs w:val="22"/>
        </w:rPr>
        <w:t xml:space="preserve">text, </w:t>
      </w:r>
      <w:r w:rsidRPr="009C3E55">
        <w:rPr>
          <w:rFonts w:asciiTheme="minorHAnsi" w:hAnsiTheme="minorHAnsi"/>
          <w:sz w:val="22"/>
          <w:szCs w:val="22"/>
        </w:rPr>
        <w:t xml:space="preserve">figure legends and </w:t>
      </w:r>
      <w:r w:rsidRPr="00313841">
        <w:rPr>
          <w:rFonts w:asciiTheme="minorHAnsi" w:hAnsiTheme="minorHAnsi"/>
          <w:sz w:val="22"/>
          <w:szCs w:val="22"/>
        </w:rPr>
        <w:t>Quantification and statistical analyses</w:t>
      </w:r>
      <w:r w:rsidRPr="009C3E55">
        <w:rPr>
          <w:rFonts w:asciiTheme="minorHAnsi" w:hAnsiTheme="minorHAnsi"/>
          <w:sz w:val="22"/>
          <w:szCs w:val="22"/>
        </w:rPr>
        <w:t xml:space="preserve"> section of the Materials and Methods (page </w:t>
      </w:r>
      <w:r>
        <w:rPr>
          <w:rFonts w:asciiTheme="minorHAnsi" w:hAnsiTheme="minorHAnsi"/>
          <w:sz w:val="22"/>
          <w:szCs w:val="22"/>
        </w:rPr>
        <w:t>29</w:t>
      </w:r>
      <w:r w:rsidRPr="009C3E55">
        <w:rPr>
          <w:rFonts w:asciiTheme="minorHAnsi" w:hAnsiTheme="minorHAnsi"/>
          <w:sz w:val="22"/>
          <w:szCs w:val="22"/>
        </w:rPr>
        <w:t>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C4DBA7" w14:textId="5BBC41E8" w:rsidR="00313841" w:rsidRPr="00505C51" w:rsidRDefault="00313841" w:rsidP="003138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3E55">
        <w:rPr>
          <w:rFonts w:asciiTheme="minorHAnsi" w:hAnsiTheme="minorHAnsi"/>
          <w:sz w:val="22"/>
          <w:szCs w:val="22"/>
        </w:rPr>
        <w:t xml:space="preserve">Information regarding replicates is provided in the </w:t>
      </w:r>
      <w:r w:rsidR="002E4810">
        <w:rPr>
          <w:rFonts w:asciiTheme="minorHAnsi" w:hAnsiTheme="minorHAnsi"/>
          <w:sz w:val="22"/>
          <w:szCs w:val="22"/>
        </w:rPr>
        <w:t xml:space="preserve">text, </w:t>
      </w:r>
      <w:r w:rsidRPr="009C3E55">
        <w:rPr>
          <w:rFonts w:asciiTheme="minorHAnsi" w:hAnsiTheme="minorHAnsi"/>
          <w:sz w:val="22"/>
          <w:szCs w:val="22"/>
        </w:rPr>
        <w:t xml:space="preserve">figure legends and </w:t>
      </w:r>
      <w:r w:rsidRPr="00313841">
        <w:rPr>
          <w:rFonts w:asciiTheme="minorHAnsi" w:hAnsiTheme="minorHAnsi"/>
          <w:sz w:val="22"/>
          <w:szCs w:val="22"/>
        </w:rPr>
        <w:t>Quantification and statistical analyses</w:t>
      </w:r>
      <w:r w:rsidRPr="009C3E55">
        <w:rPr>
          <w:rFonts w:asciiTheme="minorHAnsi" w:hAnsiTheme="minorHAnsi"/>
          <w:sz w:val="22"/>
          <w:szCs w:val="22"/>
        </w:rPr>
        <w:t xml:space="preserve"> section of the Materials and Methods (page </w:t>
      </w:r>
      <w:r>
        <w:rPr>
          <w:rFonts w:asciiTheme="minorHAnsi" w:hAnsiTheme="minorHAnsi"/>
          <w:sz w:val="22"/>
          <w:szCs w:val="22"/>
        </w:rPr>
        <w:t>2</w:t>
      </w:r>
      <w:r w:rsidR="002E4810">
        <w:rPr>
          <w:rFonts w:asciiTheme="minorHAnsi" w:hAnsiTheme="minorHAnsi"/>
          <w:sz w:val="22"/>
          <w:szCs w:val="22"/>
        </w:rPr>
        <w:t>9</w:t>
      </w:r>
      <w:r w:rsidRPr="009C3E55">
        <w:rPr>
          <w:rFonts w:asciiTheme="minorHAnsi" w:hAnsi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227A3FF" w:rsidR="00A62B52" w:rsidRPr="00406FF4" w:rsidRDefault="002E4810" w:rsidP="003138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8D131" w14:textId="77777777" w:rsidR="00BF1772" w:rsidRDefault="00BF1772" w:rsidP="004215FE">
      <w:r>
        <w:separator/>
      </w:r>
    </w:p>
  </w:endnote>
  <w:endnote w:type="continuationSeparator" w:id="0">
    <w:p w14:paraId="417404BA" w14:textId="77777777" w:rsidR="00BF1772" w:rsidRDefault="00BF17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AC437" w14:textId="77777777" w:rsidR="00BF1772" w:rsidRDefault="00BF1772" w:rsidP="004215FE">
      <w:r>
        <w:separator/>
      </w:r>
    </w:p>
  </w:footnote>
  <w:footnote w:type="continuationSeparator" w:id="0">
    <w:p w14:paraId="1443C0E4" w14:textId="77777777" w:rsidR="00BF1772" w:rsidRDefault="00BF17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6E0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4810"/>
    <w:rsid w:val="00307F5D"/>
    <w:rsid w:val="00313841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C3E55"/>
    <w:rsid w:val="009D0D28"/>
    <w:rsid w:val="009D3D06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02A"/>
    <w:rsid w:val="00B64119"/>
    <w:rsid w:val="00B94C5D"/>
    <w:rsid w:val="00BA4D1B"/>
    <w:rsid w:val="00BA5BB7"/>
    <w:rsid w:val="00BB00D0"/>
    <w:rsid w:val="00BB55EC"/>
    <w:rsid w:val="00BC3CCE"/>
    <w:rsid w:val="00BE0EFC"/>
    <w:rsid w:val="00BF177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Vladimir Zhemkov</cp:lastModifiedBy>
  <cp:revision>3</cp:revision>
  <dcterms:created xsi:type="dcterms:W3CDTF">2020-12-01T01:15:00Z</dcterms:created>
  <dcterms:modified xsi:type="dcterms:W3CDTF">2020-12-02T17:22:00Z</dcterms:modified>
</cp:coreProperties>
</file>