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0B24D" w14:textId="77777777" w:rsidR="00FD4937" w:rsidRDefault="00FD4937" w:rsidP="00FD4937">
      <w:pPr>
        <w:rPr>
          <w:rFonts w:asciiTheme="minorHAnsi" w:hAnsiTheme="minorHAnsi"/>
          <w:b/>
          <w:bCs/>
          <w:i/>
          <w:sz w:val="28"/>
          <w:szCs w:val="28"/>
        </w:rPr>
      </w:pPr>
      <w:bookmarkStart w:id="0" w:name="_heading=h.gjdgxs" w:colFirst="0" w:colLast="0"/>
      <w:bookmarkEnd w:id="0"/>
    </w:p>
    <w:p w14:paraId="7BA0B24E" w14:textId="77777777"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7BA0B24F" w14:textId="77777777" w:rsidR="00FD4937" w:rsidRDefault="00FD4937" w:rsidP="00FD4937">
      <w:pPr>
        <w:rPr>
          <w:rFonts w:asciiTheme="minorHAnsi" w:hAnsiTheme="minorHAnsi"/>
          <w:bCs/>
          <w:sz w:val="22"/>
          <w:szCs w:val="22"/>
        </w:rPr>
      </w:pPr>
    </w:p>
    <w:p w14:paraId="7BA0B2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61621">
        <w:fldChar w:fldCharType="begin"/>
      </w:r>
      <w:r w:rsidR="00D3297D">
        <w:instrText xml:space="preserve"> HYPERLINK "https://biosharing.org/" \t "_blank" </w:instrText>
      </w:r>
      <w:r w:rsidR="0046162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6162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BA0B251" w14:textId="77777777" w:rsidR="00FD4937" w:rsidRDefault="00FD4937" w:rsidP="00FD4937">
      <w:pPr>
        <w:rPr>
          <w:rFonts w:asciiTheme="minorHAnsi" w:hAnsiTheme="minorHAnsi"/>
          <w:bCs/>
        </w:rPr>
      </w:pPr>
    </w:p>
    <w:p w14:paraId="7BA0B252"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7BA0B253" w14:textId="77777777" w:rsidR="00FD4937" w:rsidRPr="00505C51" w:rsidRDefault="00FD4937" w:rsidP="00FD4937">
      <w:pPr>
        <w:rPr>
          <w:rFonts w:asciiTheme="minorHAnsi" w:hAnsiTheme="minorHAnsi"/>
          <w:b/>
          <w:bCs/>
          <w:color w:val="3366FF"/>
          <w:sz w:val="22"/>
          <w:szCs w:val="22"/>
        </w:rPr>
      </w:pPr>
    </w:p>
    <w:p w14:paraId="7BA0B254"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7BA0B255"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7BA0B256"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7BA0B257"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7BA0B258" w14:textId="77777777" w:rsidR="00FD4937" w:rsidRPr="00A62B52" w:rsidRDefault="00FD4937" w:rsidP="00FD4937">
      <w:pPr>
        <w:rPr>
          <w:rFonts w:asciiTheme="minorHAnsi" w:hAnsiTheme="minorHAnsi"/>
          <w:sz w:val="16"/>
          <w:szCs w:val="16"/>
        </w:rPr>
      </w:pPr>
    </w:p>
    <w:p w14:paraId="7BA0B259"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BA0B25A" w14:textId="77777777" w:rsidR="00FD4937" w:rsidRPr="00125190" w:rsidRDefault="006B45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Sample-size estimation where appropriate can be found in figure legends.  </w:t>
      </w:r>
    </w:p>
    <w:p w14:paraId="7BA0B25B" w14:textId="77777777" w:rsidR="00FD4937" w:rsidRPr="00505C51" w:rsidRDefault="00FD4937" w:rsidP="00FD4937">
      <w:pPr>
        <w:rPr>
          <w:rFonts w:asciiTheme="minorHAnsi" w:hAnsiTheme="minorHAnsi"/>
          <w:sz w:val="22"/>
          <w:szCs w:val="22"/>
        </w:rPr>
      </w:pPr>
    </w:p>
    <w:p w14:paraId="7BA0B25C"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7BA0B25D"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7BA0B25E"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7BA0B25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7BA0B260"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7BA0B26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7BA0B262"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7BA0B263" w14:textId="77777777" w:rsidR="00FD4937" w:rsidRPr="00A62B52" w:rsidRDefault="00FD4937" w:rsidP="00FD4937">
      <w:pPr>
        <w:rPr>
          <w:rFonts w:asciiTheme="minorHAnsi" w:hAnsiTheme="minorHAnsi"/>
          <w:sz w:val="16"/>
          <w:szCs w:val="16"/>
        </w:rPr>
      </w:pPr>
    </w:p>
    <w:p w14:paraId="7BA0B264"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BA0B265" w14:textId="6C036777" w:rsidR="00FD4937" w:rsidRDefault="004B291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Discussion of </w:t>
      </w:r>
      <w:r w:rsidR="00EE67D3">
        <w:rPr>
          <w:rFonts w:asciiTheme="minorHAnsi" w:hAnsiTheme="minorHAnsi"/>
        </w:rPr>
        <w:t xml:space="preserve">replicates </w:t>
      </w:r>
      <w:r w:rsidR="00B50F81">
        <w:rPr>
          <w:rFonts w:asciiTheme="minorHAnsi" w:hAnsiTheme="minorHAnsi"/>
        </w:rPr>
        <w:t>is contained in</w:t>
      </w:r>
      <w:r w:rsidR="00EB151E">
        <w:rPr>
          <w:rFonts w:asciiTheme="minorHAnsi" w:hAnsiTheme="minorHAnsi"/>
        </w:rPr>
        <w:t xml:space="preserve"> both</w:t>
      </w:r>
      <w:r w:rsidR="00B50F81">
        <w:rPr>
          <w:rFonts w:asciiTheme="minorHAnsi" w:hAnsiTheme="minorHAnsi"/>
        </w:rPr>
        <w:t xml:space="preserve"> the legend of each figure</w:t>
      </w:r>
      <w:r w:rsidR="00EB151E">
        <w:rPr>
          <w:rFonts w:asciiTheme="minorHAnsi" w:hAnsiTheme="minorHAnsi"/>
        </w:rPr>
        <w:t>, and within the Materials and Methods section, both number and type of replicates are indicated.  Definition of biological versus technical replicates is present in the Materials and Methods section</w:t>
      </w:r>
      <w:r w:rsidR="00275120">
        <w:rPr>
          <w:rFonts w:asciiTheme="minorHAnsi" w:hAnsiTheme="minorHAnsi"/>
        </w:rPr>
        <w:t xml:space="preserve"> relevant to each experiment type</w:t>
      </w:r>
      <w:r w:rsidR="00EB151E">
        <w:rPr>
          <w:rFonts w:asciiTheme="minorHAnsi" w:hAnsiTheme="minorHAnsi"/>
        </w:rPr>
        <w:t xml:space="preserve">.  </w:t>
      </w:r>
      <w:r w:rsidR="00094217">
        <w:rPr>
          <w:rFonts w:asciiTheme="minorHAnsi" w:hAnsiTheme="minorHAnsi"/>
        </w:rPr>
        <w:t xml:space="preserve">All data points are included in aggregate graphs.  Gel images where applicable are representative </w:t>
      </w:r>
      <w:r w:rsidR="00275120">
        <w:rPr>
          <w:rFonts w:asciiTheme="minorHAnsi" w:hAnsiTheme="minorHAnsi"/>
        </w:rPr>
        <w:t>as stated in figure legends.</w:t>
      </w:r>
    </w:p>
    <w:p w14:paraId="59A526E2" w14:textId="2FD1803F" w:rsidR="00C423B7" w:rsidRDefault="00C423B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FCB565E" w14:textId="77777777" w:rsidR="00670E15" w:rsidRPr="00125190" w:rsidRDefault="00670E1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BA0B267" w14:textId="77777777" w:rsidR="00FD4937" w:rsidRDefault="00FD4937" w:rsidP="00FD4937">
      <w:pPr>
        <w:rPr>
          <w:rFonts w:asciiTheme="minorHAnsi" w:hAnsiTheme="minorHAnsi"/>
          <w:b/>
          <w:bCs/>
        </w:rPr>
      </w:pPr>
      <w:r>
        <w:rPr>
          <w:rFonts w:asciiTheme="minorHAnsi" w:hAnsiTheme="minorHAnsi"/>
          <w:b/>
          <w:bCs/>
        </w:rPr>
        <w:br w:type="page"/>
      </w:r>
    </w:p>
    <w:p w14:paraId="7BA0B268"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7BA0B269"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7BA0B26A"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7BA0B26B"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7BA0B26C"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7BA0B26D" w14:textId="77777777" w:rsidR="00FD4937" w:rsidRPr="00A62B52" w:rsidRDefault="00FD4937" w:rsidP="00FD4937">
      <w:pPr>
        <w:rPr>
          <w:rFonts w:asciiTheme="minorHAnsi" w:hAnsiTheme="minorHAnsi"/>
          <w:sz w:val="16"/>
          <w:szCs w:val="16"/>
        </w:rPr>
      </w:pPr>
    </w:p>
    <w:p w14:paraId="7BA0B26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BA0B26F" w14:textId="5D3E0414" w:rsidR="00FD4937" w:rsidRPr="00505C51" w:rsidRDefault="006B45B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where applied is described with figure legends.  </w:t>
      </w:r>
      <w:r w:rsidR="00014CBC">
        <w:rPr>
          <w:rFonts w:asciiTheme="minorHAnsi" w:hAnsiTheme="minorHAnsi"/>
          <w:sz w:val="22"/>
          <w:szCs w:val="22"/>
        </w:rPr>
        <w:t>E</w:t>
      </w:r>
      <w:r w:rsidR="00E84D9E">
        <w:rPr>
          <w:rFonts w:asciiTheme="minorHAnsi" w:hAnsiTheme="minorHAnsi"/>
          <w:sz w:val="22"/>
          <w:szCs w:val="22"/>
        </w:rPr>
        <w:t xml:space="preserve">xact </w:t>
      </w:r>
      <w:r>
        <w:rPr>
          <w:rFonts w:asciiTheme="minorHAnsi" w:hAnsiTheme="minorHAnsi"/>
          <w:sz w:val="22"/>
          <w:szCs w:val="22"/>
        </w:rPr>
        <w:t>numerical p value is included</w:t>
      </w:r>
      <w:r w:rsidR="00CB6A62">
        <w:rPr>
          <w:rFonts w:asciiTheme="minorHAnsi" w:hAnsiTheme="minorHAnsi"/>
          <w:sz w:val="22"/>
          <w:szCs w:val="22"/>
        </w:rPr>
        <w:t xml:space="preserve"> in </w:t>
      </w:r>
      <w:r w:rsidR="00014CBC">
        <w:rPr>
          <w:rFonts w:asciiTheme="minorHAnsi" w:hAnsiTheme="minorHAnsi"/>
          <w:sz w:val="22"/>
          <w:szCs w:val="22"/>
        </w:rPr>
        <w:t xml:space="preserve">duplicate figure legend file in the supplement that contains exact p value determinations. </w:t>
      </w:r>
      <w:r w:rsidR="00CB6A62">
        <w:rPr>
          <w:rFonts w:asciiTheme="minorHAnsi" w:hAnsiTheme="minorHAnsi"/>
          <w:sz w:val="22"/>
          <w:szCs w:val="22"/>
        </w:rPr>
        <w:t xml:space="preserve"> </w:t>
      </w:r>
    </w:p>
    <w:p w14:paraId="7BA0B270" w14:textId="77777777" w:rsidR="00FD4937" w:rsidRDefault="00FD4937" w:rsidP="00FD4937">
      <w:pPr>
        <w:rPr>
          <w:rFonts w:asciiTheme="minorHAnsi" w:hAnsiTheme="minorHAnsi"/>
          <w:bCs/>
          <w:sz w:val="22"/>
          <w:szCs w:val="22"/>
        </w:rPr>
      </w:pPr>
    </w:p>
    <w:p w14:paraId="7BA0B271"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BA0B272" w14:textId="77777777" w:rsidR="00FD4937" w:rsidRDefault="00FD4937" w:rsidP="00FD4937">
      <w:pPr>
        <w:rPr>
          <w:rFonts w:asciiTheme="minorHAnsi" w:hAnsiTheme="minorHAnsi"/>
          <w:b/>
        </w:rPr>
      </w:pPr>
    </w:p>
    <w:p w14:paraId="7BA0B273"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7BA0B274"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7BA0B275"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7BA0B276" w14:textId="77777777" w:rsidR="00FD4937" w:rsidRPr="00A62B52" w:rsidRDefault="00FD4937" w:rsidP="00FD4937">
      <w:pPr>
        <w:rPr>
          <w:rFonts w:asciiTheme="minorHAnsi" w:hAnsiTheme="minorHAnsi"/>
          <w:b/>
          <w:sz w:val="16"/>
          <w:szCs w:val="16"/>
        </w:rPr>
      </w:pPr>
    </w:p>
    <w:p w14:paraId="7BA0B277"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BA0B278" w14:textId="77777777" w:rsidR="00FD4937" w:rsidRPr="00505C51" w:rsidRDefault="006B45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in this study are not segregated into groups as defined above. </w:t>
      </w:r>
    </w:p>
    <w:p w14:paraId="7BA0B279" w14:textId="77777777" w:rsidR="00FD4937" w:rsidRPr="00FF5ED7" w:rsidRDefault="00FD4937" w:rsidP="00FD4937">
      <w:pPr>
        <w:rPr>
          <w:rFonts w:asciiTheme="minorHAnsi" w:hAnsiTheme="minorHAnsi"/>
          <w:b/>
        </w:rPr>
      </w:pPr>
    </w:p>
    <w:p w14:paraId="7BA0B27A"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7BA0B27B"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7BA0B27C"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7BA0B27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7BA0B27E"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7BA0B27F"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7BA0B280" w14:textId="77777777" w:rsidR="00FD4937" w:rsidRPr="00A62B52" w:rsidRDefault="00FD4937" w:rsidP="00FD4937">
      <w:pPr>
        <w:rPr>
          <w:rFonts w:asciiTheme="minorHAnsi" w:hAnsiTheme="minorHAnsi"/>
          <w:sz w:val="16"/>
          <w:szCs w:val="16"/>
        </w:rPr>
      </w:pPr>
    </w:p>
    <w:p w14:paraId="7BA0B281"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BA0B282" w14:textId="36862C30" w:rsidR="00FD4937" w:rsidRPr="00505C51" w:rsidRDefault="001213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Primary data for </w:t>
      </w:r>
      <w:r w:rsidR="00C33AAD">
        <w:rPr>
          <w:rFonts w:asciiTheme="minorHAnsi" w:hAnsiTheme="minorHAnsi"/>
          <w:sz w:val="22"/>
          <w:szCs w:val="22"/>
        </w:rPr>
        <w:t xml:space="preserve">RNA </w:t>
      </w:r>
      <w:r w:rsidR="001C7729">
        <w:rPr>
          <w:rFonts w:asciiTheme="minorHAnsi" w:hAnsiTheme="minorHAnsi"/>
          <w:sz w:val="22"/>
          <w:szCs w:val="22"/>
        </w:rPr>
        <w:t>sequencing</w:t>
      </w:r>
      <w:r w:rsidR="00C33AAD">
        <w:rPr>
          <w:rFonts w:asciiTheme="minorHAnsi" w:hAnsiTheme="minorHAnsi"/>
          <w:sz w:val="22"/>
          <w:szCs w:val="22"/>
        </w:rPr>
        <w:t xml:space="preserve"> is deposited as </w:t>
      </w:r>
      <w:r w:rsidR="00C33AAD" w:rsidRPr="00C33AAD">
        <w:rPr>
          <w:rFonts w:asciiTheme="minorHAnsi" w:hAnsiTheme="minorHAnsi"/>
          <w:sz w:val="22"/>
          <w:szCs w:val="22"/>
        </w:rPr>
        <w:t xml:space="preserve">NCBI </w:t>
      </w:r>
      <w:proofErr w:type="spellStart"/>
      <w:r w:rsidR="00C33AAD" w:rsidRPr="00C33AAD">
        <w:rPr>
          <w:rFonts w:asciiTheme="minorHAnsi" w:hAnsiTheme="minorHAnsi"/>
          <w:sz w:val="22"/>
          <w:szCs w:val="22"/>
        </w:rPr>
        <w:t>BioProject</w:t>
      </w:r>
      <w:proofErr w:type="spellEnd"/>
      <w:r w:rsidR="00C33AAD" w:rsidRPr="00C33AAD">
        <w:rPr>
          <w:rFonts w:asciiTheme="minorHAnsi" w:hAnsiTheme="minorHAnsi"/>
          <w:sz w:val="22"/>
          <w:szCs w:val="22"/>
        </w:rPr>
        <w:t xml:space="preserve"> Accession Number PRJNA719428</w:t>
      </w:r>
    </w:p>
    <w:p w14:paraId="7BA0B283" w14:textId="77777777" w:rsidR="00FD4937" w:rsidRPr="00406FF4" w:rsidRDefault="00FD4937" w:rsidP="00FD4937">
      <w:pPr>
        <w:rPr>
          <w:rFonts w:asciiTheme="minorHAnsi" w:hAnsiTheme="minorHAnsi"/>
          <w:sz w:val="22"/>
          <w:szCs w:val="22"/>
        </w:rPr>
      </w:pPr>
    </w:p>
    <w:p w14:paraId="7BA0B284" w14:textId="77777777" w:rsidR="00BE5736" w:rsidRDefault="00BE5736"/>
    <w:p w14:paraId="7BA0B285" w14:textId="77777777" w:rsidR="00BE5736" w:rsidRDefault="00BE5736"/>
    <w:p w14:paraId="7BA0B286" w14:textId="77777777" w:rsidR="00BE5736" w:rsidRDefault="00BE5736"/>
    <w:sectPr w:rsidR="00BE5736" w:rsidSect="00461621">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0B289" w14:textId="77777777" w:rsidR="00323B7E" w:rsidRDefault="00323B7E">
      <w:r>
        <w:separator/>
      </w:r>
    </w:p>
  </w:endnote>
  <w:endnote w:type="continuationSeparator" w:id="0">
    <w:p w14:paraId="7BA0B28A" w14:textId="77777777" w:rsidR="00323B7E" w:rsidRDefault="0032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B28D"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allowOverlap="1" wp14:anchorId="7BA0B291" wp14:editId="7BA0B292">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B290"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allowOverlap="1" wp14:anchorId="7BA0B297" wp14:editId="7BA0B298">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0B287" w14:textId="77777777" w:rsidR="00323B7E" w:rsidRDefault="00323B7E">
      <w:r>
        <w:separator/>
      </w:r>
    </w:p>
  </w:footnote>
  <w:footnote w:type="continuationSeparator" w:id="0">
    <w:p w14:paraId="7BA0B288" w14:textId="77777777" w:rsidR="00323B7E" w:rsidRDefault="0032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B28B" w14:textId="77777777" w:rsidR="00BE5736" w:rsidRDefault="00BE5736">
    <w:pPr>
      <w:pBdr>
        <w:top w:val="nil"/>
        <w:left w:val="nil"/>
        <w:bottom w:val="nil"/>
        <w:right w:val="nil"/>
        <w:between w:val="nil"/>
      </w:pBdr>
      <w:tabs>
        <w:tab w:val="center" w:pos="4513"/>
        <w:tab w:val="right" w:pos="9026"/>
      </w:tabs>
      <w:rPr>
        <w:color w:val="000000"/>
      </w:rPr>
    </w:pPr>
  </w:p>
  <w:p w14:paraId="7BA0B28C"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B28E"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allowOverlap="1" wp14:anchorId="7BA0B293" wp14:editId="7BA0B294">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7BA0B28F"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7BA0B295" wp14:editId="7BA0B296">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736"/>
    <w:rsid w:val="00014CBC"/>
    <w:rsid w:val="00094217"/>
    <w:rsid w:val="00121355"/>
    <w:rsid w:val="001C7729"/>
    <w:rsid w:val="00275120"/>
    <w:rsid w:val="00323B7E"/>
    <w:rsid w:val="00332DC6"/>
    <w:rsid w:val="00461621"/>
    <w:rsid w:val="004B2913"/>
    <w:rsid w:val="004F1C5D"/>
    <w:rsid w:val="00542A48"/>
    <w:rsid w:val="0057731D"/>
    <w:rsid w:val="00670E15"/>
    <w:rsid w:val="006B45BD"/>
    <w:rsid w:val="00746609"/>
    <w:rsid w:val="00A0248A"/>
    <w:rsid w:val="00B50F81"/>
    <w:rsid w:val="00B610AF"/>
    <w:rsid w:val="00BE5736"/>
    <w:rsid w:val="00C33AAD"/>
    <w:rsid w:val="00C423B7"/>
    <w:rsid w:val="00CB6A62"/>
    <w:rsid w:val="00D3297D"/>
    <w:rsid w:val="00D55469"/>
    <w:rsid w:val="00E84D9E"/>
    <w:rsid w:val="00EB151E"/>
    <w:rsid w:val="00EE67D3"/>
    <w:rsid w:val="00FD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B24D"/>
  <w15:docId w15:val="{6ABB3ECC-C3D3-634F-80D8-A35E2F4E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21"/>
  </w:style>
  <w:style w:type="paragraph" w:styleId="Heading1">
    <w:name w:val="heading 1"/>
    <w:basedOn w:val="Normal"/>
    <w:next w:val="Normal"/>
    <w:uiPriority w:val="9"/>
    <w:qFormat/>
    <w:rsid w:val="0046162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6162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6162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61621"/>
    <w:pPr>
      <w:keepNext/>
      <w:keepLines/>
      <w:spacing w:before="240" w:after="40"/>
      <w:outlineLvl w:val="3"/>
    </w:pPr>
    <w:rPr>
      <w:b/>
    </w:rPr>
  </w:style>
  <w:style w:type="paragraph" w:styleId="Heading5">
    <w:name w:val="heading 5"/>
    <w:basedOn w:val="Normal"/>
    <w:next w:val="Normal"/>
    <w:uiPriority w:val="9"/>
    <w:semiHidden/>
    <w:unhideWhenUsed/>
    <w:qFormat/>
    <w:rsid w:val="0046162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6162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61621"/>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rsid w:val="00461621"/>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B50F81"/>
    <w:rPr>
      <w:rFonts w:ascii="Tahoma" w:hAnsi="Tahoma" w:cs="Tahoma"/>
      <w:sz w:val="16"/>
      <w:szCs w:val="16"/>
    </w:rPr>
  </w:style>
  <w:style w:type="character" w:customStyle="1" w:styleId="BalloonTextChar">
    <w:name w:val="Balloon Text Char"/>
    <w:basedOn w:val="DefaultParagraphFont"/>
    <w:link w:val="BalloonText"/>
    <w:uiPriority w:val="99"/>
    <w:semiHidden/>
    <w:rsid w:val="00B50F81"/>
    <w:rPr>
      <w:rFonts w:ascii="Tahoma" w:hAnsi="Tahoma" w:cs="Tahoma"/>
      <w:sz w:val="16"/>
      <w:szCs w:val="16"/>
    </w:rPr>
  </w:style>
  <w:style w:type="character" w:styleId="UnresolvedMention">
    <w:name w:val="Unresolved Mention"/>
    <w:basedOn w:val="DefaultParagraphFont"/>
    <w:uiPriority w:val="99"/>
    <w:semiHidden/>
    <w:unhideWhenUsed/>
    <w:rsid w:val="00670E15"/>
    <w:rPr>
      <w:color w:val="605E5C"/>
      <w:shd w:val="clear" w:color="auto" w:fill="E1DFDD"/>
    </w:rPr>
  </w:style>
  <w:style w:type="character" w:styleId="FollowedHyperlink">
    <w:name w:val="FollowedHyperlink"/>
    <w:basedOn w:val="DefaultParagraphFont"/>
    <w:uiPriority w:val="99"/>
    <w:semiHidden/>
    <w:unhideWhenUsed/>
    <w:rsid w:val="00B61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4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Michael Glickman</cp:lastModifiedBy>
  <cp:revision>14</cp:revision>
  <dcterms:created xsi:type="dcterms:W3CDTF">2021-04-06T16:10:00Z</dcterms:created>
  <dcterms:modified xsi:type="dcterms:W3CDTF">2021-04-06T21:00:00Z</dcterms:modified>
</cp:coreProperties>
</file>