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6"/>
        <w:gridCol w:w="1984"/>
        <w:gridCol w:w="1701"/>
        <w:gridCol w:w="1843"/>
      </w:tblGrid>
      <w:tr w:rsidR="00CE48AB" w:rsidRPr="0022588A" w:rsidTr="003F04DD">
        <w:trPr>
          <w:trHeight w:val="2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  <w:t>Family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  <w:t>Transporter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  <w:t>Reported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/>
                <w:bCs/>
                <w:color w:val="000000"/>
                <w:sz w:val="16"/>
                <w:szCs w:val="24"/>
                <w:shd w:val="clear" w:color="auto" w:fill="FFFFFF"/>
              </w:rPr>
              <w:t>Ref</w:t>
            </w:r>
          </w:p>
        </w:tc>
      </w:tr>
      <w:tr w:rsidR="00CE48AB" w:rsidRPr="0022588A" w:rsidTr="003F04DD">
        <w:trPr>
          <w:trHeight w:val="219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Vesicular glutamate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SLC17A6 (VGLUT2)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Known vesicular transporters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SLC17A7 (VGLUT1)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</w:tr>
      <w:tr w:rsidR="00CE48AB" w:rsidRPr="0022588A" w:rsidTr="003F04DD">
        <w:trPr>
          <w:trHeight w:val="16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SLC17A8 (VGLUT3)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 xml:space="preserve">Vesicular amine transporter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SLC18A2 (VMAT2)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SLC18A3 (</w:t>
            </w:r>
            <w:proofErr w:type="spellStart"/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VAChT</w:t>
            </w:r>
            <w:proofErr w:type="spellEnd"/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</w:tr>
      <w:tr w:rsidR="00CE48AB" w:rsidRPr="0022588A" w:rsidTr="003F04DD">
        <w:trPr>
          <w:trHeight w:val="63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Vesicular inhibitory amino acid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SLC32A1 (VGAT)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</w:tr>
      <w:tr w:rsidR="00CE48AB" w:rsidRPr="0022588A" w:rsidTr="003F04DD">
        <w:trPr>
          <w:trHeight w:val="20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Zinc efflux family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SLC30A3 (ZNT3)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&lt;EndNote&gt;&lt;Cite&gt;&lt;Author&gt;Palmiter&lt;/Author&gt;&lt;Year&gt;1996&lt;/Year&gt;&lt;RecNum&gt;1053&lt;/RecNum&gt;&lt;DisplayText&gt;(Palmiter et al., 1996)&lt;/DisplayText&gt;&lt;record&gt;&lt;rec-number&gt;1053&lt;/rec-number&gt;&lt;foreign-keys&gt;&lt;key app="EN" db-id="pst9f25zpzer0merspvx0d2255zf2daa0a2w" timestamp="1620888589"&gt;1053&lt;/key&gt;&lt;/foreign-keys&gt;&lt;ref-type name="Journal Article"&gt;17&lt;/ref-type&gt;&lt;contributors&gt;&lt;authors&gt;&lt;author&gt;Palmiter, R. D.&lt;/author&gt;&lt;author&gt;Cole, T. B.&lt;/author&gt;&lt;author&gt;Quaife, C. J.&lt;/author&gt;&lt;author&gt;Findley, S. D.&lt;/author&gt;&lt;/authors&gt;&lt;/contributors&gt;&lt;auth-address&gt;Howard Hughes Medical Institute, University of Washington, Seattle 98195, USA. palmiter@u.washington.edu&lt;/auth-address&gt;&lt;titles&gt;&lt;title&gt;ZnT-3, a putative transporter of zinc into synaptic vesicles&lt;/title&gt;&lt;secondary-title&gt;Proc Natl Acad Sci U S A&lt;/secondary-title&gt;&lt;/titles&gt;&lt;periodical&gt;&lt;full-title&gt;Proc Natl Acad Sci U S A&lt;/full-title&gt;&lt;abbr-1&gt;Proceedings of the National Academy of Sciences of the United States of America&lt;/abbr-1&gt;&lt;/periodical&gt;&lt;pages&gt;14934-9&lt;/pages&gt;&lt;volume&gt;93&lt;/volume&gt;&lt;number&gt;25&lt;/number&gt;&lt;keywords&gt;&lt;keyword&gt;Amino Acid Sequence&lt;/keyword&gt;&lt;keyword&gt;Animals&lt;/keyword&gt;&lt;keyword&gt;Base Sequence&lt;/keyword&gt;&lt;keyword&gt;Carrier Proteins/*genetics/metabolism&lt;/keyword&gt;&lt;keyword&gt;*Cation Transport Proteins&lt;/keyword&gt;&lt;keyword&gt;Cloning, Molecular&lt;/keyword&gt;&lt;keyword&gt;Humans&lt;/keyword&gt;&lt;keyword&gt;Membrane Proteins/*genetics/metabolism&lt;/keyword&gt;&lt;keyword&gt;Membrane Transport Proteins&lt;/keyword&gt;&lt;keyword&gt;Mice&lt;/keyword&gt;&lt;keyword&gt;Molecular Sequence Data&lt;/keyword&gt;&lt;keyword&gt;Sequence Analysis&lt;/keyword&gt;&lt;keyword&gt;Synaptic Vesicles/*metabolism&lt;/keyword&gt;&lt;keyword&gt;Zinc/*metabolism&lt;/keyword&gt;&lt;/keywords&gt;&lt;dates&gt;&lt;year&gt;1996&lt;/year&gt;&lt;pub-dates&gt;&lt;date&gt;Dec 10&lt;/date&gt;&lt;/pub-dates&gt;&lt;/dates&gt;&lt;isbn&gt;0027-8424 (Print)&amp;#xD;0027-8424 (Linking)&lt;/isbn&gt;&lt;accession-num&gt;8962159&lt;/accession-num&gt;&lt;urls&gt;&lt;related-urls&gt;&lt;url&gt;https://www.ncbi.nlm.nih.gov/pubmed/8962159&lt;/url&gt;&lt;/related-urls&gt;&lt;/urls&gt;&lt;custom2&gt;PMC26240&lt;/custom2&gt;&lt;electronic-resource-num&gt;10.1073/pnas.93.25.14934&lt;/electronic-resource-num&gt;&lt;/record&gt;&lt;/Cite&gt;&lt;/EndNote&gt;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(Palmiter et al., 1996)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Facilitative GLUT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SLC2A3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(Gronborg et al., 2010)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SLC2A13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PEVuZE5vdGU+PENpdGU+PEF1dGhvcj5UYWthbW9yaTwvQXV0aG9yPjxZZWFyPjIwMDY8L1llYXI+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aXRsZT48YWJici0xPkNlbGw8L2FiYnItMT48L2FsdC1wZXJpb2RpY2FsPjxwYWdlcz44MzEtODQ2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PEVuZE5vdGU+PENpdGU+PEF1dGhvcj5UYWthbW9yaTwvQXV0aG9yPjxZZWFyPjIwMDY8L1llYXI+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aXRsZT48YWJici0xPkNlbGw8L2FiYnItMT48L2FsdC1wZXJpb2RpY2FsPjxwYWdlcz44MzEtODQ2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(Takamori et al., 2006)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3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Cationic amino acid transporter/glycoprotein-associated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SLC7A14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PEVuZE5vdGU+PENpdGU+PEF1dGhvcj5UYWthbW9yaTwvQXV0aG9yPjxZZWFyPjIwMDY8L1llYXI+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aXRsZT48YWJici0xPkNlbGw8L2FiYnItMT48L2FsdC1wZXJpb2RpY2FsPjxwYWdlcz44MzEtODQ2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PEVuZE5vdGU+PENpdGU+PEF1dGhvcj5UYWthbW9yaTwvQXV0aG9yPjxZZWFyPjIwMDY8L1llYXI+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(Takamori et al., 2006)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Na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  <w:vertAlign w:val="superscript"/>
              </w:rPr>
              <w:t>+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/Ca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  <w:vertAlign w:val="superscript"/>
              </w:rPr>
              <w:t>2+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 xml:space="preserve"> exchanger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SLC8A1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(Gronborg et al., 2010)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SLC8A2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PEVuZE5vdGU+PENpdGU+PEF1dGhvcj5Hcm9uYm9yZzwvQXV0aG9yPjxZZWFyPjIwMTA8L1llYXI+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(Gronborg et al., 2010)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3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Na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  <w:vertAlign w:val="superscript"/>
              </w:rPr>
              <w:t>+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/H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  <w:vertAlign w:val="superscript"/>
              </w:rPr>
              <w:t>+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 xml:space="preserve"> exchanger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SLC9A7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Transport activity reported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PEVuZE5vdGU+PENpdGU+PEF1dGhvcj5Hb2g8L0F1dGhvcj48WWVhcj4yMDExPC9ZZWFyPjxSZWNO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</w:fldData>
              </w:fldCha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PEVuZE5vdGU+PENpdGU+PEF1dGhvcj5Hb2g8L0F1dGhvcj48WWVhcj4yMDExPC9ZZWFyPjxSZWNO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</w:fldData>
              </w:fldCha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iCs/>
                <w:noProof/>
                <w:color w:val="000000"/>
                <w:sz w:val="16"/>
                <w:szCs w:val="24"/>
                <w:shd w:val="clear" w:color="auto" w:fill="FFFFFF"/>
              </w:rPr>
              <w:t>(Goh et al., 2011)</w: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Sodium- and chloride-dependent neurotransmitter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SLC6A7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PEVuZE5vdGU+PENpdGU+PEF1dGhvcj5SZW5pY2s8L0F1dGhvcj48WWVhcj4xOTk5PC9ZZWFyPjxS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PEVuZE5vdGU+PENpdGU+PEF1dGhvcj5SZW5pY2s8L0F1dGhvcj48WWVhcj4xOTk5PC9ZZWFyPjxS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</w:fldData>
              </w:fldCha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(Renick et al., 1999)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</w:tc>
      </w:tr>
      <w:tr w:rsidR="00CE48AB" w:rsidRPr="0022588A" w:rsidTr="003F04DD">
        <w:trPr>
          <w:trHeight w:val="356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SLC6A17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Yes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PEVuZE5vdGU+PENpdGU+PEF1dGhvcj5QYXJyYTwvQXV0aG9yPjxZZWFyPjIwMDg8L1llYXI+PFJl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</w:fldData>
              </w:fldCha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instrText xml:space="preserve"> ADDIN EN.CITE </w:instrTex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begin">
                <w:fldData xml:space="preserve">PEVuZE5vdGU+PENpdGU+PEF1dGhvcj5QYXJyYTwvQXV0aG9yPjxZZWFyPjIwMDg8L1llYXI+PFJl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</w:fldData>
              </w:fldCha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instrText xml:space="preserve"> ADDIN EN.CITE.DATA </w:instrTex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iCs/>
                <w:noProof/>
                <w:color w:val="000000"/>
                <w:sz w:val="16"/>
                <w:szCs w:val="24"/>
                <w:shd w:val="clear" w:color="auto" w:fill="FFFFFF"/>
              </w:rPr>
              <w:t>(Parra et al., 2008)</w:t>
            </w:r>
            <w:r w:rsidRPr="006D1202">
              <w:rPr>
                <w:rFonts w:ascii="Arial" w:hAnsi="Arial" w:cs="Arial"/>
                <w:bCs/>
                <w:i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</w:p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begin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instrText xml:space="preserve"> ADDIN EN.CITE &lt;EndNote&gt;&lt;Cite&gt;&lt;Author&gt;Zaia&lt;/Author&gt;&lt;Year&gt;2009&lt;/Year&gt;&lt;RecNum&gt;341&lt;/RecNum&gt;&lt;DisplayText&gt;(Zaia and Reimer, 2009)&lt;/DisplayText&gt;&lt;record&gt;&lt;rec-number&gt;341&lt;/rec-number&gt;&lt;foreign-keys&gt;&lt;key app="EN" db-id="pst9f25zpzer0merspvx0d2255zf2daa0a2w" timestamp="1555090916"&gt;341&lt;/key&gt;&lt;/foreign-keys&gt;&lt;ref-type name="Journal Article"&gt;17&lt;/ref-type&gt;&lt;contributors&gt;&lt;authors&gt;&lt;author&gt;Zaia, K. A.&lt;/author&gt;&lt;author&gt;Reimer, R. J.&lt;/author&gt;&lt;/authors&gt;&lt;/contributors&gt;&lt;auth-address&gt;Stanford Univ, Dept Neurol &amp;amp; Neurol Sci, Stanford, CA 94305 USA&amp;#xD;Stanford Univ, Grad Program Neurosci, Stanford, CA 94305 USA&lt;/auth-address&gt;&lt;titles&gt;&lt;title&gt;Synaptic Vesicle Protein NTT4/XT1 (SLC6A17) Catalyzes Na+-coupled Neutral Amino Acid Transport&lt;/title&gt;&lt;secondary-title&gt;Journal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Chem&lt;/full-title&gt;&lt;abbr-1&gt;The Journal of biological chemistry&lt;/abbr-1&gt;&lt;/alt-periodical&gt;&lt;pages&gt;8439-8448&lt;/pages&gt;&lt;volume&gt;284&lt;/volume&gt;&lt;number&gt;13&lt;/number&gt;&lt;keywords&gt;&lt;keyword&gt;central-nervous-system&lt;/keyword&gt;&lt;keyword&gt;glutamate-glutamine cycle&lt;/keyword&gt;&lt;keyword&gt;neurotransmitter transporter&lt;/keyword&gt;&lt;keyword&gt;orphan transporter&lt;/keyword&gt;&lt;keyword&gt;v7-3 slc6a15&lt;/keyword&gt;&lt;keyword&gt;rat-brain&lt;/keyword&gt;&lt;keyword&gt;family&lt;/keyword&gt;&lt;keyword&gt;localization&lt;/keyword&gt;&lt;keyword&gt;proline&lt;/keyword&gt;&lt;keyword&gt;transmission&lt;/keyword&gt;&lt;/keywords&gt;&lt;dates&gt;&lt;year&gt;2009&lt;/year&gt;&lt;pub-dates&gt;&lt;date&gt;Mar 27&lt;/date&gt;&lt;/pub-dates&gt;&lt;/dates&gt;&lt;isbn&gt;0021-9258&lt;/isbn&gt;&lt;accession-num&gt;WOS:000264397800028&lt;/accession-num&gt;&lt;urls&gt;&lt;related-urls&gt;&lt;url&gt;&amp;lt;Go to ISI&amp;gt;://WOS:000264397800028&lt;/url&gt;&lt;/related-urls&gt;&lt;/urls&gt;&lt;electronic-resource-num&gt;10.1074/jbc.M806407200&lt;/electronic-resource-num&gt;&lt;language&gt;English&lt;/language&gt;&lt;/record&gt;&lt;/Cite&gt;&lt;/EndNote&gt;</w:instrTex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separate"/>
            </w:r>
            <w:r w:rsidRPr="006D1202">
              <w:rPr>
                <w:rFonts w:ascii="Arial" w:hAnsi="Arial" w:cs="Arial"/>
                <w:bCs/>
                <w:noProof/>
                <w:color w:val="000000"/>
                <w:sz w:val="16"/>
                <w:szCs w:val="24"/>
                <w:shd w:val="clear" w:color="auto" w:fill="FFFFFF"/>
              </w:rPr>
              <w:t>(Zaia and Reimer, 2009)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fldChar w:fldCharType="end"/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.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SLC6A1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39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 xml:space="preserve">Heavy subunits of the heteromeric amino acid 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lastRenderedPageBreak/>
              <w:t>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lastRenderedPageBreak/>
              <w:t>SLC3A2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Bicarbonate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SLC4A10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 xml:space="preserve">Sodium glucose cotransporter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SLC5A7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Electroneutral cation-coupled Cl cotransporter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SLC12A7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SLC12A6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SLC12A9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Type III Na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  <w:vertAlign w:val="superscript"/>
              </w:rPr>
              <w:t>+</w:t>
            </w: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-phosphate cotransporter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SLC20A2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18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Organic cation/anion/zwitterion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SLC22A17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Nucleoside-sugar transporter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SLC35D3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SLC35F1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  <w:tr w:rsidR="00CE48AB" w:rsidRPr="0022588A" w:rsidTr="003F04DD">
        <w:trPr>
          <w:trHeight w:val="20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SLC35G2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CE48AB" w:rsidRPr="006D1202" w:rsidRDefault="00CE48AB" w:rsidP="003F04DD">
            <w:pPr>
              <w:spacing w:line="480" w:lineRule="auto"/>
              <w:rPr>
                <w:rFonts w:ascii="Arial" w:hAnsi="Arial" w:cs="Arial"/>
                <w:bCs/>
                <w:color w:val="000000"/>
                <w:sz w:val="16"/>
                <w:szCs w:val="24"/>
                <w:shd w:val="clear" w:color="auto" w:fill="FFFFFF"/>
              </w:rPr>
            </w:pPr>
            <w:r w:rsidRPr="006D1202">
              <w:rPr>
                <w:rFonts w:ascii="Arial" w:hAnsi="Arial" w:cs="Arial" w:hint="eastAsia"/>
                <w:bCs/>
                <w:color w:val="000000"/>
                <w:sz w:val="16"/>
                <w:szCs w:val="24"/>
                <w:shd w:val="clear" w:color="auto" w:fill="FFFFFF"/>
              </w:rPr>
              <w:t xml:space="preserve">　</w:t>
            </w:r>
          </w:p>
        </w:tc>
      </w:tr>
    </w:tbl>
    <w:p w:rsidR="00947B4E" w:rsidRDefault="00CE48AB"/>
    <w:p w:rsidR="00CE48AB" w:rsidRPr="00742311" w:rsidRDefault="00CE48AB" w:rsidP="00CE48AB">
      <w:pPr>
        <w:spacing w:line="480" w:lineRule="auto"/>
        <w:rPr>
          <w:rFonts w:ascii="Arial" w:hAnsi="Arial" w:cs="Arial"/>
          <w:bCs/>
          <w:color w:val="000000"/>
          <w:sz w:val="18"/>
          <w:szCs w:val="24"/>
          <w:shd w:val="clear" w:color="auto" w:fill="FFFFFF"/>
        </w:rPr>
      </w:pPr>
      <w:r w:rsidRPr="00742311"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Supplementary </w:t>
      </w:r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>File 2</w:t>
      </w:r>
      <w:r w:rsidRPr="00742311"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SLC transporters enriched in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>immunoisolated</w:t>
      </w:r>
      <w:proofErr w:type="spellEnd"/>
      <w:r>
        <w:rPr>
          <w:rFonts w:ascii="Arial" w:hAnsi="Arial" w:cs="Arial"/>
          <w:b/>
          <w:bCs/>
          <w:color w:val="000000"/>
          <w:sz w:val="18"/>
          <w:szCs w:val="24"/>
          <w:shd w:val="clear" w:color="auto" w:fill="FFFFFF"/>
        </w:rPr>
        <w:t xml:space="preserve"> synaptic vesicles (related to Figure 2)</w:t>
      </w:r>
    </w:p>
    <w:p w:rsidR="00CE48AB" w:rsidRPr="00CE48AB" w:rsidRDefault="00CE48AB">
      <w:pPr>
        <w:rPr>
          <w:rFonts w:hint="eastAsia"/>
        </w:rPr>
      </w:pPr>
      <w:bookmarkStart w:id="0" w:name="_GoBack"/>
      <w:bookmarkEnd w:id="0"/>
    </w:p>
    <w:sectPr w:rsidR="00CE48AB" w:rsidRPr="00CE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B"/>
    <w:rsid w:val="001E0D3C"/>
    <w:rsid w:val="003F6B48"/>
    <w:rsid w:val="00CE48AB"/>
    <w:rsid w:val="00E4252F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8B48"/>
  <w15:chartTrackingRefBased/>
  <w15:docId w15:val="{4091B07B-CCF8-4ABA-A011-06511A65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qc</cp:lastModifiedBy>
  <cp:revision>1</cp:revision>
  <dcterms:created xsi:type="dcterms:W3CDTF">2021-05-18T13:05:00Z</dcterms:created>
  <dcterms:modified xsi:type="dcterms:W3CDTF">2021-05-18T13:06:00Z</dcterms:modified>
</cp:coreProperties>
</file>