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AF14C" w14:textId="06EB109B" w:rsidR="006742C7" w:rsidRPr="00A86D8C" w:rsidRDefault="006742C7" w:rsidP="00A86D8C">
      <w:pPr>
        <w:spacing w:line="48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409"/>
        <w:gridCol w:w="1276"/>
        <w:gridCol w:w="2435"/>
      </w:tblGrid>
      <w:tr w:rsidR="006742C7" w:rsidRPr="00D75149" w14:paraId="2EC3C861" w14:textId="77777777" w:rsidTr="00B23B09">
        <w:tc>
          <w:tcPr>
            <w:tcW w:w="2689" w:type="dxa"/>
          </w:tcPr>
          <w:p w14:paraId="2A57DFBB" w14:textId="77777777" w:rsidR="006742C7" w:rsidRPr="00D75149" w:rsidRDefault="006742C7" w:rsidP="00D75149">
            <w:pPr>
              <w:pStyle w:val="SMcaption"/>
              <w:spacing w:line="480" w:lineRule="auto"/>
              <w:rPr>
                <w:b/>
                <w:bCs/>
                <w:lang w:val="en-GB"/>
              </w:rPr>
            </w:pPr>
            <w:r w:rsidRPr="00D75149">
              <w:rPr>
                <w:b/>
                <w:bCs/>
                <w:lang w:val="en-GB"/>
              </w:rPr>
              <w:t>Model</w:t>
            </w:r>
          </w:p>
        </w:tc>
        <w:tc>
          <w:tcPr>
            <w:tcW w:w="2409" w:type="dxa"/>
          </w:tcPr>
          <w:p w14:paraId="082ECAB9" w14:textId="77777777" w:rsidR="006742C7" w:rsidRPr="00D75149" w:rsidRDefault="006742C7" w:rsidP="00D75149">
            <w:pPr>
              <w:pStyle w:val="SMcaption"/>
              <w:spacing w:line="480" w:lineRule="auto"/>
              <w:rPr>
                <w:b/>
                <w:bCs/>
                <w:lang w:val="en-GB"/>
              </w:rPr>
            </w:pPr>
            <w:r w:rsidRPr="00D75149">
              <w:rPr>
                <w:b/>
                <w:bCs/>
                <w:lang w:val="en-GB"/>
              </w:rPr>
              <w:t>Parameter</w:t>
            </w:r>
          </w:p>
        </w:tc>
        <w:tc>
          <w:tcPr>
            <w:tcW w:w="1276" w:type="dxa"/>
          </w:tcPr>
          <w:p w14:paraId="0623E11E" w14:textId="77777777" w:rsidR="006742C7" w:rsidRPr="00D75149" w:rsidRDefault="006742C7" w:rsidP="00D75149">
            <w:pPr>
              <w:pStyle w:val="SMcaption"/>
              <w:spacing w:line="480" w:lineRule="auto"/>
              <w:rPr>
                <w:b/>
                <w:bCs/>
                <w:lang w:val="en-GB"/>
              </w:rPr>
            </w:pPr>
            <w:r w:rsidRPr="00D75149">
              <w:rPr>
                <w:b/>
                <w:bCs/>
                <w:lang w:val="en-GB"/>
              </w:rPr>
              <w:t>Point estimate</w:t>
            </w:r>
          </w:p>
        </w:tc>
        <w:tc>
          <w:tcPr>
            <w:tcW w:w="2435" w:type="dxa"/>
          </w:tcPr>
          <w:p w14:paraId="2980016F" w14:textId="1960C3C9" w:rsidR="006742C7" w:rsidRPr="00D75149" w:rsidRDefault="006742C7" w:rsidP="00D75149">
            <w:pPr>
              <w:pStyle w:val="SMcaption"/>
              <w:spacing w:line="480" w:lineRule="auto"/>
              <w:rPr>
                <w:b/>
                <w:bCs/>
                <w:lang w:val="en-GB"/>
              </w:rPr>
            </w:pPr>
            <w:r w:rsidRPr="00D75149">
              <w:rPr>
                <w:b/>
                <w:bCs/>
                <w:lang w:val="en-GB"/>
              </w:rPr>
              <w:t xml:space="preserve">95% </w:t>
            </w:r>
            <w:r w:rsidR="00194DE4">
              <w:rPr>
                <w:b/>
                <w:bCs/>
                <w:lang w:val="en-GB"/>
              </w:rPr>
              <w:t>c</w:t>
            </w:r>
            <w:r w:rsidR="00235309">
              <w:rPr>
                <w:b/>
                <w:bCs/>
                <w:lang w:val="en-GB"/>
              </w:rPr>
              <w:t>redible interval</w:t>
            </w:r>
          </w:p>
        </w:tc>
      </w:tr>
      <w:tr w:rsidR="006742C7" w:rsidRPr="00D75149" w14:paraId="67384DD8" w14:textId="77777777" w:rsidTr="00B23B09">
        <w:tc>
          <w:tcPr>
            <w:tcW w:w="2689" w:type="dxa"/>
            <w:tcBorders>
              <w:bottom w:val="single" w:sz="4" w:space="0" w:color="FFFFFF" w:themeColor="background1"/>
            </w:tcBorders>
          </w:tcPr>
          <w:p w14:paraId="27EB0EE7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Variable infectiousness</w:t>
            </w:r>
          </w:p>
        </w:tc>
        <w:tc>
          <w:tcPr>
            <w:tcW w:w="2409" w:type="dxa"/>
          </w:tcPr>
          <w:p w14:paraId="7FA76957" w14:textId="1C6CAD3C" w:rsidR="006742C7" w:rsidRPr="00D75149" w:rsidRDefault="00A31FB9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 xml:space="preserve">Shape parameter of latent period,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E</m:t>
                  </m:r>
                </m:sub>
              </m:sSub>
            </m:oMath>
          </w:p>
        </w:tc>
        <w:tc>
          <w:tcPr>
            <w:tcW w:w="1276" w:type="dxa"/>
          </w:tcPr>
          <w:p w14:paraId="54811C00" w14:textId="127E9BF8" w:rsidR="006742C7" w:rsidRPr="00D75149" w:rsidRDefault="001E3103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>3.</w:t>
            </w:r>
            <w:r w:rsidR="007B1B37">
              <w:rPr>
                <w:lang w:val="en-GB"/>
              </w:rPr>
              <w:t>38</w:t>
            </w:r>
          </w:p>
        </w:tc>
        <w:tc>
          <w:tcPr>
            <w:tcW w:w="2435" w:type="dxa"/>
          </w:tcPr>
          <w:p w14:paraId="781C0D54" w14:textId="63EEA00B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2.45-4.2</w:t>
            </w:r>
            <w:r w:rsidR="001E3103">
              <w:rPr>
                <w:lang w:val="en-GB"/>
              </w:rPr>
              <w:t>2</w:t>
            </w:r>
          </w:p>
        </w:tc>
      </w:tr>
      <w:tr w:rsidR="006742C7" w:rsidRPr="00D75149" w14:paraId="05EADC36" w14:textId="77777777" w:rsidTr="00B23B09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60F3AE5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</w:p>
        </w:tc>
        <w:tc>
          <w:tcPr>
            <w:tcW w:w="2409" w:type="dxa"/>
          </w:tcPr>
          <w:p w14:paraId="415364D1" w14:textId="74D1E831" w:rsidR="006742C7" w:rsidRPr="00D75149" w:rsidRDefault="00A31FB9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 xml:space="preserve">Reciprocal of mean symptomatic infectious period, </w:t>
            </w:r>
            <m:oMath>
              <m:r>
                <w:rPr>
                  <w:rFonts w:ascii="Cambria Math" w:hAnsi="Cambria Math"/>
                  <w:lang w:val="en-GB"/>
                </w:rPr>
                <m:t>μ</m:t>
              </m:r>
            </m:oMath>
          </w:p>
        </w:tc>
        <w:tc>
          <w:tcPr>
            <w:tcW w:w="1276" w:type="dxa"/>
          </w:tcPr>
          <w:p w14:paraId="374F890F" w14:textId="058E7298" w:rsidR="006742C7" w:rsidRPr="00A31FB9" w:rsidRDefault="006742C7" w:rsidP="00A31FB9">
            <w:pPr>
              <w:pStyle w:val="SMcaption"/>
              <w:rPr>
                <w:vertAlign w:val="superscript"/>
                <w:lang w:val="en-GB"/>
              </w:rPr>
            </w:pPr>
            <w:r w:rsidRPr="00D75149">
              <w:rPr>
                <w:lang w:val="en-GB"/>
              </w:rPr>
              <w:t>0.3</w:t>
            </w:r>
            <w:r w:rsidR="007B1B37">
              <w:rPr>
                <w:lang w:val="en-GB"/>
              </w:rPr>
              <w:t>7</w:t>
            </w:r>
            <w:r w:rsidR="00A31FB9">
              <w:rPr>
                <w:lang w:val="en-GB"/>
              </w:rPr>
              <w:t xml:space="preserve"> </w:t>
            </w:r>
            <w:proofErr w:type="gramStart"/>
            <w:r w:rsidR="00A31FB9">
              <w:rPr>
                <w:lang w:val="en-GB"/>
              </w:rPr>
              <w:t>day</w:t>
            </w:r>
            <w:r w:rsidR="00A31FB9">
              <w:rPr>
                <w:vertAlign w:val="superscript"/>
                <w:lang w:val="en-GB"/>
              </w:rPr>
              <w:t>-1</w:t>
            </w:r>
            <w:proofErr w:type="gramEnd"/>
          </w:p>
        </w:tc>
        <w:tc>
          <w:tcPr>
            <w:tcW w:w="2435" w:type="dxa"/>
          </w:tcPr>
          <w:p w14:paraId="0149C3D8" w14:textId="356D658E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0.26-0.5</w:t>
            </w:r>
            <w:r w:rsidR="001E3103">
              <w:rPr>
                <w:lang w:val="en-GB"/>
              </w:rPr>
              <w:t>2</w:t>
            </w:r>
            <w:r w:rsidR="00A31FB9">
              <w:rPr>
                <w:lang w:val="en-GB"/>
              </w:rPr>
              <w:t xml:space="preserve"> </w:t>
            </w:r>
            <w:proofErr w:type="gramStart"/>
            <w:r w:rsidR="00A31FB9">
              <w:rPr>
                <w:lang w:val="en-GB"/>
              </w:rPr>
              <w:t>day</w:t>
            </w:r>
            <w:r w:rsidR="00A31FB9">
              <w:rPr>
                <w:vertAlign w:val="superscript"/>
                <w:lang w:val="en-GB"/>
              </w:rPr>
              <w:t>-1</w:t>
            </w:r>
            <w:proofErr w:type="gramEnd"/>
          </w:p>
        </w:tc>
      </w:tr>
      <w:tr w:rsidR="006742C7" w:rsidRPr="00D75149" w14:paraId="4ADB0535" w14:textId="77777777" w:rsidTr="00B23B09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1E0EB393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</w:p>
        </w:tc>
        <w:tc>
          <w:tcPr>
            <w:tcW w:w="2409" w:type="dxa"/>
          </w:tcPr>
          <w:p w14:paraId="350BD6F7" w14:textId="6EEA2404" w:rsidR="006742C7" w:rsidRPr="00D75149" w:rsidRDefault="00A31FB9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>Ratio between transmission rates in</w:t>
            </w:r>
            <w:r w:rsidR="00B23B09">
              <w:rPr>
                <w:lang w:val="en-GB"/>
              </w:rPr>
              <w:t xml:space="preserve"> the</w:t>
            </w:r>
            <w:r>
              <w:rPr>
                <w:lang w:val="en-GB"/>
              </w:rPr>
              <w:t xml:space="preserve"> presymptomatic infectious and symptomatic infectious stages, </w:t>
            </w:r>
            <m:oMath>
              <m:r>
                <w:rPr>
                  <w:rFonts w:ascii="Cambria Math" w:hAnsi="Cambria Math"/>
                  <w:lang w:val="en-GB"/>
                </w:rPr>
                <m:t>α</m:t>
              </m:r>
            </m:oMath>
          </w:p>
        </w:tc>
        <w:tc>
          <w:tcPr>
            <w:tcW w:w="1276" w:type="dxa"/>
          </w:tcPr>
          <w:p w14:paraId="2242A400" w14:textId="0BCA98FB" w:rsidR="006742C7" w:rsidRPr="00D75149" w:rsidRDefault="007B1B37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1E3103">
              <w:rPr>
                <w:lang w:val="en-GB"/>
              </w:rPr>
              <w:t>.2</w:t>
            </w:r>
            <w:r>
              <w:rPr>
                <w:lang w:val="en-GB"/>
              </w:rPr>
              <w:t>9</w:t>
            </w:r>
          </w:p>
        </w:tc>
        <w:tc>
          <w:tcPr>
            <w:tcW w:w="2435" w:type="dxa"/>
          </w:tcPr>
          <w:p w14:paraId="719A6329" w14:textId="6ACE86C5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0.8</w:t>
            </w:r>
            <w:r w:rsidR="001E3103">
              <w:rPr>
                <w:lang w:val="en-GB"/>
              </w:rPr>
              <w:t>8</w:t>
            </w:r>
            <w:r w:rsidRPr="00D75149">
              <w:rPr>
                <w:lang w:val="en-GB"/>
              </w:rPr>
              <w:t>-</w:t>
            </w:r>
            <w:r w:rsidR="001E3103">
              <w:rPr>
                <w:lang w:val="en-GB"/>
              </w:rPr>
              <w:t>6.15</w:t>
            </w:r>
          </w:p>
        </w:tc>
      </w:tr>
      <w:tr w:rsidR="004777D7" w:rsidRPr="00D75149" w14:paraId="221CE7EB" w14:textId="77777777" w:rsidTr="00B23B09">
        <w:tc>
          <w:tcPr>
            <w:tcW w:w="2689" w:type="dxa"/>
            <w:tcBorders>
              <w:bottom w:val="single" w:sz="4" w:space="0" w:color="FFFFFF" w:themeColor="background1"/>
            </w:tcBorders>
          </w:tcPr>
          <w:p w14:paraId="4F63944D" w14:textId="77777777" w:rsidR="004777D7" w:rsidRPr="00D75149" w:rsidRDefault="004777D7" w:rsidP="004777D7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Constant infectiousness</w:t>
            </w:r>
          </w:p>
        </w:tc>
        <w:tc>
          <w:tcPr>
            <w:tcW w:w="2409" w:type="dxa"/>
          </w:tcPr>
          <w:p w14:paraId="3A3D23D7" w14:textId="6D822032" w:rsidR="004777D7" w:rsidRPr="00D75149" w:rsidRDefault="004777D7" w:rsidP="004777D7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 xml:space="preserve">Shape parameter of latent period,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E</m:t>
                  </m:r>
                </m:sub>
              </m:sSub>
            </m:oMath>
          </w:p>
        </w:tc>
        <w:tc>
          <w:tcPr>
            <w:tcW w:w="1276" w:type="dxa"/>
          </w:tcPr>
          <w:p w14:paraId="5694CF16" w14:textId="5D1E9171" w:rsidR="004777D7" w:rsidRPr="00D75149" w:rsidRDefault="007B1B37" w:rsidP="004777D7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4777D7" w:rsidRPr="00D75149">
              <w:rPr>
                <w:lang w:val="en-GB"/>
              </w:rPr>
              <w:t>.</w:t>
            </w:r>
            <w:r w:rsidR="004777D7">
              <w:rPr>
                <w:lang w:val="en-GB"/>
              </w:rPr>
              <w:t>8</w:t>
            </w:r>
            <w:r>
              <w:rPr>
                <w:lang w:val="en-GB"/>
              </w:rPr>
              <w:t>0</w:t>
            </w:r>
          </w:p>
        </w:tc>
        <w:tc>
          <w:tcPr>
            <w:tcW w:w="2435" w:type="dxa"/>
          </w:tcPr>
          <w:p w14:paraId="25D972FC" w14:textId="32ED1E5E" w:rsidR="004777D7" w:rsidRPr="00D75149" w:rsidRDefault="004777D7" w:rsidP="004777D7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2.</w:t>
            </w:r>
            <w:r>
              <w:rPr>
                <w:lang w:val="en-GB"/>
              </w:rPr>
              <w:t>10</w:t>
            </w:r>
            <w:r w:rsidRPr="00D75149">
              <w:rPr>
                <w:lang w:val="en-GB"/>
              </w:rPr>
              <w:t>-3.4</w:t>
            </w:r>
            <w:r>
              <w:rPr>
                <w:lang w:val="en-GB"/>
              </w:rPr>
              <w:t>9</w:t>
            </w:r>
          </w:p>
        </w:tc>
      </w:tr>
      <w:tr w:rsidR="004777D7" w:rsidRPr="00D75149" w14:paraId="242CBB07" w14:textId="77777777" w:rsidTr="00B23B09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49F9E8F4" w14:textId="77777777" w:rsidR="004777D7" w:rsidRPr="00D75149" w:rsidRDefault="004777D7" w:rsidP="004777D7">
            <w:pPr>
              <w:pStyle w:val="SMcaption"/>
              <w:rPr>
                <w:lang w:val="en-GB"/>
              </w:rPr>
            </w:pPr>
          </w:p>
        </w:tc>
        <w:tc>
          <w:tcPr>
            <w:tcW w:w="2409" w:type="dxa"/>
          </w:tcPr>
          <w:p w14:paraId="136AB687" w14:textId="67B89D27" w:rsidR="004777D7" w:rsidRPr="00D75149" w:rsidRDefault="004777D7" w:rsidP="004777D7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 xml:space="preserve">Reciprocal of mean symptomatic infectious period, </w:t>
            </w:r>
            <m:oMath>
              <m:r>
                <w:rPr>
                  <w:rFonts w:ascii="Cambria Math" w:hAnsi="Cambria Math"/>
                  <w:lang w:val="en-GB"/>
                </w:rPr>
                <m:t>μ</m:t>
              </m:r>
            </m:oMath>
          </w:p>
        </w:tc>
        <w:tc>
          <w:tcPr>
            <w:tcW w:w="1276" w:type="dxa"/>
          </w:tcPr>
          <w:p w14:paraId="7FE9235E" w14:textId="41669357" w:rsidR="004777D7" w:rsidRPr="00D75149" w:rsidRDefault="004777D7" w:rsidP="004777D7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0.4</w:t>
            </w:r>
            <w:r w:rsidR="007B1B37">
              <w:rPr>
                <w:lang w:val="en-GB"/>
              </w:rPr>
              <w:t>6</w:t>
            </w:r>
            <w:r w:rsidR="00DE33A8">
              <w:rPr>
                <w:lang w:val="en-GB"/>
              </w:rPr>
              <w:t xml:space="preserve"> </w:t>
            </w:r>
            <w:proofErr w:type="gramStart"/>
            <w:r w:rsidR="00DE33A8">
              <w:rPr>
                <w:lang w:val="en-GB"/>
              </w:rPr>
              <w:t>day</w:t>
            </w:r>
            <w:r w:rsidR="00DE33A8">
              <w:rPr>
                <w:vertAlign w:val="superscript"/>
                <w:lang w:val="en-GB"/>
              </w:rPr>
              <w:t>-1</w:t>
            </w:r>
            <w:proofErr w:type="gramEnd"/>
          </w:p>
        </w:tc>
        <w:tc>
          <w:tcPr>
            <w:tcW w:w="2435" w:type="dxa"/>
          </w:tcPr>
          <w:p w14:paraId="2DFED48C" w14:textId="6D101B21" w:rsidR="004777D7" w:rsidRPr="00D75149" w:rsidRDefault="004777D7" w:rsidP="004777D7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0.36-0.58</w:t>
            </w:r>
            <w:r w:rsidR="00DE33A8">
              <w:rPr>
                <w:lang w:val="en-GB"/>
              </w:rPr>
              <w:t xml:space="preserve"> </w:t>
            </w:r>
            <w:proofErr w:type="gramStart"/>
            <w:r w:rsidR="00DE33A8">
              <w:rPr>
                <w:lang w:val="en-GB"/>
              </w:rPr>
              <w:t>day</w:t>
            </w:r>
            <w:r w:rsidR="00DE33A8">
              <w:rPr>
                <w:vertAlign w:val="superscript"/>
                <w:lang w:val="en-GB"/>
              </w:rPr>
              <w:t>-1</w:t>
            </w:r>
            <w:proofErr w:type="gramEnd"/>
          </w:p>
        </w:tc>
      </w:tr>
      <w:tr w:rsidR="006742C7" w:rsidRPr="00D75149" w14:paraId="087E87D9" w14:textId="77777777" w:rsidTr="00B23B09">
        <w:tc>
          <w:tcPr>
            <w:tcW w:w="2689" w:type="dxa"/>
            <w:tcBorders>
              <w:bottom w:val="single" w:sz="4" w:space="0" w:color="FFFFFF" w:themeColor="background1"/>
            </w:tcBorders>
          </w:tcPr>
          <w:p w14:paraId="630FCFE9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Ferretti</w:t>
            </w:r>
          </w:p>
        </w:tc>
        <w:tc>
          <w:tcPr>
            <w:tcW w:w="2409" w:type="dxa"/>
          </w:tcPr>
          <w:p w14:paraId="70A80BB6" w14:textId="226262F6" w:rsidR="006742C7" w:rsidRPr="00D75149" w:rsidRDefault="00301E4E" w:rsidP="00A31FB9">
            <w:pPr>
              <w:pStyle w:val="SMcaption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79D63ECC" w14:textId="13E76A0B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−</w:t>
            </w:r>
            <w:r w:rsidR="007B1B37">
              <w:rPr>
                <w:lang w:val="en-GB"/>
              </w:rPr>
              <w:t>5</w:t>
            </w:r>
            <w:r w:rsidRPr="00D75149">
              <w:rPr>
                <w:lang w:val="en-GB"/>
              </w:rPr>
              <w:t>.</w:t>
            </w:r>
            <w:r w:rsidR="007B1B37">
              <w:rPr>
                <w:lang w:val="en-GB"/>
              </w:rPr>
              <w:t>45</w:t>
            </w:r>
            <w:r w:rsidR="000D1F50">
              <w:rPr>
                <w:lang w:val="en-GB"/>
              </w:rPr>
              <w:t xml:space="preserve"> days</w:t>
            </w:r>
          </w:p>
        </w:tc>
        <w:tc>
          <w:tcPr>
            <w:tcW w:w="2435" w:type="dxa"/>
          </w:tcPr>
          <w:p w14:paraId="2B3417B7" w14:textId="0A43002B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(−10.</w:t>
            </w:r>
            <w:proofErr w:type="gramStart"/>
            <w:r w:rsidR="00DF275F">
              <w:rPr>
                <w:lang w:val="en-GB"/>
              </w:rPr>
              <w:t>71</w:t>
            </w:r>
            <w:r w:rsidRPr="00D75149">
              <w:rPr>
                <w:lang w:val="en-GB"/>
              </w:rPr>
              <w:t>)-(</w:t>
            </w:r>
            <w:proofErr w:type="gramEnd"/>
            <w:r w:rsidRPr="00D75149">
              <w:rPr>
                <w:lang w:val="en-GB"/>
              </w:rPr>
              <w:t>−0.60)</w:t>
            </w:r>
            <w:r w:rsidR="000D1F50">
              <w:rPr>
                <w:lang w:val="en-GB"/>
              </w:rPr>
              <w:t xml:space="preserve"> days</w:t>
            </w:r>
          </w:p>
        </w:tc>
      </w:tr>
      <w:tr w:rsidR="006742C7" w:rsidRPr="00D75149" w14:paraId="7743F37D" w14:textId="77777777" w:rsidTr="00B23B09">
        <w:tc>
          <w:tcPr>
            <w:tcW w:w="268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92E446E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</w:p>
        </w:tc>
        <w:tc>
          <w:tcPr>
            <w:tcW w:w="2409" w:type="dxa"/>
          </w:tcPr>
          <w:p w14:paraId="7F041D6D" w14:textId="6DA9EC4D" w:rsidR="006742C7" w:rsidRPr="00D75149" w:rsidRDefault="00301E4E" w:rsidP="00A31FB9">
            <w:pPr>
              <w:pStyle w:val="SMcaption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5BE9ED56" w14:textId="411296BC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1.</w:t>
            </w:r>
            <w:r w:rsidR="007B1B37">
              <w:rPr>
                <w:lang w:val="en-GB"/>
              </w:rPr>
              <w:t>84</w:t>
            </w:r>
            <w:r w:rsidR="000D1F50">
              <w:rPr>
                <w:lang w:val="en-GB"/>
              </w:rPr>
              <w:t xml:space="preserve"> days</w:t>
            </w:r>
          </w:p>
        </w:tc>
        <w:tc>
          <w:tcPr>
            <w:tcW w:w="2435" w:type="dxa"/>
          </w:tcPr>
          <w:p w14:paraId="3842D722" w14:textId="7E57BC88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1.43-2.2</w:t>
            </w:r>
            <w:r w:rsidR="00DF275F">
              <w:rPr>
                <w:lang w:val="en-GB"/>
              </w:rPr>
              <w:t>5</w:t>
            </w:r>
            <w:r w:rsidR="000D1F50">
              <w:rPr>
                <w:lang w:val="en-GB"/>
              </w:rPr>
              <w:t xml:space="preserve"> days</w:t>
            </w:r>
          </w:p>
        </w:tc>
      </w:tr>
      <w:tr w:rsidR="006742C7" w:rsidRPr="00D75149" w14:paraId="2BA2D2AA" w14:textId="77777777" w:rsidTr="00B23B09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04E0EED6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</w:p>
        </w:tc>
        <w:tc>
          <w:tcPr>
            <w:tcW w:w="2409" w:type="dxa"/>
          </w:tcPr>
          <w:p w14:paraId="443734ED" w14:textId="2DBAA542" w:rsidR="006742C7" w:rsidRPr="00D75149" w:rsidRDefault="00301E4E" w:rsidP="00A31FB9">
            <w:pPr>
              <w:pStyle w:val="SMcaption"/>
              <w:rPr>
                <w:lang w:val="en-GB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GB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lang w:val="en-GB"/>
                      </w:rPr>
                      <m:t>F</m:t>
                    </m:r>
                  </m:sub>
                </m:sSub>
              </m:oMath>
            </m:oMathPara>
          </w:p>
        </w:tc>
        <w:tc>
          <w:tcPr>
            <w:tcW w:w="1276" w:type="dxa"/>
          </w:tcPr>
          <w:p w14:paraId="14F62FE2" w14:textId="19079A2A" w:rsidR="006742C7" w:rsidRPr="00D75149" w:rsidRDefault="007B1B37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6742C7" w:rsidRPr="00D75149">
              <w:rPr>
                <w:lang w:val="en-GB"/>
              </w:rPr>
              <w:t>.</w:t>
            </w:r>
            <w:r w:rsidR="00DF275F">
              <w:rPr>
                <w:lang w:val="en-GB"/>
              </w:rPr>
              <w:t>0</w:t>
            </w:r>
            <w:r>
              <w:rPr>
                <w:lang w:val="en-GB"/>
              </w:rPr>
              <w:t>4</w:t>
            </w:r>
          </w:p>
        </w:tc>
        <w:tc>
          <w:tcPr>
            <w:tcW w:w="2435" w:type="dxa"/>
          </w:tcPr>
          <w:p w14:paraId="4397A507" w14:textId="2542637A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1.2</w:t>
            </w:r>
            <w:r w:rsidR="00DF275F">
              <w:rPr>
                <w:lang w:val="en-GB"/>
              </w:rPr>
              <w:t>2</w:t>
            </w:r>
            <w:r w:rsidRPr="00D75149">
              <w:rPr>
                <w:lang w:val="en-GB"/>
              </w:rPr>
              <w:t>-11</w:t>
            </w:r>
            <w:r w:rsidR="00DF275F">
              <w:rPr>
                <w:lang w:val="en-GB"/>
              </w:rPr>
              <w:t>3</w:t>
            </w:r>
            <w:r w:rsidRPr="00D75149">
              <w:rPr>
                <w:lang w:val="en-GB"/>
              </w:rPr>
              <w:t>.29</w:t>
            </w:r>
          </w:p>
        </w:tc>
      </w:tr>
      <w:tr w:rsidR="006742C7" w:rsidRPr="00D75149" w14:paraId="4EBADBA0" w14:textId="77777777" w:rsidTr="00B23B09">
        <w:tc>
          <w:tcPr>
            <w:tcW w:w="2689" w:type="dxa"/>
            <w:tcBorders>
              <w:bottom w:val="single" w:sz="4" w:space="0" w:color="FFFFFF" w:themeColor="background1"/>
            </w:tcBorders>
          </w:tcPr>
          <w:p w14:paraId="2078846C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Independent transmission</w:t>
            </w:r>
          </w:p>
        </w:tc>
        <w:tc>
          <w:tcPr>
            <w:tcW w:w="2409" w:type="dxa"/>
          </w:tcPr>
          <w:p w14:paraId="4A7CF3B5" w14:textId="068B3C1C" w:rsidR="006742C7" w:rsidRPr="00D75149" w:rsidRDefault="00A31FB9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 xml:space="preserve">Mean generation time,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gen</m:t>
                  </m:r>
                </m:sub>
              </m:sSub>
            </m:oMath>
          </w:p>
        </w:tc>
        <w:tc>
          <w:tcPr>
            <w:tcW w:w="1276" w:type="dxa"/>
          </w:tcPr>
          <w:p w14:paraId="369E43BE" w14:textId="088AC334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5.</w:t>
            </w:r>
            <w:r w:rsidR="007B1B37">
              <w:rPr>
                <w:lang w:val="en-GB"/>
              </w:rPr>
              <w:t>57</w:t>
            </w:r>
            <w:r w:rsidR="00A31FB9">
              <w:rPr>
                <w:lang w:val="en-GB"/>
              </w:rPr>
              <w:t xml:space="preserve"> days</w:t>
            </w:r>
          </w:p>
        </w:tc>
        <w:tc>
          <w:tcPr>
            <w:tcW w:w="2435" w:type="dxa"/>
          </w:tcPr>
          <w:p w14:paraId="70999375" w14:textId="10E66D8E" w:rsidR="006742C7" w:rsidRPr="00D75149" w:rsidRDefault="003A5E5E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>5.08</w:t>
            </w:r>
            <w:r w:rsidR="006742C7" w:rsidRPr="00D75149">
              <w:rPr>
                <w:lang w:val="en-GB"/>
              </w:rPr>
              <w:t>-</w:t>
            </w:r>
            <w:r>
              <w:rPr>
                <w:lang w:val="en-GB"/>
              </w:rPr>
              <w:t>6.09</w:t>
            </w:r>
            <w:r w:rsidR="00A31FB9">
              <w:rPr>
                <w:lang w:val="en-GB"/>
              </w:rPr>
              <w:t xml:space="preserve"> days</w:t>
            </w:r>
          </w:p>
        </w:tc>
      </w:tr>
      <w:tr w:rsidR="006742C7" w:rsidRPr="00D75149" w14:paraId="029A6BF3" w14:textId="77777777" w:rsidTr="00B23B09">
        <w:tc>
          <w:tcPr>
            <w:tcW w:w="2689" w:type="dxa"/>
            <w:tcBorders>
              <w:top w:val="single" w:sz="4" w:space="0" w:color="FFFFFF" w:themeColor="background1"/>
            </w:tcBorders>
          </w:tcPr>
          <w:p w14:paraId="71886728" w14:textId="77777777" w:rsidR="006742C7" w:rsidRPr="00D75149" w:rsidRDefault="006742C7" w:rsidP="00A31FB9">
            <w:pPr>
              <w:pStyle w:val="SMcaption"/>
              <w:rPr>
                <w:lang w:val="en-GB"/>
              </w:rPr>
            </w:pPr>
            <w:r w:rsidRPr="00D75149">
              <w:rPr>
                <w:lang w:val="en-GB"/>
              </w:rPr>
              <w:t>and symptoms</w:t>
            </w:r>
          </w:p>
        </w:tc>
        <w:tc>
          <w:tcPr>
            <w:tcW w:w="2409" w:type="dxa"/>
          </w:tcPr>
          <w:p w14:paraId="18EA682A" w14:textId="38BBC863" w:rsidR="006742C7" w:rsidRPr="00D75149" w:rsidRDefault="00A31FB9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 xml:space="preserve">Standard deviation of generation times,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GB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lang w:val="en-GB"/>
                    </w:rPr>
                    <m:t>gen</m:t>
                  </m:r>
                </m:sub>
              </m:sSub>
            </m:oMath>
          </w:p>
        </w:tc>
        <w:tc>
          <w:tcPr>
            <w:tcW w:w="1276" w:type="dxa"/>
          </w:tcPr>
          <w:p w14:paraId="73AAC5D5" w14:textId="04FD5551" w:rsidR="006742C7" w:rsidRPr="00A31FB9" w:rsidRDefault="004777D7" w:rsidP="00A31FB9">
            <w:pPr>
              <w:pStyle w:val="SMcaption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2.</w:t>
            </w:r>
            <w:r w:rsidR="007B1B37">
              <w:rPr>
                <w:lang w:val="en-GB"/>
              </w:rPr>
              <w:t>32</w:t>
            </w:r>
            <w:r w:rsidR="00A31FB9">
              <w:rPr>
                <w:lang w:val="en-GB"/>
              </w:rPr>
              <w:t xml:space="preserve"> days</w:t>
            </w:r>
          </w:p>
        </w:tc>
        <w:tc>
          <w:tcPr>
            <w:tcW w:w="2435" w:type="dxa"/>
          </w:tcPr>
          <w:p w14:paraId="79746D84" w14:textId="201CFF3F" w:rsidR="006742C7" w:rsidRPr="00D75149" w:rsidRDefault="004777D7" w:rsidP="00A31FB9">
            <w:pPr>
              <w:pStyle w:val="SMcaption"/>
              <w:rPr>
                <w:lang w:val="en-GB"/>
              </w:rPr>
            </w:pPr>
            <w:r>
              <w:rPr>
                <w:lang w:val="en-GB"/>
              </w:rPr>
              <w:t>1.83</w:t>
            </w:r>
            <w:r w:rsidR="006742C7" w:rsidRPr="00D75149">
              <w:rPr>
                <w:lang w:val="en-GB"/>
              </w:rPr>
              <w:t>-</w:t>
            </w:r>
            <w:r>
              <w:rPr>
                <w:lang w:val="en-GB"/>
              </w:rPr>
              <w:t>2.91</w:t>
            </w:r>
            <w:r w:rsidR="00A31FB9">
              <w:rPr>
                <w:lang w:val="en-GB"/>
              </w:rPr>
              <w:t xml:space="preserve"> days</w:t>
            </w:r>
          </w:p>
        </w:tc>
      </w:tr>
    </w:tbl>
    <w:p w14:paraId="211F6E76" w14:textId="0A9699D3" w:rsidR="00D04604" w:rsidRPr="00D75149" w:rsidRDefault="00D04604" w:rsidP="00D75149">
      <w:pPr>
        <w:pStyle w:val="SMcaption"/>
        <w:spacing w:line="480" w:lineRule="auto"/>
        <w:rPr>
          <w:b/>
          <w:bCs/>
          <w:sz w:val="20"/>
          <w:lang w:val="en-GB"/>
        </w:rPr>
      </w:pPr>
    </w:p>
    <w:sectPr w:rsidR="00D04604" w:rsidRPr="00D75149" w:rsidSect="008252ED">
      <w:footerReference w:type="even" r:id="rId8"/>
      <w:footerReference w:type="default" r:id="rId9"/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D8E83" w14:textId="77777777" w:rsidR="00301E4E" w:rsidRDefault="00301E4E" w:rsidP="00D51633">
      <w:r>
        <w:separator/>
      </w:r>
    </w:p>
  </w:endnote>
  <w:endnote w:type="continuationSeparator" w:id="0">
    <w:p w14:paraId="5F5623B0" w14:textId="77777777" w:rsidR="00301E4E" w:rsidRDefault="00301E4E" w:rsidP="00D5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880445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9323E5" w14:textId="22B4C65B" w:rsidR="00313010" w:rsidRDefault="00313010" w:rsidP="0031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7EF30F" w14:textId="77777777" w:rsidR="00313010" w:rsidRDefault="003130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93325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266F01" w14:textId="4C4B1247" w:rsidR="00313010" w:rsidRDefault="00313010" w:rsidP="0031301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B9FB6D" w14:textId="77777777" w:rsidR="00313010" w:rsidRDefault="00313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E0E0" w14:textId="77777777" w:rsidR="00301E4E" w:rsidRDefault="00301E4E" w:rsidP="00D51633">
      <w:r>
        <w:separator/>
      </w:r>
    </w:p>
  </w:footnote>
  <w:footnote w:type="continuationSeparator" w:id="0">
    <w:p w14:paraId="23310CD8" w14:textId="77777777" w:rsidR="00301E4E" w:rsidRDefault="00301E4E" w:rsidP="00D5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3D607F"/>
    <w:multiLevelType w:val="hybridMultilevel"/>
    <w:tmpl w:val="49ACA71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1F13136"/>
    <w:multiLevelType w:val="hybridMultilevel"/>
    <w:tmpl w:val="5EDEF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0CD4"/>
    <w:multiLevelType w:val="hybridMultilevel"/>
    <w:tmpl w:val="96282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716C6"/>
    <w:multiLevelType w:val="hybridMultilevel"/>
    <w:tmpl w:val="2CB8FC1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115CF7"/>
    <w:multiLevelType w:val="hybridMultilevel"/>
    <w:tmpl w:val="7158B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424C7"/>
    <w:multiLevelType w:val="hybridMultilevel"/>
    <w:tmpl w:val="53E4A9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90"/>
    <w:rsid w:val="00000709"/>
    <w:rsid w:val="00023846"/>
    <w:rsid w:val="000326B6"/>
    <w:rsid w:val="000A10DE"/>
    <w:rsid w:val="000C6E44"/>
    <w:rsid w:val="000D1F50"/>
    <w:rsid w:val="00121420"/>
    <w:rsid w:val="00127390"/>
    <w:rsid w:val="001476DC"/>
    <w:rsid w:val="00154421"/>
    <w:rsid w:val="0015573E"/>
    <w:rsid w:val="00194DE4"/>
    <w:rsid w:val="001A274B"/>
    <w:rsid w:val="001C0276"/>
    <w:rsid w:val="001D5708"/>
    <w:rsid w:val="001E3103"/>
    <w:rsid w:val="001E322F"/>
    <w:rsid w:val="001F4789"/>
    <w:rsid w:val="00203FAD"/>
    <w:rsid w:val="002167FD"/>
    <w:rsid w:val="00224CED"/>
    <w:rsid w:val="00230095"/>
    <w:rsid w:val="00235309"/>
    <w:rsid w:val="002935E7"/>
    <w:rsid w:val="002E4647"/>
    <w:rsid w:val="00301E4E"/>
    <w:rsid w:val="00307E40"/>
    <w:rsid w:val="0031274F"/>
    <w:rsid w:val="00312785"/>
    <w:rsid w:val="00313010"/>
    <w:rsid w:val="00326A33"/>
    <w:rsid w:val="00333E77"/>
    <w:rsid w:val="00347385"/>
    <w:rsid w:val="00376A9C"/>
    <w:rsid w:val="00377ED7"/>
    <w:rsid w:val="003A5E5E"/>
    <w:rsid w:val="003A6004"/>
    <w:rsid w:val="003C28AF"/>
    <w:rsid w:val="003D3B48"/>
    <w:rsid w:val="003E229F"/>
    <w:rsid w:val="003F474C"/>
    <w:rsid w:val="00437913"/>
    <w:rsid w:val="004678DE"/>
    <w:rsid w:val="004777D7"/>
    <w:rsid w:val="004926EE"/>
    <w:rsid w:val="004A0534"/>
    <w:rsid w:val="004A1217"/>
    <w:rsid w:val="004A7666"/>
    <w:rsid w:val="004C1216"/>
    <w:rsid w:val="004D6563"/>
    <w:rsid w:val="00507790"/>
    <w:rsid w:val="00516055"/>
    <w:rsid w:val="0053128F"/>
    <w:rsid w:val="00537104"/>
    <w:rsid w:val="0054091D"/>
    <w:rsid w:val="00553115"/>
    <w:rsid w:val="00553863"/>
    <w:rsid w:val="005609FF"/>
    <w:rsid w:val="00585F25"/>
    <w:rsid w:val="00590E8F"/>
    <w:rsid w:val="0059604C"/>
    <w:rsid w:val="005972E3"/>
    <w:rsid w:val="005A6D23"/>
    <w:rsid w:val="005A7959"/>
    <w:rsid w:val="00624CC2"/>
    <w:rsid w:val="00657F17"/>
    <w:rsid w:val="006742C7"/>
    <w:rsid w:val="00682B51"/>
    <w:rsid w:val="006861CF"/>
    <w:rsid w:val="00693EBE"/>
    <w:rsid w:val="006D31B8"/>
    <w:rsid w:val="006E473B"/>
    <w:rsid w:val="006E70BA"/>
    <w:rsid w:val="00722D78"/>
    <w:rsid w:val="00786EA2"/>
    <w:rsid w:val="007B1B37"/>
    <w:rsid w:val="007F2ED1"/>
    <w:rsid w:val="00815BDB"/>
    <w:rsid w:val="008237DD"/>
    <w:rsid w:val="008252ED"/>
    <w:rsid w:val="008D3469"/>
    <w:rsid w:val="008D6209"/>
    <w:rsid w:val="008D786F"/>
    <w:rsid w:val="00907453"/>
    <w:rsid w:val="00942C32"/>
    <w:rsid w:val="00952D3A"/>
    <w:rsid w:val="0096640D"/>
    <w:rsid w:val="00971BB3"/>
    <w:rsid w:val="0098207C"/>
    <w:rsid w:val="009952F7"/>
    <w:rsid w:val="009B1106"/>
    <w:rsid w:val="009D1A5B"/>
    <w:rsid w:val="009E1760"/>
    <w:rsid w:val="00A31FB9"/>
    <w:rsid w:val="00A85853"/>
    <w:rsid w:val="00A86D8C"/>
    <w:rsid w:val="00AA2F23"/>
    <w:rsid w:val="00AB664F"/>
    <w:rsid w:val="00AC197F"/>
    <w:rsid w:val="00AC2829"/>
    <w:rsid w:val="00AD3137"/>
    <w:rsid w:val="00AE559D"/>
    <w:rsid w:val="00AF7005"/>
    <w:rsid w:val="00B05F6D"/>
    <w:rsid w:val="00B23B09"/>
    <w:rsid w:val="00B433D1"/>
    <w:rsid w:val="00B67AE6"/>
    <w:rsid w:val="00B71256"/>
    <w:rsid w:val="00BD64D1"/>
    <w:rsid w:val="00BE186F"/>
    <w:rsid w:val="00C378A0"/>
    <w:rsid w:val="00C57066"/>
    <w:rsid w:val="00C64E63"/>
    <w:rsid w:val="00CC1BB3"/>
    <w:rsid w:val="00CE34B8"/>
    <w:rsid w:val="00CE3F53"/>
    <w:rsid w:val="00CF7DE7"/>
    <w:rsid w:val="00D04604"/>
    <w:rsid w:val="00D15C66"/>
    <w:rsid w:val="00D42EDF"/>
    <w:rsid w:val="00D51633"/>
    <w:rsid w:val="00D728DA"/>
    <w:rsid w:val="00D75149"/>
    <w:rsid w:val="00D83451"/>
    <w:rsid w:val="00D91245"/>
    <w:rsid w:val="00D92E1A"/>
    <w:rsid w:val="00DC2620"/>
    <w:rsid w:val="00DE33A8"/>
    <w:rsid w:val="00DF275F"/>
    <w:rsid w:val="00E44B28"/>
    <w:rsid w:val="00E46EBC"/>
    <w:rsid w:val="00E70CBE"/>
    <w:rsid w:val="00E76F85"/>
    <w:rsid w:val="00E77C4D"/>
    <w:rsid w:val="00E86BF0"/>
    <w:rsid w:val="00E9547C"/>
    <w:rsid w:val="00EC1782"/>
    <w:rsid w:val="00ED6185"/>
    <w:rsid w:val="00EE1EC5"/>
    <w:rsid w:val="00F0394B"/>
    <w:rsid w:val="00F34E8F"/>
    <w:rsid w:val="00F524DC"/>
    <w:rsid w:val="00F74EAB"/>
    <w:rsid w:val="00F949B3"/>
    <w:rsid w:val="00FB33F9"/>
    <w:rsid w:val="00FC2E5D"/>
    <w:rsid w:val="00F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847ED"/>
  <w14:defaultImageDpi w14:val="32767"/>
  <w15:chartTrackingRefBased/>
  <w15:docId w15:val="{03204786-8FDF-D440-8196-C1C39A36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76F85"/>
  </w:style>
  <w:style w:type="paragraph" w:styleId="Heading1">
    <w:name w:val="heading 1"/>
    <w:basedOn w:val="Normal"/>
    <w:next w:val="Normal"/>
    <w:link w:val="Heading1Char"/>
    <w:uiPriority w:val="9"/>
    <w:qFormat/>
    <w:rsid w:val="00657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F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Legend">
    <w:name w:val="Legend"/>
    <w:basedOn w:val="Normal"/>
    <w:rsid w:val="00657F17"/>
    <w:pPr>
      <w:keepNext/>
      <w:spacing w:before="240"/>
      <w:outlineLvl w:val="0"/>
    </w:pPr>
    <w:rPr>
      <w:rFonts w:ascii="Times New Roman" w:eastAsia="Times New Roman" w:hAnsi="Times New Roman" w:cs="Times New Roman"/>
      <w:kern w:val="28"/>
      <w:lang w:val="en-US"/>
    </w:rPr>
  </w:style>
  <w:style w:type="paragraph" w:customStyle="1" w:styleId="SMHeading">
    <w:name w:val="SM Heading"/>
    <w:basedOn w:val="Heading1"/>
    <w:qFormat/>
    <w:rsid w:val="00657F17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customStyle="1" w:styleId="SMSubheading">
    <w:name w:val="SM Subheading"/>
    <w:basedOn w:val="Normal"/>
    <w:qFormat/>
    <w:rsid w:val="00657F17"/>
    <w:rPr>
      <w:rFonts w:ascii="Times New Roman" w:eastAsia="Times New Roman" w:hAnsi="Times New Roman" w:cs="Times New Roman"/>
      <w:szCs w:val="20"/>
      <w:u w:val="words"/>
      <w:lang w:val="en-US"/>
    </w:rPr>
  </w:style>
  <w:style w:type="paragraph" w:customStyle="1" w:styleId="SMText">
    <w:name w:val="SM Text"/>
    <w:basedOn w:val="Normal"/>
    <w:qFormat/>
    <w:rsid w:val="00657F17"/>
    <w:pPr>
      <w:ind w:firstLine="480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SMcaption">
    <w:name w:val="SM caption"/>
    <w:basedOn w:val="SMText"/>
    <w:qFormat/>
    <w:rsid w:val="00657F17"/>
    <w:pPr>
      <w:ind w:firstLine="0"/>
    </w:pPr>
  </w:style>
  <w:style w:type="character" w:styleId="Hyperlink">
    <w:name w:val="Hyperlink"/>
    <w:basedOn w:val="DefaultParagraphFont"/>
    <w:uiPriority w:val="99"/>
    <w:unhideWhenUsed/>
    <w:rsid w:val="00657F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57F17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657F17"/>
  </w:style>
  <w:style w:type="paragraph" w:styleId="ListParagraph">
    <w:name w:val="List Paragraph"/>
    <w:basedOn w:val="Normal"/>
    <w:uiPriority w:val="34"/>
    <w:qFormat/>
    <w:rsid w:val="00657F1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57F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1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7F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F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F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F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F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7F17"/>
  </w:style>
  <w:style w:type="paragraph" w:styleId="Header">
    <w:name w:val="header"/>
    <w:basedOn w:val="Normal"/>
    <w:link w:val="HeaderChar"/>
    <w:uiPriority w:val="99"/>
    <w:unhideWhenUsed/>
    <w:rsid w:val="00657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17"/>
  </w:style>
  <w:style w:type="paragraph" w:styleId="Footer">
    <w:name w:val="footer"/>
    <w:basedOn w:val="Normal"/>
    <w:link w:val="FooterChar"/>
    <w:uiPriority w:val="99"/>
    <w:unhideWhenUsed/>
    <w:rsid w:val="00657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17"/>
  </w:style>
  <w:style w:type="table" w:styleId="TableGrid">
    <w:name w:val="Table Grid"/>
    <w:basedOn w:val="TableNormal"/>
    <w:uiPriority w:val="39"/>
    <w:rsid w:val="00657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5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AD17E1-C60E-4C4B-BC3B-836249E0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Hart</dc:creator>
  <cp:keywords/>
  <dc:description/>
  <cp:lastModifiedBy>William Hart</cp:lastModifiedBy>
  <cp:revision>43</cp:revision>
  <dcterms:created xsi:type="dcterms:W3CDTF">2021-01-20T10:33:00Z</dcterms:created>
  <dcterms:modified xsi:type="dcterms:W3CDTF">2021-04-19T15:15:00Z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http://www.zotero.org/styles/bibtex</vt:lpwstr>
  </property>
  <property fmtid="{D5CDD505-2E9C-101B-9397-08002B2CF9AE}" pid="3" name="Mendeley Recent Style Name 0_1">
    <vt:lpwstr>BibTeX generic citation style</vt:lpwstr>
  </property>
  <property fmtid="{D5CDD505-2E9C-101B-9397-08002B2CF9AE}" pid="4" name="Mendeley Recent Style Id 1_1">
    <vt:lpwstr>http://www.zotero.org/styles/ieee</vt:lpwstr>
  </property>
  <property fmtid="{D5CDD505-2E9C-101B-9397-08002B2CF9AE}" pid="5" name="Mendeley Recent Style Name 1_1">
    <vt:lpwstr>IEEE</vt:lpwstr>
  </property>
  <property fmtid="{D5CDD505-2E9C-101B-9397-08002B2CF9AE}" pid="6" name="Mendeley Recent Style Id 2_1">
    <vt:lpwstr>http://www.zotero.org/styles/journal-of-mathematical-biology</vt:lpwstr>
  </property>
  <property fmtid="{D5CDD505-2E9C-101B-9397-08002B2CF9AE}" pid="7" name="Mendeley Recent Style Name 2_1">
    <vt:lpwstr>Journal of Mathematical Biology</vt:lpwstr>
  </property>
  <property fmtid="{D5CDD505-2E9C-101B-9397-08002B2CF9AE}" pid="8" name="Mendeley Recent Style Id 3_1">
    <vt:lpwstr>http://www.zotero.org/styles/nature</vt:lpwstr>
  </property>
  <property fmtid="{D5CDD505-2E9C-101B-9397-08002B2CF9AE}" pid="9" name="Mendeley Recent Style Name 3_1">
    <vt:lpwstr>Nature</vt:lpwstr>
  </property>
  <property fmtid="{D5CDD505-2E9C-101B-9397-08002B2CF9AE}" pid="10" name="Mendeley Recent Style Id 4_1">
    <vt:lpwstr>http://www.zotero.org/styles/nature-no-superscript</vt:lpwstr>
  </property>
  <property fmtid="{D5CDD505-2E9C-101B-9397-08002B2CF9AE}" pid="11" name="Mendeley Recent Style Name 4_1">
    <vt:lpwstr>Nature (no superscript)</vt:lpwstr>
  </property>
  <property fmtid="{D5CDD505-2E9C-101B-9397-08002B2CF9AE}" pid="12" name="Mendeley Recent Style Id 5_1">
    <vt:lpwstr>http://csl.mendeley.com/styles/525306421/will-interface</vt:lpwstr>
  </property>
  <property fmtid="{D5CDD505-2E9C-101B-9397-08002B2CF9AE}" pid="13" name="Mendeley Recent Style Name 5_1">
    <vt:lpwstr>Proceedings of the Royal Society B - William Hart</vt:lpwstr>
  </property>
  <property fmtid="{D5CDD505-2E9C-101B-9397-08002B2CF9AE}" pid="14" name="Mendeley Recent Style Id 6_1">
    <vt:lpwstr>http://www.zotero.org/styles/science</vt:lpwstr>
  </property>
  <property fmtid="{D5CDD505-2E9C-101B-9397-08002B2CF9AE}" pid="15" name="Mendeley Recent Style Name 6_1">
    <vt:lpwstr>Science</vt:lpwstr>
  </property>
  <property fmtid="{D5CDD505-2E9C-101B-9397-08002B2CF9AE}" pid="16" name="Mendeley Recent Style Id 7_1">
    <vt:lpwstr>http://www.zotero.org/styles/vancouver</vt:lpwstr>
  </property>
  <property fmtid="{D5CDD505-2E9C-101B-9397-08002B2CF9AE}" pid="17" name="Mendeley Recent Style Name 7_1">
    <vt:lpwstr>Vancouver</vt:lpwstr>
  </property>
  <property fmtid="{D5CDD505-2E9C-101B-9397-08002B2CF9AE}" pid="18" name="Mendeley Recent Style Id 8_1">
    <vt:lpwstr>https://csl.mendeley.com/styles/525306421/will-interface</vt:lpwstr>
  </property>
  <property fmtid="{D5CDD505-2E9C-101B-9397-08002B2CF9AE}" pid="19" name="Mendeley Recent Style Name 8_1">
    <vt:lpwstr>Will Interface</vt:lpwstr>
  </property>
  <property fmtid="{D5CDD505-2E9C-101B-9397-08002B2CF9AE}" pid="20" name="Mendeley Recent Style Id 9_1">
    <vt:lpwstr>http://www.zotero.org/styles/elife</vt:lpwstr>
  </property>
  <property fmtid="{D5CDD505-2E9C-101B-9397-08002B2CF9AE}" pid="21" name="Mendeley Recent Style Name 9_1">
    <vt:lpwstr>eLife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71a597c1-915a-3b66-8581-5b686465fc49</vt:lpwstr>
  </property>
  <property fmtid="{D5CDD505-2E9C-101B-9397-08002B2CF9AE}" pid="24" name="Mendeley Citation Style_1">
    <vt:lpwstr>http://www.zotero.org/styles/nature-no-superscript</vt:lpwstr>
  </property>
</Properties>
</file>