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76" w:rsidRPr="001841A8" w:rsidRDefault="0092025E" w:rsidP="00EF6876">
      <w:pPr>
        <w:pStyle w:val="SMHeading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>Supplementary File</w:t>
      </w:r>
      <w:r w:rsidR="00EF6876">
        <w:rPr>
          <w:b w:val="0"/>
          <w:bCs w:val="0"/>
        </w:rPr>
        <w:t xml:space="preserve"> </w:t>
      </w:r>
      <w:r w:rsidR="00EF6876" w:rsidRPr="001841A8">
        <w:rPr>
          <w:b w:val="0"/>
          <w:bCs w:val="0"/>
        </w:rPr>
        <w:t xml:space="preserve">1. List of brain regions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410"/>
      </w:tblGrid>
      <w:tr w:rsidR="00EF6876" w:rsidRPr="002B3312" w:rsidTr="00CC54BC">
        <w:tc>
          <w:tcPr>
            <w:tcW w:w="1165" w:type="dxa"/>
            <w:shd w:val="clear" w:color="auto" w:fill="000000" w:themeFill="text1"/>
          </w:tcPr>
          <w:p w:rsidR="00EF6876" w:rsidRPr="009C160D" w:rsidRDefault="00EF6876" w:rsidP="00CC54BC">
            <w:pPr>
              <w:rPr>
                <w:rFonts w:ascii="Arial" w:hAnsi="Arial" w:cs="Arial"/>
                <w:color w:val="FFFFFF" w:themeColor="background1"/>
              </w:rPr>
            </w:pPr>
            <w:r w:rsidRPr="009C160D">
              <w:rPr>
                <w:rFonts w:ascii="Arial" w:hAnsi="Arial" w:cs="Arial"/>
                <w:color w:val="FFFFFF" w:themeColor="background1"/>
              </w:rPr>
              <w:t>Region</w:t>
            </w:r>
          </w:p>
        </w:tc>
        <w:tc>
          <w:tcPr>
            <w:tcW w:w="4410" w:type="dxa"/>
            <w:shd w:val="clear" w:color="auto" w:fill="000000" w:themeFill="text1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Description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  <w:color w:val="000000" w:themeColor="text1"/>
              </w:rPr>
            </w:pPr>
            <w:r w:rsidRPr="009C160D">
              <w:rPr>
                <w:rFonts w:ascii="Arial" w:hAnsi="Arial" w:cs="Arial"/>
                <w:color w:val="000000" w:themeColor="text1"/>
              </w:rPr>
              <w:t>Pir1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</w:t>
            </w:r>
            <w:r w:rsidRPr="009C160D">
              <w:rPr>
                <w:rFonts w:ascii="Arial" w:hAnsi="Arial" w:cs="Arial"/>
              </w:rPr>
              <w:t>Piriform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Pir2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Secondary </w:t>
            </w:r>
            <w:r w:rsidRPr="009C160D">
              <w:rPr>
                <w:rFonts w:ascii="Arial" w:hAnsi="Arial" w:cs="Arial"/>
              </w:rPr>
              <w:t>Piriform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Aud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Auditory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S2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Secondary somatosensory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M1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</w:t>
            </w:r>
            <w:r w:rsidRPr="009C160D">
              <w:rPr>
                <w:rFonts w:ascii="Arial" w:hAnsi="Arial" w:cs="Arial"/>
              </w:rPr>
              <w:t>Motor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M2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Secondary </w:t>
            </w:r>
            <w:r w:rsidRPr="009C160D">
              <w:rPr>
                <w:rFonts w:ascii="Arial" w:hAnsi="Arial" w:cs="Arial"/>
              </w:rPr>
              <w:t>Motor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TeA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Temporal association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DEn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 xml:space="preserve">Dorsal </w:t>
            </w:r>
            <w:proofErr w:type="spellStart"/>
            <w:r w:rsidRPr="009C160D">
              <w:rPr>
                <w:rFonts w:ascii="Arial" w:hAnsi="Arial" w:cs="Arial"/>
              </w:rPr>
              <w:t>endopiriform</w:t>
            </w:r>
            <w:proofErr w:type="spellEnd"/>
            <w:r w:rsidRPr="009C160D">
              <w:rPr>
                <w:rFonts w:ascii="Arial" w:hAnsi="Arial" w:cs="Arial"/>
              </w:rPr>
              <w:t xml:space="preserve"> nucleus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ACC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Anterior cingulate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PrL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Prelimbic</w:t>
            </w:r>
            <w:proofErr w:type="spellEnd"/>
            <w:r w:rsidRPr="009C160D">
              <w:rPr>
                <w:rFonts w:ascii="Arial" w:hAnsi="Arial" w:cs="Arial"/>
              </w:rPr>
              <w:t xml:space="preserve">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LO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Lateral orbitofrontal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VO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Ventral orbitofrontal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MO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Medial orbitofrontal cortex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AID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 xml:space="preserve">Dorsal </w:t>
            </w:r>
            <w:proofErr w:type="spellStart"/>
            <w:r w:rsidRPr="009C160D">
              <w:rPr>
                <w:rFonts w:ascii="Arial" w:hAnsi="Arial" w:cs="Arial"/>
              </w:rPr>
              <w:t>agranular</w:t>
            </w:r>
            <w:proofErr w:type="spellEnd"/>
            <w:r w:rsidRPr="009C160D">
              <w:rPr>
                <w:rFonts w:ascii="Arial" w:hAnsi="Arial" w:cs="Arial"/>
              </w:rPr>
              <w:t xml:space="preserve"> insula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AIV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 xml:space="preserve">Ventral </w:t>
            </w:r>
            <w:proofErr w:type="spellStart"/>
            <w:r w:rsidRPr="009C160D">
              <w:rPr>
                <w:rFonts w:ascii="Arial" w:hAnsi="Arial" w:cs="Arial"/>
              </w:rPr>
              <w:t>agranular</w:t>
            </w:r>
            <w:proofErr w:type="spellEnd"/>
            <w:r w:rsidRPr="009C160D">
              <w:rPr>
                <w:rFonts w:ascii="Arial" w:hAnsi="Arial" w:cs="Arial"/>
              </w:rPr>
              <w:t xml:space="preserve"> insula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DCl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Dorsal claustrum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VCl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Ventral claustrum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BLA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Basolateral amygdala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BMA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Basomedial</w:t>
            </w:r>
            <w:proofErr w:type="spellEnd"/>
            <w:r w:rsidRPr="009C160D">
              <w:rPr>
                <w:rFonts w:ascii="Arial" w:hAnsi="Arial" w:cs="Arial"/>
              </w:rPr>
              <w:t xml:space="preserve"> amygdala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LaAmy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Lateral amygdala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CeC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 xml:space="preserve">Central </w:t>
            </w:r>
            <w:proofErr w:type="spellStart"/>
            <w:r w:rsidRPr="009C160D">
              <w:rPr>
                <w:rFonts w:ascii="Arial" w:hAnsi="Arial" w:cs="Arial"/>
              </w:rPr>
              <w:t>amygdaloid</w:t>
            </w:r>
            <w:proofErr w:type="spellEnd"/>
            <w:r w:rsidRPr="009C160D">
              <w:rPr>
                <w:rFonts w:ascii="Arial" w:hAnsi="Arial" w:cs="Arial"/>
              </w:rPr>
              <w:t xml:space="preserve"> nucleus, capsular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CeL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 xml:space="preserve">Central </w:t>
            </w:r>
            <w:proofErr w:type="spellStart"/>
            <w:r w:rsidRPr="009C160D">
              <w:rPr>
                <w:rFonts w:ascii="Arial" w:hAnsi="Arial" w:cs="Arial"/>
              </w:rPr>
              <w:t>amygdaloid</w:t>
            </w:r>
            <w:proofErr w:type="spellEnd"/>
            <w:r w:rsidRPr="009C160D">
              <w:rPr>
                <w:rFonts w:ascii="Arial" w:hAnsi="Arial" w:cs="Arial"/>
              </w:rPr>
              <w:t xml:space="preserve"> nucleus, lateral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DG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Dentate gyrus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CA1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CA1 of hippocampus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CA2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CA2 of hippocampus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CA3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CA3 of hippocampus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LS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Lateral septum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VDB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Nucleus vertical limb diagonal band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Cpu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Caudate putamen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ICj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 xml:space="preserve">Islands of </w:t>
            </w:r>
            <w:proofErr w:type="spellStart"/>
            <w:r w:rsidRPr="009C160D">
              <w:rPr>
                <w:rFonts w:ascii="Arial" w:hAnsi="Arial" w:cs="Arial"/>
              </w:rPr>
              <w:t>Calleja</w:t>
            </w:r>
            <w:proofErr w:type="spellEnd"/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NacC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 xml:space="preserve">Nucleus </w:t>
            </w:r>
            <w:proofErr w:type="spellStart"/>
            <w:r w:rsidRPr="009C160D">
              <w:rPr>
                <w:rFonts w:ascii="Arial" w:hAnsi="Arial" w:cs="Arial"/>
              </w:rPr>
              <w:t>accumbens</w:t>
            </w:r>
            <w:proofErr w:type="spellEnd"/>
            <w:r w:rsidRPr="009C160D">
              <w:rPr>
                <w:rFonts w:ascii="Arial" w:hAnsi="Arial" w:cs="Arial"/>
              </w:rPr>
              <w:t xml:space="preserve"> core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NacSh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 xml:space="preserve">Nucleus </w:t>
            </w:r>
            <w:proofErr w:type="spellStart"/>
            <w:r w:rsidRPr="009C160D">
              <w:rPr>
                <w:rFonts w:ascii="Arial" w:hAnsi="Arial" w:cs="Arial"/>
              </w:rPr>
              <w:t>accumbens</w:t>
            </w:r>
            <w:proofErr w:type="spellEnd"/>
            <w:r w:rsidRPr="009C160D">
              <w:rPr>
                <w:rFonts w:ascii="Arial" w:hAnsi="Arial" w:cs="Arial"/>
              </w:rPr>
              <w:t xml:space="preserve"> shell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DMD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Dorsomedial hypothalamic nucleus, diffuse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IMD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Intermediodorsal</w:t>
            </w:r>
            <w:proofErr w:type="spellEnd"/>
            <w:r w:rsidRPr="009C160D">
              <w:rPr>
                <w:rFonts w:ascii="Arial" w:hAnsi="Arial" w:cs="Arial"/>
              </w:rPr>
              <w:t xml:space="preserve"> thalamic nucleus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VMH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Ventromedial hypothalamic nucleus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ArcM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Medial arcuate hypothalamus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MEE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Medial eminence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PV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Paraventricular thalamic nucleus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Re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Reuniens</w:t>
            </w:r>
            <w:proofErr w:type="spellEnd"/>
            <w:r w:rsidRPr="009C160D">
              <w:rPr>
                <w:rFonts w:ascii="Arial" w:hAnsi="Arial" w:cs="Arial"/>
              </w:rPr>
              <w:t xml:space="preserve"> thalamic nucleus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CM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Central median thalamic nucleus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Lhab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 xml:space="preserve">Lateral </w:t>
            </w:r>
            <w:proofErr w:type="spellStart"/>
            <w:r w:rsidRPr="009C160D">
              <w:rPr>
                <w:rFonts w:ascii="Arial" w:hAnsi="Arial" w:cs="Arial"/>
              </w:rPr>
              <w:t>habenula</w:t>
            </w:r>
            <w:proofErr w:type="spellEnd"/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proofErr w:type="spellStart"/>
            <w:r w:rsidRPr="009C160D">
              <w:rPr>
                <w:rFonts w:ascii="Arial" w:hAnsi="Arial" w:cs="Arial"/>
              </w:rPr>
              <w:t>Mhab</w:t>
            </w:r>
            <w:proofErr w:type="spellEnd"/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 xml:space="preserve">Medial </w:t>
            </w:r>
            <w:proofErr w:type="spellStart"/>
            <w:r w:rsidRPr="009C160D">
              <w:rPr>
                <w:rFonts w:ascii="Arial" w:hAnsi="Arial" w:cs="Arial"/>
              </w:rPr>
              <w:t>habenula</w:t>
            </w:r>
            <w:proofErr w:type="spellEnd"/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LPAG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Periaqueductal gray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SNR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 xml:space="preserve">Substantia </w:t>
            </w:r>
            <w:proofErr w:type="spellStart"/>
            <w:r w:rsidRPr="009C160D">
              <w:rPr>
                <w:rFonts w:ascii="Arial" w:hAnsi="Arial" w:cs="Arial"/>
              </w:rPr>
              <w:t>nigra</w:t>
            </w:r>
            <w:proofErr w:type="spellEnd"/>
            <w:r w:rsidRPr="009C160D">
              <w:rPr>
                <w:rFonts w:ascii="Arial" w:hAnsi="Arial" w:cs="Arial"/>
              </w:rPr>
              <w:t>, reticular</w:t>
            </w:r>
          </w:p>
        </w:tc>
      </w:tr>
      <w:tr w:rsidR="00EF6876" w:rsidRPr="002B3312" w:rsidTr="00CC54BC">
        <w:tc>
          <w:tcPr>
            <w:tcW w:w="1165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VTA</w:t>
            </w:r>
          </w:p>
        </w:tc>
        <w:tc>
          <w:tcPr>
            <w:tcW w:w="4410" w:type="dxa"/>
          </w:tcPr>
          <w:p w:rsidR="00EF6876" w:rsidRPr="009C160D" w:rsidRDefault="00EF6876" w:rsidP="00CC54BC">
            <w:pPr>
              <w:rPr>
                <w:rFonts w:ascii="Arial" w:hAnsi="Arial" w:cs="Arial"/>
              </w:rPr>
            </w:pPr>
            <w:r w:rsidRPr="009C160D">
              <w:rPr>
                <w:rFonts w:ascii="Arial" w:hAnsi="Arial" w:cs="Arial"/>
              </w:rPr>
              <w:t>Ventral tegmental area</w:t>
            </w:r>
          </w:p>
        </w:tc>
      </w:tr>
    </w:tbl>
    <w:p w:rsidR="00EF6876" w:rsidRDefault="00EF6876" w:rsidP="00EF6876">
      <w:pPr>
        <w:pStyle w:val="SMcaption"/>
      </w:pPr>
    </w:p>
    <w:p w:rsidR="00EF6876" w:rsidRDefault="00EF6876" w:rsidP="00EF6876">
      <w:pPr>
        <w:pStyle w:val="SMcaption"/>
      </w:pPr>
    </w:p>
    <w:p w:rsidR="004F2151" w:rsidRDefault="004F2151"/>
    <w:sectPr w:rsidR="004F21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76"/>
    <w:rsid w:val="004F2151"/>
    <w:rsid w:val="0092025E"/>
    <w:rsid w:val="00E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9A779-0EF3-4BF6-A174-FA7D9854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7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8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876"/>
    <w:pPr>
      <w:spacing w:after="0" w:line="240" w:lineRule="auto"/>
    </w:pPr>
    <w:rPr>
      <w:rFonts w:ascii="Times" w:eastAsia="Times New Roman" w:hAnsi="Times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EF6876"/>
    <w:rPr>
      <w:rFonts w:eastAsia="Times New Roman"/>
      <w:sz w:val="24"/>
    </w:rPr>
  </w:style>
  <w:style w:type="paragraph" w:customStyle="1" w:styleId="SMHeading">
    <w:name w:val="SM Heading"/>
    <w:basedOn w:val="Heading1"/>
    <w:link w:val="SMHeadingChar"/>
    <w:qFormat/>
    <w:rsid w:val="00EF6876"/>
    <w:pPr>
      <w:keepLines w:val="0"/>
      <w:spacing w:after="6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SMHeadingChar">
    <w:name w:val="SM Heading Char"/>
    <w:basedOn w:val="Heading1Char"/>
    <w:link w:val="SMHeading"/>
    <w:rsid w:val="00EF6876"/>
    <w:rPr>
      <w:rFonts w:ascii="Times New Roman" w:eastAsia="Times New Roman" w:hAnsi="Times New Roman" w:cs="Times New Roman"/>
      <w:b/>
      <w:bCs/>
      <w:color w:val="2E74B5" w:themeColor="accent1" w:themeShade="BF"/>
      <w:kern w:val="32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F68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Inbal</dc:creator>
  <cp:keywords/>
  <dc:description/>
  <cp:lastModifiedBy>Inbal</cp:lastModifiedBy>
  <cp:revision>2</cp:revision>
  <dcterms:created xsi:type="dcterms:W3CDTF">2021-05-04T06:41:00Z</dcterms:created>
  <dcterms:modified xsi:type="dcterms:W3CDTF">2021-05-05T18:36:00Z</dcterms:modified>
</cp:coreProperties>
</file>