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CC21A" w14:textId="5D95D074" w:rsidR="007A5A12" w:rsidRPr="00F85CD3" w:rsidRDefault="007A5A12" w:rsidP="007A5A12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85CD3">
        <w:rPr>
          <w:rFonts w:ascii="Times New Roman" w:hAnsi="Times New Roman" w:cs="Times New Roman"/>
          <w:color w:val="000000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F85CD3">
        <w:rPr>
          <w:rFonts w:ascii="Times New Roman" w:hAnsi="Times New Roman" w:cs="Times New Roman"/>
          <w:color w:val="000000"/>
          <w:sz w:val="24"/>
          <w:szCs w:val="24"/>
        </w:rPr>
        <w:t xml:space="preserve">ile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85C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85CD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F85CD3">
        <w:rPr>
          <w:rFonts w:ascii="Times New Roman" w:hAnsi="Times New Roman" w:cs="Times New Roman" w:hint="eastAsia"/>
          <w:sz w:val="24"/>
          <w:szCs w:val="24"/>
        </w:rPr>
        <w:t>C</w:t>
      </w:r>
      <w:r w:rsidRPr="00F85CD3">
        <w:rPr>
          <w:rFonts w:ascii="Times New Roman" w:hAnsi="Times New Roman" w:cs="Times New Roman"/>
          <w:sz w:val="24"/>
          <w:szCs w:val="24"/>
        </w:rPr>
        <w:t>linical information of all patients and controls.</w:t>
      </w:r>
    </w:p>
    <w:tbl>
      <w:tblPr>
        <w:tblW w:w="8114" w:type="dxa"/>
        <w:tblInd w:w="108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0A0" w:firstRow="1" w:lastRow="0" w:firstColumn="1" w:lastColumn="0" w:noHBand="0" w:noVBand="0"/>
      </w:tblPr>
      <w:tblGrid>
        <w:gridCol w:w="3153"/>
        <w:gridCol w:w="1701"/>
        <w:gridCol w:w="1701"/>
        <w:gridCol w:w="1559"/>
      </w:tblGrid>
      <w:tr w:rsidR="007A5A12" w:rsidRPr="00C6578E" w14:paraId="7C4DD27A" w14:textId="77777777" w:rsidTr="004D145B">
        <w:trPr>
          <w:trHeight w:val="454"/>
        </w:trPr>
        <w:tc>
          <w:tcPr>
            <w:tcW w:w="3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CF486B" w14:textId="77777777" w:rsidR="007A5A12" w:rsidRPr="00C6578E" w:rsidRDefault="007A5A12" w:rsidP="004D145B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kern w:val="0"/>
                <w:sz w:val="24"/>
                <w:szCs w:val="21"/>
              </w:rPr>
            </w:pPr>
            <w:r w:rsidRPr="00C6578E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4"/>
                <w:szCs w:val="21"/>
                <w:lang w:eastAsia="en-US"/>
              </w:rPr>
              <w:t>Items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1A1D24" w14:textId="77777777" w:rsidR="007A5A12" w:rsidRPr="00C6578E" w:rsidRDefault="007A5A12" w:rsidP="004D145B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4"/>
                <w:szCs w:val="21"/>
                <w:lang w:eastAsia="en-US"/>
              </w:rPr>
              <w:t>C</w:t>
            </w:r>
            <w:r w:rsidRPr="00C6578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1"/>
                <w:lang w:eastAsia="en-US"/>
              </w:rPr>
              <w:t>ontrol</w:t>
            </w:r>
          </w:p>
          <w:p w14:paraId="2BDCD9FA" w14:textId="77777777" w:rsidR="007A5A12" w:rsidRPr="00C6578E" w:rsidRDefault="007A5A12" w:rsidP="004D145B">
            <w:pPr>
              <w:widowControl/>
              <w:ind w:left="480" w:hangingChars="200" w:hanging="480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1"/>
                <w:lang w:eastAsia="en-US"/>
              </w:rPr>
              <w:t>(</w:t>
            </w:r>
            <w:r w:rsidRPr="00C6578E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24"/>
                <w:szCs w:val="21"/>
                <w:lang w:eastAsia="en-US"/>
              </w:rPr>
              <w:t>n</w:t>
            </w:r>
            <w:r w:rsidRPr="00C6578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1"/>
                <w:lang w:eastAsia="en-US"/>
              </w:rPr>
              <w:t xml:space="preserve"> = 18)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A314E0" w14:textId="77777777" w:rsidR="007A5A12" w:rsidRPr="00C6578E" w:rsidRDefault="007A5A12" w:rsidP="004D145B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1"/>
                <w:lang w:eastAsia="en-US"/>
              </w:rPr>
              <w:t>IUA</w:t>
            </w:r>
          </w:p>
          <w:p w14:paraId="5564B309" w14:textId="77777777" w:rsidR="007A5A12" w:rsidRPr="00C6578E" w:rsidRDefault="007A5A12" w:rsidP="004D145B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1"/>
                <w:lang w:eastAsia="en-US"/>
              </w:rPr>
              <w:t>(</w:t>
            </w:r>
            <w:r w:rsidRPr="00C6578E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24"/>
                <w:szCs w:val="21"/>
                <w:lang w:eastAsia="en-US"/>
              </w:rPr>
              <w:t xml:space="preserve">n </w:t>
            </w:r>
            <w:r w:rsidRPr="00C6578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1"/>
                <w:lang w:eastAsia="en-US"/>
              </w:rPr>
              <w:t>= 18)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353C0F" w14:textId="77777777" w:rsidR="007A5A12" w:rsidRPr="00C6578E" w:rsidRDefault="007A5A12" w:rsidP="004D145B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 w:val="24"/>
                <w:szCs w:val="21"/>
                <w:lang w:eastAsia="en-US"/>
              </w:rPr>
              <w:t>P</w:t>
            </w:r>
            <w:r w:rsidRPr="00C6578E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4"/>
                <w:szCs w:val="21"/>
                <w:lang w:eastAsia="en-US"/>
              </w:rPr>
              <w:t xml:space="preserve"> value</w:t>
            </w:r>
          </w:p>
        </w:tc>
      </w:tr>
      <w:tr w:rsidR="007A5A12" w:rsidRPr="00C6578E" w14:paraId="4F304933" w14:textId="77777777" w:rsidTr="004D145B">
        <w:trPr>
          <w:trHeight w:val="599"/>
        </w:trPr>
        <w:tc>
          <w:tcPr>
            <w:tcW w:w="31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0909A04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  <w:t>Age (year)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671637E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  <w:lang w:eastAsia="en-US"/>
              </w:rPr>
              <w:t>30.</w:t>
            </w: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  <w:t>56 ±1.</w:t>
            </w:r>
            <w:r w:rsidRPr="00C6578E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  <w:lang w:eastAsia="en-US"/>
              </w:rPr>
              <w:t>0</w:t>
            </w: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702C305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  <w:t>29.39 ± 0.95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0008663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  <w:lang w:eastAsia="en-US"/>
              </w:rPr>
              <w:t>&gt; 0.05</w:t>
            </w:r>
          </w:p>
        </w:tc>
      </w:tr>
      <w:tr w:rsidR="007A5A12" w:rsidRPr="00C6578E" w14:paraId="7C303571" w14:textId="77777777" w:rsidTr="004D145B">
        <w:trPr>
          <w:trHeight w:val="848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FD13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  <w:t>Duration of infertility (year)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D89AF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  <w:t>1.28 ± 0.11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7D8DE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  <w:t>2.17 ± 0.42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76B68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  <w:lang w:eastAsia="en-US"/>
              </w:rPr>
              <w:t>&lt; 0.05</w:t>
            </w:r>
          </w:p>
        </w:tc>
      </w:tr>
      <w:tr w:rsidR="007A5A12" w:rsidRPr="00C6578E" w14:paraId="1F44521F" w14:textId="77777777" w:rsidTr="004D145B">
        <w:trPr>
          <w:trHeight w:val="848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26E3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C6578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1"/>
              </w:rPr>
              <w:t>Intrauterine</w:t>
            </w:r>
            <w:r w:rsidRPr="00C6578E">
              <w:rPr>
                <w:rFonts w:ascii="Times New Roman" w:eastAsia="等线" w:hAnsi="Times New Roman" w:cs="Times New Roman"/>
                <w:bCs/>
                <w:kern w:val="0"/>
                <w:sz w:val="24"/>
                <w:szCs w:val="21"/>
              </w:rPr>
              <w:t xml:space="preserve"> adhesions under hysteroscopy</w:t>
            </w:r>
            <w:r w:rsidRPr="00C6578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1"/>
              </w:rPr>
              <w:t xml:space="preserve"> (</w:t>
            </w:r>
            <w:r w:rsidRPr="00C6578E">
              <w:rPr>
                <w:rFonts w:ascii="Times New Roman" w:eastAsia="等线" w:hAnsi="Times New Roman" w:cs="Times New Roman"/>
                <w:bCs/>
                <w:kern w:val="0"/>
                <w:sz w:val="24"/>
                <w:szCs w:val="21"/>
                <w:lang w:eastAsia="en-US"/>
              </w:rPr>
              <w:t>AFS score</w:t>
            </w:r>
            <w:r w:rsidRPr="00C6578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03AF9B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/>
                <w:bCs/>
                <w:kern w:val="0"/>
                <w:sz w:val="24"/>
                <w:szCs w:val="21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747851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/>
                <w:bCs/>
                <w:kern w:val="0"/>
                <w:sz w:val="24"/>
                <w:szCs w:val="21"/>
              </w:rPr>
              <w:t>9.11</w:t>
            </w:r>
            <w:r w:rsidRPr="00C6578E">
              <w:rPr>
                <w:rFonts w:ascii="Times New Roman" w:eastAsia="等线" w:hAnsi="Times New Roman" w:cs="Times New Roman"/>
                <w:bCs/>
                <w:kern w:val="0"/>
                <w:sz w:val="24"/>
                <w:szCs w:val="21"/>
                <w:lang w:eastAsia="en-US"/>
              </w:rPr>
              <w:t xml:space="preserve"> ± 0.24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389F4F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highlight w:val="yellow"/>
                <w:lang w:eastAsia="en-US"/>
              </w:rPr>
            </w:pPr>
            <w:r w:rsidRPr="00C6578E">
              <w:rPr>
                <w:rFonts w:ascii="Times New Roman" w:eastAsia="等线" w:hAnsi="Times New Roman" w:cs="Times New Roman" w:hint="eastAsia"/>
                <w:bCs/>
                <w:kern w:val="0"/>
                <w:sz w:val="24"/>
                <w:szCs w:val="21"/>
                <w:lang w:eastAsia="en-US"/>
              </w:rPr>
              <w:t>&lt; 0.05</w:t>
            </w:r>
          </w:p>
        </w:tc>
      </w:tr>
      <w:tr w:rsidR="007A5A12" w:rsidRPr="00C6578E" w14:paraId="67EDABD5" w14:textId="77777777" w:rsidTr="004D145B">
        <w:trPr>
          <w:trHeight w:val="848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F407D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  <w:t>Endometrial thickness</w:t>
            </w:r>
            <w:r w:rsidRPr="00C6578E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</w:rPr>
              <w:t xml:space="preserve"> (mm)</w:t>
            </w:r>
          </w:p>
          <w:p w14:paraId="3329AAFE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1"/>
              </w:rPr>
            </w:pPr>
            <w:r w:rsidRPr="00C6578E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(late-proliferative phase)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192DC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highlight w:val="yellow"/>
              </w:rPr>
            </w:pPr>
            <w:r w:rsidRPr="00C6578E">
              <w:rPr>
                <w:rFonts w:ascii="Times New Roman" w:eastAsia="等线" w:hAnsi="Times New Roman" w:cs="Times New Roman"/>
                <w:bCs/>
                <w:kern w:val="0"/>
                <w:sz w:val="24"/>
                <w:szCs w:val="21"/>
              </w:rPr>
              <w:t>8</w:t>
            </w:r>
            <w:r w:rsidRPr="00C6578E">
              <w:rPr>
                <w:rFonts w:ascii="Times New Roman" w:eastAsia="等线" w:hAnsi="Times New Roman" w:cs="Times New Roman" w:hint="eastAsia"/>
                <w:bCs/>
                <w:kern w:val="0"/>
                <w:sz w:val="24"/>
                <w:szCs w:val="21"/>
              </w:rPr>
              <w:t>.</w:t>
            </w:r>
            <w:r w:rsidRPr="00C6578E">
              <w:rPr>
                <w:rFonts w:ascii="Times New Roman" w:eastAsia="等线" w:hAnsi="Times New Roman" w:cs="Times New Roman"/>
                <w:bCs/>
                <w:kern w:val="0"/>
                <w:sz w:val="24"/>
                <w:szCs w:val="21"/>
              </w:rPr>
              <w:t>67</w:t>
            </w:r>
            <w:r w:rsidRPr="00C6578E">
              <w:rPr>
                <w:rFonts w:ascii="Times New Roman" w:eastAsia="等线" w:hAnsi="Times New Roman" w:cs="Times New Roman" w:hint="eastAsia"/>
                <w:bCs/>
                <w:kern w:val="0"/>
                <w:sz w:val="24"/>
                <w:szCs w:val="21"/>
              </w:rPr>
              <w:t xml:space="preserve"> </w:t>
            </w:r>
            <w:r w:rsidRPr="00C6578E">
              <w:rPr>
                <w:rFonts w:ascii="Times New Roman" w:eastAsia="等线" w:hAnsi="Times New Roman" w:cs="Times New Roman"/>
                <w:bCs/>
                <w:kern w:val="0"/>
                <w:sz w:val="24"/>
                <w:szCs w:val="21"/>
              </w:rPr>
              <w:t>± 0.40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BF1CA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</w:rPr>
              <w:t>5.</w:t>
            </w:r>
            <w:r w:rsidRPr="00C6578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8</w:t>
            </w:r>
            <w:r w:rsidRPr="00C6578E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1</w:t>
            </w:r>
            <w:r w:rsidRPr="00C6578E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</w:rPr>
              <w:t xml:space="preserve"> </w:t>
            </w: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  <w:t>±</w:t>
            </w:r>
            <w:r w:rsidRPr="00C6578E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</w:rPr>
              <w:t xml:space="preserve"> </w:t>
            </w: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0.35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7B37E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  <w:lang w:eastAsia="en-US"/>
              </w:rPr>
              <w:t>&lt; 0.05</w:t>
            </w:r>
          </w:p>
        </w:tc>
      </w:tr>
      <w:tr w:rsidR="007A5A12" w:rsidRPr="00C6578E" w14:paraId="0F1A4A7F" w14:textId="77777777" w:rsidTr="004D145B">
        <w:trPr>
          <w:trHeight w:val="848"/>
        </w:trPr>
        <w:tc>
          <w:tcPr>
            <w:tcW w:w="31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E5FA06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</w:rPr>
              <w:t>I</w:t>
            </w: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  <w:t>ntrauterine tuberculosis or</w:t>
            </w:r>
          </w:p>
          <w:p w14:paraId="48B58462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</w:pP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  <w:lang w:eastAsia="en-US"/>
              </w:rPr>
              <w:t>uterine artery embolization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A47306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bCs/>
                <w:kern w:val="0"/>
                <w:sz w:val="24"/>
                <w:szCs w:val="21"/>
              </w:rPr>
            </w:pPr>
            <w:r w:rsidRPr="00C6578E">
              <w:rPr>
                <w:rFonts w:ascii="Times New Roman" w:eastAsia="等线" w:hAnsi="Times New Roman" w:cs="Times New Roman"/>
                <w:bCs/>
                <w:kern w:val="0"/>
                <w:sz w:val="24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DD9BB4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</w:pP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AAF8DE" w14:textId="77777777" w:rsidR="007A5A12" w:rsidRPr="00C6578E" w:rsidRDefault="007A5A12" w:rsidP="004D14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</w:pP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 xml:space="preserve">&lt; </w:t>
            </w:r>
            <w:r w:rsidRPr="00C6578E">
              <w:rPr>
                <w:rFonts w:ascii="Times New Roman" w:eastAsia="等线" w:hAnsi="Times New Roman" w:cs="Times New Roman" w:hint="eastAsia"/>
                <w:kern w:val="0"/>
                <w:sz w:val="24"/>
                <w:szCs w:val="21"/>
              </w:rPr>
              <w:t>0</w:t>
            </w:r>
            <w:r w:rsidRPr="00C6578E">
              <w:rPr>
                <w:rFonts w:ascii="Times New Roman" w:eastAsia="等线" w:hAnsi="Times New Roman" w:cs="Times New Roman"/>
                <w:kern w:val="0"/>
                <w:sz w:val="24"/>
                <w:szCs w:val="21"/>
              </w:rPr>
              <w:t>.05</w:t>
            </w:r>
          </w:p>
        </w:tc>
      </w:tr>
    </w:tbl>
    <w:p w14:paraId="7EA8A88C" w14:textId="77777777" w:rsidR="007A5A12" w:rsidRDefault="007A5A12" w:rsidP="007A5A12">
      <w:pPr>
        <w:widowControl/>
        <w:jc w:val="left"/>
        <w:rPr>
          <w:rFonts w:ascii="Times New Roman" w:eastAsia="等线" w:hAnsi="Times New Roman" w:cs="Times New Roman"/>
          <w:kern w:val="0"/>
          <w:sz w:val="24"/>
          <w:szCs w:val="21"/>
          <w:lang w:eastAsia="en-US"/>
        </w:rPr>
      </w:pPr>
      <w:r w:rsidRPr="00C6578E">
        <w:rPr>
          <w:rFonts w:ascii="Times New Roman" w:eastAsia="等线" w:hAnsi="Times New Roman" w:cs="Times New Roman"/>
          <w:kern w:val="0"/>
          <w:sz w:val="24"/>
          <w:szCs w:val="21"/>
          <w:lang w:eastAsia="en-US"/>
        </w:rPr>
        <w:t>Note: AFS, American Fertility Society.</w:t>
      </w:r>
    </w:p>
    <w:sectPr w:rsidR="007A5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52831" w14:textId="77777777" w:rsidR="00ED42FD" w:rsidRDefault="00ED42FD" w:rsidP="007A5A12">
      <w:r>
        <w:separator/>
      </w:r>
    </w:p>
  </w:endnote>
  <w:endnote w:type="continuationSeparator" w:id="0">
    <w:p w14:paraId="05AFBF8E" w14:textId="77777777" w:rsidR="00ED42FD" w:rsidRDefault="00ED42FD" w:rsidP="007A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D6DF4" w14:textId="77777777" w:rsidR="00ED42FD" w:rsidRDefault="00ED42FD" w:rsidP="007A5A12">
      <w:r>
        <w:separator/>
      </w:r>
    </w:p>
  </w:footnote>
  <w:footnote w:type="continuationSeparator" w:id="0">
    <w:p w14:paraId="1B8713F0" w14:textId="77777777" w:rsidR="00ED42FD" w:rsidRDefault="00ED42FD" w:rsidP="007A5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B2"/>
    <w:rsid w:val="003354E7"/>
    <w:rsid w:val="00711A82"/>
    <w:rsid w:val="007A5A12"/>
    <w:rsid w:val="00ED42FD"/>
    <w:rsid w:val="00F9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AF290"/>
  <w15:chartTrackingRefBased/>
  <w15:docId w15:val="{9345A6C2-CC06-4C66-B59B-42D3CC56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A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A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kevin</dc:creator>
  <cp:keywords/>
  <dc:description/>
  <cp:lastModifiedBy>xue kevin</cp:lastModifiedBy>
  <cp:revision>2</cp:revision>
  <dcterms:created xsi:type="dcterms:W3CDTF">2021-01-23T13:09:00Z</dcterms:created>
  <dcterms:modified xsi:type="dcterms:W3CDTF">2021-01-23T13:09:00Z</dcterms:modified>
</cp:coreProperties>
</file>