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a9"/>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08CE6EA" w:rsidR="00FD4937" w:rsidRPr="00125190" w:rsidRDefault="0045013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hint="eastAsia"/>
          <w:sz w:val="22"/>
          <w:szCs w:val="22"/>
          <w:lang w:eastAsia="zh-CN"/>
        </w:rPr>
        <w:t>T</w:t>
      </w:r>
      <w:r w:rsidRPr="00505C51">
        <w:rPr>
          <w:rFonts w:asciiTheme="minorHAnsi" w:hAnsiTheme="minorHAnsi"/>
          <w:sz w:val="22"/>
          <w:szCs w:val="22"/>
        </w:rPr>
        <w:t>his information can be found</w:t>
      </w:r>
      <w:r>
        <w:rPr>
          <w:rFonts w:asciiTheme="minorHAnsi" w:hAnsiTheme="minorHAnsi"/>
          <w:sz w:val="22"/>
          <w:szCs w:val="22"/>
        </w:rPr>
        <w:t xml:space="preserve"> in the section of </w:t>
      </w:r>
      <w:r w:rsidRPr="0045013B">
        <w:rPr>
          <w:rFonts w:asciiTheme="minorHAnsi" w:hAnsiTheme="minorHAnsi"/>
          <w:sz w:val="22"/>
          <w:szCs w:val="22"/>
        </w:rPr>
        <w:t>Materials and methods</w:t>
      </w:r>
      <w:r>
        <w:rPr>
          <w:rFonts w:asciiTheme="minorHAnsi" w:hAnsiTheme="minorHAnsi"/>
          <w:sz w:val="22"/>
          <w:szCs w:val="22"/>
        </w:rPr>
        <w:t xml:space="preserve"> and in figure legends.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96CFD45" w:rsidR="00FD4937" w:rsidRPr="00125190" w:rsidRDefault="0045013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hint="eastAsia"/>
          <w:sz w:val="22"/>
          <w:szCs w:val="22"/>
          <w:lang w:eastAsia="zh-CN"/>
        </w:rPr>
        <w:t>T</w:t>
      </w:r>
      <w:r w:rsidRPr="00505C51">
        <w:rPr>
          <w:rFonts w:asciiTheme="minorHAnsi" w:hAnsiTheme="minorHAnsi"/>
          <w:sz w:val="22"/>
          <w:szCs w:val="22"/>
        </w:rPr>
        <w:t>his information can be found</w:t>
      </w:r>
      <w:r>
        <w:rPr>
          <w:rFonts w:asciiTheme="minorHAnsi" w:hAnsiTheme="minorHAnsi"/>
          <w:sz w:val="22"/>
          <w:szCs w:val="22"/>
        </w:rPr>
        <w:t xml:space="preserve"> in the section of </w:t>
      </w:r>
      <w:r w:rsidRPr="0045013B">
        <w:rPr>
          <w:rFonts w:asciiTheme="minorHAnsi" w:hAnsiTheme="minorHAnsi"/>
          <w:sz w:val="22"/>
          <w:szCs w:val="22"/>
        </w:rPr>
        <w:t>Materials and methods</w:t>
      </w:r>
      <w:r>
        <w:rPr>
          <w:rFonts w:asciiTheme="minorHAnsi" w:hAnsiTheme="minorHAnsi"/>
          <w:sz w:val="22"/>
          <w:szCs w:val="22"/>
        </w:rPr>
        <w:t xml:space="preserve"> and in figure legends. </w:t>
      </w:r>
      <w:r w:rsidRPr="00505C51">
        <w:rPr>
          <w:rFonts w:asciiTheme="minorHAnsi" w:hAnsiTheme="minorHAnsi"/>
          <w:sz w:val="22"/>
          <w:szCs w:val="22"/>
        </w:rPr>
        <w:t>High-throughput sequence</w:t>
      </w:r>
      <w:r>
        <w:rPr>
          <w:rFonts w:asciiTheme="minorHAnsi" w:hAnsiTheme="minorHAnsi"/>
          <w:sz w:val="22"/>
          <w:szCs w:val="22"/>
        </w:rPr>
        <w:t xml:space="preserve"> can be found via the link: </w:t>
      </w:r>
      <w:r>
        <w:rPr>
          <w:rFonts w:ascii="Helvetica" w:hAnsi="Helvetica"/>
          <w:color w:val="252629"/>
          <w:sz w:val="21"/>
          <w:szCs w:val="21"/>
          <w:shd w:val="clear" w:color="auto" w:fill="FFFFFF"/>
        </w:rPr>
        <w:t>https://www.ncbi.nlm.nih.gov/geo/query/acc.cgi?acc=GSE165321.</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CF189EC" w:rsidR="00FD4937" w:rsidRPr="00505C51" w:rsidRDefault="00EC78F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hint="eastAsia"/>
          <w:sz w:val="22"/>
          <w:szCs w:val="22"/>
          <w:lang w:eastAsia="zh-CN"/>
        </w:rPr>
        <w:t>T</w:t>
      </w:r>
      <w:r w:rsidRPr="00505C51">
        <w:rPr>
          <w:rFonts w:asciiTheme="minorHAnsi" w:hAnsiTheme="minorHAnsi"/>
          <w:sz w:val="22"/>
          <w:szCs w:val="22"/>
        </w:rPr>
        <w:t>his information can be found</w:t>
      </w:r>
      <w:r>
        <w:rPr>
          <w:rFonts w:asciiTheme="minorHAnsi" w:hAnsiTheme="minorHAnsi"/>
          <w:sz w:val="22"/>
          <w:szCs w:val="22"/>
        </w:rPr>
        <w:t xml:space="preserve"> in the section of </w:t>
      </w:r>
      <w:r w:rsidRPr="0045013B">
        <w:rPr>
          <w:rFonts w:asciiTheme="minorHAnsi" w:hAnsiTheme="minorHAnsi"/>
          <w:sz w:val="22"/>
          <w:szCs w:val="22"/>
        </w:rPr>
        <w:t>Materials and methods</w:t>
      </w:r>
      <w:r>
        <w:rPr>
          <w:rFonts w:asciiTheme="minorHAnsi" w:hAnsiTheme="minorHAnsi"/>
          <w:sz w:val="22"/>
          <w:szCs w:val="22"/>
        </w:rPr>
        <w:t xml:space="preserve"> and in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3508507" w:rsidR="00FD4937" w:rsidRPr="00505C51" w:rsidRDefault="00EC78F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hint="eastAsia"/>
          <w:sz w:val="22"/>
          <w:szCs w:val="22"/>
          <w:lang w:eastAsia="zh-CN"/>
        </w:rPr>
        <w:t>T</w:t>
      </w:r>
      <w:r w:rsidRPr="00505C51">
        <w:rPr>
          <w:rFonts w:asciiTheme="minorHAnsi" w:hAnsiTheme="minorHAnsi"/>
          <w:sz w:val="22"/>
          <w:szCs w:val="22"/>
        </w:rPr>
        <w:t>his information can be found</w:t>
      </w:r>
      <w:r>
        <w:rPr>
          <w:rFonts w:asciiTheme="minorHAnsi" w:hAnsiTheme="minorHAnsi"/>
          <w:sz w:val="22"/>
          <w:szCs w:val="22"/>
        </w:rPr>
        <w:t xml:space="preserve"> in the section of </w:t>
      </w:r>
      <w:r w:rsidRPr="0045013B">
        <w:rPr>
          <w:rFonts w:asciiTheme="minorHAnsi" w:hAnsiTheme="minorHAnsi"/>
          <w:sz w:val="22"/>
          <w:szCs w:val="22"/>
        </w:rPr>
        <w:t>Materials and methods</w:t>
      </w:r>
      <w:r>
        <w:rPr>
          <w:rFonts w:asciiTheme="minorHAnsi" w:hAnsiTheme="minorHAnsi"/>
          <w:sz w:val="22"/>
          <w:szCs w:val="22"/>
        </w:rPr>
        <w: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9EA8201" w:rsidR="00FD4937" w:rsidRDefault="00A410C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S</w:t>
      </w:r>
      <w:r w:rsidRPr="00A410C0">
        <w:rPr>
          <w:rFonts w:asciiTheme="minorHAnsi" w:hAnsiTheme="minorHAnsi"/>
          <w:sz w:val="22"/>
          <w:szCs w:val="22"/>
        </w:rPr>
        <w:t xml:space="preserve">ource data for figure </w:t>
      </w:r>
      <w:r>
        <w:rPr>
          <w:rFonts w:asciiTheme="minorHAnsi" w:hAnsiTheme="minorHAnsi"/>
          <w:sz w:val="22"/>
          <w:szCs w:val="22"/>
        </w:rPr>
        <w:t>1:</w:t>
      </w:r>
    </w:p>
    <w:p w14:paraId="06EB089A" w14:textId="77777777" w:rsidR="00F70BE4" w:rsidRP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1. qRT-PCR data for miR-21-5p relative expression.</w:t>
      </w:r>
    </w:p>
    <w:p w14:paraId="01B5AFCD" w14:textId="77777777" w:rsidR="00F70BE4" w:rsidRP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2. Uncropped Western blots for Figure 1E.</w:t>
      </w:r>
    </w:p>
    <w:p w14:paraId="3225F343" w14:textId="77777777" w:rsidR="00F70BE4" w:rsidRP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3. The quantitative band intensities for Figure 1E.</w:t>
      </w:r>
    </w:p>
    <w:p w14:paraId="74F21620" w14:textId="77777777" w:rsidR="00F70BE4" w:rsidRP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4. Uncropped Western blots for Figure 1F.</w:t>
      </w:r>
    </w:p>
    <w:p w14:paraId="2F3AF6F5" w14:textId="77777777" w:rsid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5. The quantitative band intensities for Figure 1F.</w:t>
      </w:r>
    </w:p>
    <w:p w14:paraId="460A5CD0" w14:textId="0420D8D1" w:rsidR="00A410C0" w:rsidRDefault="00A410C0"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w:t>
      </w:r>
      <w:r w:rsidRPr="00A410C0">
        <w:rPr>
          <w:rFonts w:asciiTheme="minorHAnsi" w:hAnsiTheme="minorHAnsi"/>
          <w:sz w:val="22"/>
          <w:szCs w:val="22"/>
        </w:rPr>
        <w:t xml:space="preserve">ource data for figure </w:t>
      </w:r>
      <w:r>
        <w:rPr>
          <w:rFonts w:asciiTheme="minorHAnsi" w:hAnsiTheme="minorHAnsi"/>
          <w:sz w:val="22"/>
          <w:szCs w:val="22"/>
        </w:rPr>
        <w:t>2:</w:t>
      </w:r>
    </w:p>
    <w:p w14:paraId="5B0AC4C5" w14:textId="77777777" w:rsidR="00F70BE4" w:rsidRP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1. qRT-PCR data for hsa_circ_0003764 relative expression.</w:t>
      </w:r>
    </w:p>
    <w:p w14:paraId="472BB366" w14:textId="77777777" w:rsidR="00F70BE4" w:rsidRP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2. Uncropped gels for Figure 2F.</w:t>
      </w:r>
    </w:p>
    <w:p w14:paraId="728E373A" w14:textId="77777777" w:rsidR="00F70BE4" w:rsidRP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3. qRT-PCR data for circPTPN12 and PTPN12 relative expression with or without RNase R treatment.</w:t>
      </w:r>
    </w:p>
    <w:p w14:paraId="54E9B0D8" w14:textId="77777777" w:rsidR="00F70BE4" w:rsidRP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4. qRT-PCR data for circPTPN12 and PTPN12 relative expression with actinomycin D at the indicated time points.</w:t>
      </w:r>
    </w:p>
    <w:p w14:paraId="57CE8A48" w14:textId="327DB92B" w:rsid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5. qRT-PCR data for circPTPN12, GAPDH and U6 relative expression in the nuclear and cytoplasmic fractions of EECs.</w:t>
      </w:r>
    </w:p>
    <w:p w14:paraId="5D9D222D" w14:textId="299BBE6E" w:rsidR="00A410C0" w:rsidRDefault="00A410C0" w:rsidP="00A410C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w:t>
      </w:r>
      <w:r w:rsidRPr="00A410C0">
        <w:rPr>
          <w:rFonts w:asciiTheme="minorHAnsi" w:hAnsiTheme="minorHAnsi"/>
          <w:sz w:val="22"/>
          <w:szCs w:val="22"/>
        </w:rPr>
        <w:t xml:space="preserve">ource data for figure </w:t>
      </w:r>
      <w:r>
        <w:rPr>
          <w:rFonts w:asciiTheme="minorHAnsi" w:hAnsiTheme="minorHAnsi"/>
          <w:sz w:val="22"/>
          <w:szCs w:val="22"/>
        </w:rPr>
        <w:t>3:</w:t>
      </w:r>
    </w:p>
    <w:p w14:paraId="5A4F0606" w14:textId="77777777" w:rsidR="00F70BE4" w:rsidRP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1. qRT-PCR data for circPTPN12 relative expression.</w:t>
      </w:r>
    </w:p>
    <w:p w14:paraId="24A700AE" w14:textId="77777777" w:rsidR="00F70BE4" w:rsidRP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2. qRT-PCR data for miR-21-5p relative expression.</w:t>
      </w:r>
    </w:p>
    <w:p w14:paraId="35D1C749" w14:textId="77777777" w:rsidR="00F70BE4" w:rsidRP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3. Data on luciferase activity in HEK-293T cells transfected with miR-21-5p mimic or inhibitor.</w:t>
      </w:r>
    </w:p>
    <w:p w14:paraId="4BD71E93" w14:textId="77777777" w:rsidR="00F70BE4" w:rsidRP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4. Data on luciferase activity of Luc-circPTPN12 containing single or all mutated sites of three putative miR-21-5p binding sites in HEK-293T cells transfected with miR-21-5p mimic.</w:t>
      </w:r>
    </w:p>
    <w:p w14:paraId="16BCCC31" w14:textId="77777777" w:rsidR="00F70BE4" w:rsidRP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5. qRT-PCR data for miR-21-5p relative expression in EECs with Ad-control or Ad-circPTPN12 treatment.</w:t>
      </w:r>
    </w:p>
    <w:p w14:paraId="63F21EA8" w14:textId="77777777" w:rsidR="00F70BE4" w:rsidRP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6. Uncropped Western blots for Figure 3I.</w:t>
      </w:r>
    </w:p>
    <w:p w14:paraId="5A8F0F56" w14:textId="77777777" w:rsidR="00F70BE4" w:rsidRP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7. The quantitative band intensities for Figure 3I.</w:t>
      </w:r>
    </w:p>
    <w:p w14:paraId="3D4C3D32" w14:textId="77777777" w:rsidR="00F70BE4" w:rsidRP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8. Uncropped Western blots for Figure 3J.</w:t>
      </w:r>
    </w:p>
    <w:p w14:paraId="30F8AD1A" w14:textId="60F3313A" w:rsid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9. The quantitative band intensities for Figure 3J.</w:t>
      </w:r>
    </w:p>
    <w:p w14:paraId="657AF970" w14:textId="34C97E22" w:rsidR="00A410C0" w:rsidRDefault="00A410C0" w:rsidP="00A410C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w:t>
      </w:r>
      <w:r w:rsidRPr="00A410C0">
        <w:rPr>
          <w:rFonts w:asciiTheme="minorHAnsi" w:hAnsiTheme="minorHAnsi"/>
          <w:sz w:val="22"/>
          <w:szCs w:val="22"/>
        </w:rPr>
        <w:t xml:space="preserve">ource data for figure </w:t>
      </w:r>
      <w:r>
        <w:rPr>
          <w:rFonts w:asciiTheme="minorHAnsi" w:hAnsiTheme="minorHAnsi"/>
          <w:sz w:val="22"/>
          <w:szCs w:val="22"/>
        </w:rPr>
        <w:t>4:</w:t>
      </w:r>
    </w:p>
    <w:p w14:paraId="7EFED346" w14:textId="77777777" w:rsidR="00F70BE4" w:rsidRP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1. Data on luciferase activity of Luc-ΔNp63α wild or mut in HEK-293T cells transfected with miR-21-5p mimic or inhibitor.</w:t>
      </w:r>
    </w:p>
    <w:p w14:paraId="10FC180C" w14:textId="77777777" w:rsidR="00F70BE4" w:rsidRP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 xml:space="preserve">Source data 2. qRT-PCR data for ΔNp63α relative expression in EECs transfected with miR-21-5p mimic. </w:t>
      </w:r>
    </w:p>
    <w:p w14:paraId="32334254" w14:textId="77777777" w:rsidR="00F70BE4" w:rsidRP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3. Uncropped Western blots for Figure 4D and Figure 4E.</w:t>
      </w:r>
    </w:p>
    <w:p w14:paraId="73844C4E" w14:textId="77777777" w:rsidR="00F70BE4" w:rsidRP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4. The quantitative band intensities for Figure 4D.</w:t>
      </w:r>
    </w:p>
    <w:p w14:paraId="35704A97" w14:textId="77777777" w:rsidR="00F70BE4" w:rsidRP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5. The quantitative band intensities for Figure 4E.</w:t>
      </w:r>
    </w:p>
    <w:p w14:paraId="2FEA5F3E" w14:textId="77777777" w:rsidR="00F70BE4" w:rsidRP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6. Data on luciferase activity of Luc-ΔNp63α wild or mut in HEK-293T cells transfected with circ-control or circPTPN12.</w:t>
      </w:r>
    </w:p>
    <w:p w14:paraId="4D54A5F0" w14:textId="77777777" w:rsidR="00F70BE4" w:rsidRP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7. Uncropped Western blots for Figure 4G.</w:t>
      </w:r>
    </w:p>
    <w:p w14:paraId="436ECEEA" w14:textId="77777777" w:rsidR="00F70BE4" w:rsidRP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8. The quantitative band intensities for Figure 4G.</w:t>
      </w:r>
    </w:p>
    <w:p w14:paraId="0D04C1F9" w14:textId="77777777" w:rsidR="00F70BE4" w:rsidRP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9. qRT-PCR data for E-cad, N-cad, α-SMA and FN relative expression.</w:t>
      </w:r>
    </w:p>
    <w:p w14:paraId="0A923491" w14:textId="52DDC57F" w:rsid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10. Uncropped Western blots for Figure 4J.</w:t>
      </w:r>
    </w:p>
    <w:p w14:paraId="20EE6FD5" w14:textId="4EE805C1" w:rsid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11. The quantitative band intensities for Figure 4J.</w:t>
      </w:r>
    </w:p>
    <w:p w14:paraId="5D16930C" w14:textId="65A83B96" w:rsid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w:t>
      </w:r>
      <w:r w:rsidRPr="00A410C0">
        <w:rPr>
          <w:rFonts w:asciiTheme="minorHAnsi" w:hAnsiTheme="minorHAnsi"/>
          <w:sz w:val="22"/>
          <w:szCs w:val="22"/>
        </w:rPr>
        <w:t xml:space="preserve">ource data for figure </w:t>
      </w:r>
      <w:r>
        <w:rPr>
          <w:rFonts w:asciiTheme="minorHAnsi" w:hAnsiTheme="minorHAnsi"/>
          <w:sz w:val="22"/>
          <w:szCs w:val="22"/>
        </w:rPr>
        <w:t>5</w:t>
      </w:r>
      <w:r>
        <w:rPr>
          <w:rFonts w:asciiTheme="minorHAnsi" w:hAnsiTheme="minorHAnsi"/>
          <w:sz w:val="22"/>
          <w:szCs w:val="22"/>
        </w:rPr>
        <w:t>:</w:t>
      </w:r>
    </w:p>
    <w:p w14:paraId="5F4305BE" w14:textId="77777777" w:rsidR="00F70BE4" w:rsidRP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1. qRT</w:t>
      </w:r>
      <w:r w:rsidRPr="00F70BE4">
        <w:rPr>
          <w:rFonts w:asciiTheme="minorHAnsi" w:hAnsiTheme="minorHAnsi" w:hint="eastAsia"/>
          <w:sz w:val="22"/>
          <w:szCs w:val="22"/>
        </w:rPr>
        <w:t>-</w:t>
      </w:r>
      <w:r w:rsidRPr="00F70BE4">
        <w:rPr>
          <w:rFonts w:asciiTheme="minorHAnsi" w:hAnsiTheme="minorHAnsi"/>
          <w:sz w:val="22"/>
          <w:szCs w:val="22"/>
        </w:rPr>
        <w:t>PCR data of circPTPN12 relative expression for Figure 5A.</w:t>
      </w:r>
    </w:p>
    <w:p w14:paraId="294043C9" w14:textId="77777777" w:rsidR="00F70BE4" w:rsidRP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2. qRT</w:t>
      </w:r>
      <w:r w:rsidRPr="00F70BE4">
        <w:rPr>
          <w:rFonts w:asciiTheme="minorHAnsi" w:hAnsiTheme="minorHAnsi" w:hint="eastAsia"/>
          <w:sz w:val="22"/>
          <w:szCs w:val="22"/>
        </w:rPr>
        <w:t>-</w:t>
      </w:r>
      <w:r w:rsidRPr="00F70BE4">
        <w:rPr>
          <w:rFonts w:asciiTheme="minorHAnsi" w:hAnsiTheme="minorHAnsi"/>
          <w:sz w:val="22"/>
          <w:szCs w:val="22"/>
        </w:rPr>
        <w:t>PCR data of miR-21-5p relative expression for Figure 5B.</w:t>
      </w:r>
    </w:p>
    <w:p w14:paraId="21752FDE" w14:textId="77777777" w:rsidR="00F70BE4" w:rsidRP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3. qRT</w:t>
      </w:r>
      <w:r w:rsidRPr="00F70BE4">
        <w:rPr>
          <w:rFonts w:asciiTheme="minorHAnsi" w:hAnsiTheme="minorHAnsi" w:hint="eastAsia"/>
          <w:sz w:val="22"/>
          <w:szCs w:val="22"/>
        </w:rPr>
        <w:t>-</w:t>
      </w:r>
      <w:r w:rsidRPr="00F70BE4">
        <w:rPr>
          <w:rFonts w:asciiTheme="minorHAnsi" w:hAnsiTheme="minorHAnsi"/>
          <w:sz w:val="22"/>
          <w:szCs w:val="22"/>
        </w:rPr>
        <w:t>PCR data of E-cad, N-cad, α-SMA and FN relative expression for Figure 5C.</w:t>
      </w:r>
    </w:p>
    <w:p w14:paraId="27BA13D1" w14:textId="77777777" w:rsidR="00F70BE4" w:rsidRP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4. qRT</w:t>
      </w:r>
      <w:r w:rsidRPr="00F70BE4">
        <w:rPr>
          <w:rFonts w:asciiTheme="minorHAnsi" w:hAnsiTheme="minorHAnsi" w:hint="eastAsia"/>
          <w:sz w:val="22"/>
          <w:szCs w:val="22"/>
        </w:rPr>
        <w:t>-</w:t>
      </w:r>
      <w:r w:rsidRPr="00F70BE4">
        <w:rPr>
          <w:rFonts w:asciiTheme="minorHAnsi" w:hAnsiTheme="minorHAnsi"/>
          <w:sz w:val="22"/>
          <w:szCs w:val="22"/>
        </w:rPr>
        <w:t>PCR data of ΔNp63α relative expression for Figure 5E.</w:t>
      </w:r>
    </w:p>
    <w:p w14:paraId="28970D4C" w14:textId="77777777" w:rsidR="00F70BE4" w:rsidRP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5. qRT</w:t>
      </w:r>
      <w:r w:rsidRPr="00F70BE4">
        <w:rPr>
          <w:rFonts w:asciiTheme="minorHAnsi" w:hAnsiTheme="minorHAnsi" w:hint="eastAsia"/>
          <w:sz w:val="22"/>
          <w:szCs w:val="22"/>
        </w:rPr>
        <w:t>-</w:t>
      </w:r>
      <w:r w:rsidRPr="00F70BE4">
        <w:rPr>
          <w:rFonts w:asciiTheme="minorHAnsi" w:hAnsiTheme="minorHAnsi"/>
          <w:sz w:val="22"/>
          <w:szCs w:val="22"/>
        </w:rPr>
        <w:t>PCR data of miR-21-5p relative expression for Figure 5F.</w:t>
      </w:r>
    </w:p>
    <w:p w14:paraId="23F76E46" w14:textId="38BC521D" w:rsidR="00F70BE4" w:rsidRPr="00F70BE4" w:rsidRDefault="00F70BE4" w:rsidP="00F70BE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70BE4">
        <w:rPr>
          <w:rFonts w:asciiTheme="minorHAnsi" w:hAnsiTheme="minorHAnsi"/>
          <w:sz w:val="22"/>
          <w:szCs w:val="22"/>
        </w:rPr>
        <w:t>Source data 6. qRT</w:t>
      </w:r>
      <w:r w:rsidRPr="00F70BE4">
        <w:rPr>
          <w:rFonts w:asciiTheme="minorHAnsi" w:hAnsiTheme="minorHAnsi" w:hint="eastAsia"/>
          <w:sz w:val="22"/>
          <w:szCs w:val="22"/>
        </w:rPr>
        <w:t>-</w:t>
      </w:r>
      <w:r w:rsidRPr="00F70BE4">
        <w:rPr>
          <w:rFonts w:asciiTheme="minorHAnsi" w:hAnsiTheme="minorHAnsi"/>
          <w:sz w:val="22"/>
          <w:szCs w:val="22"/>
        </w:rPr>
        <w:t>PCR data of E-cad, N-cad, α-SMA and FN relative expression for Figure 5G.</w:t>
      </w:r>
    </w:p>
    <w:p w14:paraId="1B4B9047" w14:textId="6DD9AD64" w:rsidR="00FD4937" w:rsidRPr="00406FF4" w:rsidRDefault="00FD4937" w:rsidP="00F70BE4">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D4E3" w14:textId="77777777" w:rsidR="00A1301D" w:rsidRDefault="00A1301D">
      <w:r>
        <w:separator/>
      </w:r>
    </w:p>
  </w:endnote>
  <w:endnote w:type="continuationSeparator" w:id="0">
    <w:p w14:paraId="7C236E7B" w14:textId="77777777" w:rsidR="00A1301D" w:rsidRDefault="00A1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F5B72" w14:textId="77777777" w:rsidR="00A1301D" w:rsidRDefault="00A1301D">
      <w:r>
        <w:separator/>
      </w:r>
    </w:p>
  </w:footnote>
  <w:footnote w:type="continuationSeparator" w:id="0">
    <w:p w14:paraId="5219F694" w14:textId="77777777" w:rsidR="00A1301D" w:rsidRDefault="00A13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45013B"/>
    <w:rsid w:val="00A0248A"/>
    <w:rsid w:val="00A1301D"/>
    <w:rsid w:val="00A410C0"/>
    <w:rsid w:val="00BE5736"/>
    <w:rsid w:val="00E34FFD"/>
    <w:rsid w:val="00EC78F8"/>
    <w:rsid w:val="00F70BE4"/>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BE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页眉 字符"/>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页脚 字符"/>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1190</Words>
  <Characters>6788</Characters>
  <Application>Microsoft Office Word</Application>
  <DocSecurity>0</DocSecurity>
  <Lines>56</Lines>
  <Paragraphs>15</Paragraphs>
  <ScaleCrop>false</ScaleCrop>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xue kevin</cp:lastModifiedBy>
  <cp:revision>4</cp:revision>
  <dcterms:created xsi:type="dcterms:W3CDTF">2021-01-12T11:56:00Z</dcterms:created>
  <dcterms:modified xsi:type="dcterms:W3CDTF">2021-05-09T03:49:00Z</dcterms:modified>
</cp:coreProperties>
</file>