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A5BED17" w:rsidR="00877644" w:rsidRPr="00125190" w:rsidRDefault="004A725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A7254">
        <w:rPr>
          <w:rFonts w:asciiTheme="minorHAnsi" w:hAnsiTheme="minorHAnsi"/>
        </w:rPr>
        <w:t>We used N-numbers and sample sizes comparable to other studies in the field using similar techniques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27B3EA4" w:rsidR="00B330BD" w:rsidRPr="00125190" w:rsidRDefault="001E149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B32CB0">
        <w:rPr>
          <w:rFonts w:asciiTheme="minorHAnsi" w:hAnsiTheme="minorHAnsi"/>
        </w:rPr>
        <w:t xml:space="preserve">information about study design can be found in the results </w:t>
      </w:r>
      <w:r w:rsidR="004A7254">
        <w:rPr>
          <w:rFonts w:asciiTheme="minorHAnsi" w:hAnsiTheme="minorHAnsi"/>
        </w:rPr>
        <w:t xml:space="preserve">section </w:t>
      </w:r>
      <w:r w:rsidR="00B32CB0">
        <w:rPr>
          <w:rFonts w:asciiTheme="minorHAnsi" w:hAnsiTheme="minorHAnsi"/>
        </w:rPr>
        <w:t>as well as the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FCDEA10" w:rsidR="0015519A" w:rsidRDefault="001E149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tests, N values and multiple test methods are stated in the </w:t>
      </w:r>
      <w:r w:rsidR="00B32CB0">
        <w:rPr>
          <w:rFonts w:asciiTheme="minorHAnsi" w:hAnsiTheme="minorHAnsi"/>
          <w:sz w:val="22"/>
          <w:szCs w:val="22"/>
        </w:rPr>
        <w:t xml:space="preserve">result </w:t>
      </w:r>
      <w:r>
        <w:rPr>
          <w:rFonts w:asciiTheme="minorHAnsi" w:hAnsiTheme="minorHAnsi"/>
          <w:sz w:val="22"/>
          <w:szCs w:val="22"/>
        </w:rPr>
        <w:t>sections</w:t>
      </w:r>
      <w:r w:rsidR="00B32CB0">
        <w:rPr>
          <w:rFonts w:asciiTheme="minorHAnsi" w:hAnsiTheme="minorHAnsi"/>
          <w:sz w:val="22"/>
          <w:szCs w:val="22"/>
        </w:rPr>
        <w:t xml:space="preserve"> where mentioned</w:t>
      </w:r>
      <w:r w:rsidR="00EC203B">
        <w:rPr>
          <w:rFonts w:asciiTheme="minorHAnsi" w:hAnsiTheme="minorHAnsi"/>
          <w:sz w:val="22"/>
          <w:szCs w:val="22"/>
        </w:rPr>
        <w:t>. Where not stated in the text details can be found in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figure legends. </w:t>
      </w:r>
    </w:p>
    <w:p w14:paraId="416FD383" w14:textId="38D163D2" w:rsidR="001E149C" w:rsidRPr="00505C51" w:rsidRDefault="001E149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add a spread-sheet with an overview for all tests and numbers for all figures.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901FDE4" w:rsidR="00BC3CCE" w:rsidRPr="00505C51" w:rsidRDefault="004A725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to our study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531EAE4" w:rsidR="00BC3CCE" w:rsidRPr="00505C51" w:rsidRDefault="0019117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are happy and prepared to upload data as well as </w:t>
      </w:r>
      <w:r w:rsidR="001E149C">
        <w:rPr>
          <w:rFonts w:asciiTheme="minorHAnsi" w:hAnsiTheme="minorHAnsi"/>
          <w:sz w:val="22"/>
          <w:szCs w:val="22"/>
        </w:rPr>
        <w:t>Matlab</w:t>
      </w:r>
      <w:r w:rsidR="004A7254">
        <w:rPr>
          <w:rFonts w:asciiTheme="minorHAnsi" w:hAnsiTheme="minorHAnsi"/>
          <w:sz w:val="22"/>
          <w:szCs w:val="22"/>
        </w:rPr>
        <w:t xml:space="preserve"> code upon acceptance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DC85E" w14:textId="77777777" w:rsidR="00A91784" w:rsidRDefault="00A91784" w:rsidP="004215FE">
      <w:r>
        <w:separator/>
      </w:r>
    </w:p>
  </w:endnote>
  <w:endnote w:type="continuationSeparator" w:id="0">
    <w:p w14:paraId="77A61D7E" w14:textId="77777777" w:rsidR="00A91784" w:rsidRDefault="00A9178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634AC7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DF4A8" w14:textId="77777777" w:rsidR="00A91784" w:rsidRDefault="00A91784" w:rsidP="004215FE">
      <w:r>
        <w:separator/>
      </w:r>
    </w:p>
  </w:footnote>
  <w:footnote w:type="continuationSeparator" w:id="0">
    <w:p w14:paraId="589A2B49" w14:textId="77777777" w:rsidR="00A91784" w:rsidRDefault="00A9178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Kopfzeil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1179"/>
    <w:rsid w:val="001E149C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A7254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0FC2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1784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2CB0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203B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0ABCB8B0-CF8B-6A45-B5C3-F280865A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2BA9B-1A12-1241-934C-DA219476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Martin</cp:lastModifiedBy>
  <cp:revision>29</cp:revision>
  <dcterms:created xsi:type="dcterms:W3CDTF">2017-06-13T14:43:00Z</dcterms:created>
  <dcterms:modified xsi:type="dcterms:W3CDTF">2020-06-08T13:04:00Z</dcterms:modified>
</cp:coreProperties>
</file>