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6029" w14:textId="295FF520" w:rsidR="00191B81" w:rsidRPr="00BF2AB1" w:rsidRDefault="00191B81">
      <w:pPr>
        <w:rPr>
          <w:rFonts w:ascii="Times New Roman" w:hAnsi="Times New Roman" w:cs="Times New Roman"/>
          <w:sz w:val="20"/>
          <w:szCs w:val="20"/>
        </w:rPr>
      </w:pPr>
    </w:p>
    <w:p w14:paraId="614B929B" w14:textId="2120337E" w:rsidR="00BF2AB1" w:rsidRPr="00F624BB" w:rsidRDefault="008C39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2</w:t>
      </w:r>
      <w:r w:rsidR="00F624BB">
        <w:rPr>
          <w:rFonts w:ascii="Arial" w:hAnsi="Arial" w:cs="Arial"/>
          <w:b/>
          <w:bCs/>
        </w:rPr>
        <w:t xml:space="preserve">. </w:t>
      </w:r>
      <w:r w:rsidR="00121774">
        <w:rPr>
          <w:rFonts w:ascii="Arial" w:hAnsi="Arial" w:cs="Arial"/>
          <w:b/>
          <w:bCs/>
        </w:rPr>
        <w:t xml:space="preserve">Summary of results from in vitro and in vivo assays performed with various SpoIVA variants. </w:t>
      </w:r>
      <w:r w:rsidR="00297DAA">
        <w:rPr>
          <w:rFonts w:ascii="Arial" w:hAnsi="Arial" w:cs="Arial"/>
          <w:b/>
          <w:bCs/>
        </w:rPr>
        <w:t xml:space="preserve">For </w:t>
      </w:r>
      <w:r w:rsidR="00FB194F">
        <w:rPr>
          <w:rFonts w:ascii="Arial" w:hAnsi="Arial" w:cs="Arial"/>
          <w:b/>
          <w:bCs/>
        </w:rPr>
        <w:t xml:space="preserve">subcellular </w:t>
      </w:r>
      <w:r w:rsidR="00297DAA">
        <w:rPr>
          <w:rFonts w:ascii="Arial" w:hAnsi="Arial" w:cs="Arial"/>
          <w:b/>
          <w:bCs/>
        </w:rPr>
        <w:t xml:space="preserve">localization data, “+” indicates forespore localization </w:t>
      </w:r>
      <w:r w:rsidR="00FB194F">
        <w:rPr>
          <w:rFonts w:ascii="Arial" w:hAnsi="Arial" w:cs="Arial"/>
          <w:b/>
          <w:bCs/>
        </w:rPr>
        <w:t xml:space="preserve">pattern qualitatively </w:t>
      </w:r>
      <w:r w:rsidR="00297DAA">
        <w:rPr>
          <w:rFonts w:ascii="Arial" w:hAnsi="Arial" w:cs="Arial"/>
          <w:b/>
          <w:bCs/>
        </w:rPr>
        <w:t>similar to wild type GFP-SpoIVA; “-” indicates mis-localization. Errors are S.D.</w:t>
      </w:r>
    </w:p>
    <w:tbl>
      <w:tblPr>
        <w:tblW w:w="14325" w:type="dxa"/>
        <w:tblLook w:val="04A0" w:firstRow="1" w:lastRow="0" w:firstColumn="1" w:lastColumn="0" w:noHBand="0" w:noVBand="1"/>
      </w:tblPr>
      <w:tblGrid>
        <w:gridCol w:w="2340"/>
        <w:gridCol w:w="1350"/>
        <w:gridCol w:w="1350"/>
        <w:gridCol w:w="1260"/>
        <w:gridCol w:w="1260"/>
        <w:gridCol w:w="1078"/>
        <w:gridCol w:w="90"/>
        <w:gridCol w:w="990"/>
        <w:gridCol w:w="90"/>
        <w:gridCol w:w="1120"/>
        <w:gridCol w:w="180"/>
        <w:gridCol w:w="953"/>
        <w:gridCol w:w="180"/>
        <w:gridCol w:w="1077"/>
        <w:gridCol w:w="733"/>
        <w:gridCol w:w="236"/>
        <w:gridCol w:w="38"/>
      </w:tblGrid>
      <w:tr w:rsidR="00F71115" w:rsidRPr="00BF2AB1" w14:paraId="4C08C94B" w14:textId="77777777" w:rsidTr="00B90482">
        <w:trPr>
          <w:gridAfter w:val="1"/>
          <w:wAfter w:w="38" w:type="dxa"/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5AADC" w14:textId="1076A459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8C074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C1469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97B3C5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D86C2C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ACB7E" w14:textId="4323AB4A" w:rsidR="00F71115" w:rsidRPr="00BF2AB1" w:rsidRDefault="00F71115" w:rsidP="00F71115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SpoIVA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D962F" w14:textId="77777777" w:rsidR="00F71115" w:rsidRPr="00BF2AB1" w:rsidRDefault="00F71115" w:rsidP="00F71115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77B30" w14:textId="77777777" w:rsidR="00F71115" w:rsidRPr="00BF2AB1" w:rsidRDefault="00F71115" w:rsidP="00F71115">
            <w:pPr>
              <w:spacing w:after="0" w:line="240" w:lineRule="auto"/>
              <w:ind w:left="-110" w:right="-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DD2C8" w14:textId="77777777" w:rsidR="00F71115" w:rsidRPr="00BF2AB1" w:rsidRDefault="00F71115" w:rsidP="00F71115">
            <w:pPr>
              <w:spacing w:after="0" w:line="240" w:lineRule="auto"/>
              <w:ind w:left="-80" w:firstLine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BFD2D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7BDE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</w:pPr>
          </w:p>
        </w:tc>
      </w:tr>
      <w:tr w:rsidR="00F71115" w:rsidRPr="00BF2AB1" w14:paraId="16CC2FC6" w14:textId="77777777" w:rsidTr="00B90482">
        <w:trPr>
          <w:gridAfter w:val="1"/>
          <w:wAfter w:w="38" w:type="dxa"/>
          <w:trHeight w:val="290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ED77D3" w14:textId="328BA84D" w:rsidR="00F71115" w:rsidRPr="00BF2AB1" w:rsidRDefault="00D63F5F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In vitro assays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A9EAA" w14:textId="0733AD2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R</w:t>
            </w:r>
            <w:proofErr w:type="spellEnd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59E65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D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A8333" w14:textId="2349757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R</w:t>
            </w:r>
            <w:proofErr w:type="spellEnd"/>
            <w:r w:rsidR="00B90482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814C5" w14:textId="17A08E01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D</w:t>
            </w:r>
            <w:r w:rsidR="00B90482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E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189DC" w14:textId="77777777" w:rsidR="00F71115" w:rsidRPr="00BF2AB1" w:rsidRDefault="00F71115" w:rsidP="00F71115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 xml:space="preserve">D </w:t>
            </w: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E94D1" w14:textId="77777777" w:rsidR="00F71115" w:rsidRPr="00BF2AB1" w:rsidRDefault="00F71115" w:rsidP="00F71115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R</w:t>
            </w:r>
            <w:proofErr w:type="spellEnd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D77E" w14:textId="77777777" w:rsidR="00F71115" w:rsidRPr="00BF2AB1" w:rsidRDefault="00F71115" w:rsidP="00F71115">
            <w:pPr>
              <w:spacing w:after="0" w:line="240" w:lineRule="auto"/>
              <w:ind w:left="-110" w:right="-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R</w:t>
            </w:r>
            <w:proofErr w:type="spellEnd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AADC8" w14:textId="77777777" w:rsidR="00F71115" w:rsidRPr="00BF2AB1" w:rsidRDefault="00F71115" w:rsidP="00F71115">
            <w:pPr>
              <w:spacing w:after="0" w:line="240" w:lineRule="auto"/>
              <w:ind w:left="-80" w:firstLine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R</w:t>
            </w:r>
            <w:proofErr w:type="spellEnd"/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7D30" w14:textId="2E457AB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D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5B9BD5"/>
                <w:sz w:val="20"/>
                <w:szCs w:val="20"/>
              </w:rPr>
              <w:t>S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5628" w14:textId="3C507F8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3399"/>
                <w:sz w:val="20"/>
                <w:szCs w:val="20"/>
              </w:rPr>
            </w:pPr>
          </w:p>
        </w:tc>
      </w:tr>
      <w:tr w:rsidR="00F71115" w:rsidRPr="00BF2AB1" w14:paraId="45DB6443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058" w14:textId="685FDCE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mM) +</w:t>
            </w:r>
            <w:r w:rsidRPr="00BF2AB1">
              <w:rPr>
                <w:rFonts w:ascii="Times New Roman" w:eastAsia="Times New Roman" w:hAnsi="Times New Roman" w:cs="Times New Roman"/>
                <w:color w:val="5B9BD5"/>
                <w:sz w:val="20"/>
                <w:szCs w:val="20"/>
              </w:rPr>
              <w:t>ATP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7965" w14:textId="5A39A3D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0.52±0.12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1831" w14:textId="2C3B7C7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0.53±0.06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FD6D" w14:textId="7D8695B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830" w14:textId="2F2B54F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5A4" w14:textId="7ABE71C4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7349" w14:textId="261325F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873" w14:textId="47A382C4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CEB5" w14:textId="66DC687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1CE" w14:textId="30A0F0E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</w:tr>
      <w:tr w:rsidR="00F71115" w:rsidRPr="00BF2AB1" w14:paraId="053C61BA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5E6" w14:textId="1D4E010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m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</w:t>
            </w:r>
            <w:r w:rsidR="005B2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 w:rsidRPr="00BF2AB1">
              <w:rPr>
                <w:rFonts w:ascii="Times New Roman" w:eastAsia="Times New Roman" w:hAnsi="Times New Roman" w:cs="Times New Roman"/>
                <w:color w:val="FF3399"/>
                <w:sz w:val="20"/>
                <w:szCs w:val="20"/>
              </w:rPr>
              <w:t>GTP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DF0" w14:textId="3B58548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1.03±0.31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1AB" w14:textId="56A8C72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1.79±0.12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D307" w14:textId="2C686C51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6838" w14:textId="3D10235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A6C" w14:textId="771F75F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29F1" w14:textId="2946ACE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E2B0" w14:textId="1764E63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2F23" w14:textId="14E108A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A34" w14:textId="1815B06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F71115" w:rsidRPr="00BF2AB1" w14:paraId="2F87E126" w14:textId="77777777" w:rsidTr="00B90482">
        <w:trPr>
          <w:gridAfter w:val="2"/>
          <w:wAfter w:w="274" w:type="dxa"/>
          <w:trHeight w:val="35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AFC" w14:textId="54891DB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cat.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min-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="005B2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 w:rsidRPr="00BF2AB1">
              <w:rPr>
                <w:rFonts w:ascii="Times New Roman" w:eastAsia="Times New Roman" w:hAnsi="Times New Roman" w:cs="Times New Roman"/>
                <w:color w:val="5B9BD5"/>
                <w:sz w:val="20"/>
                <w:szCs w:val="20"/>
              </w:rPr>
              <w:t>ATP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DB27" w14:textId="1F22CD96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2.14±0.64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656" w14:textId="23EC65BB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1.78±0.17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970" w14:textId="2F277D4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05F" w14:textId="18FD854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8875" w14:textId="0CFE92F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912A" w14:textId="131C5E8B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A75" w14:textId="4263C42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B369" w14:textId="0868D4D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92DF" w14:textId="38BA6A04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</w:tr>
      <w:tr w:rsidR="00F71115" w:rsidRPr="00BF2AB1" w14:paraId="533E0998" w14:textId="77777777" w:rsidTr="00B90482">
        <w:trPr>
          <w:gridAfter w:val="2"/>
          <w:wAfter w:w="274" w:type="dxa"/>
          <w:trHeight w:val="35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99F" w14:textId="2B46B31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cat.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proofErr w:type="gramEnd"/>
            <w:r w:rsidR="005B2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 w:rsidRPr="00BF2AB1">
              <w:rPr>
                <w:rFonts w:ascii="Times New Roman" w:eastAsia="Times New Roman" w:hAnsi="Times New Roman" w:cs="Times New Roman"/>
                <w:color w:val="FF3399"/>
                <w:sz w:val="20"/>
                <w:szCs w:val="20"/>
              </w:rPr>
              <w:t>GTP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1EF" w14:textId="1535B309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1.15±0.47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C801" w14:textId="6BA3FDC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A175" w14:textId="50EFAE84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033" w14:textId="1606EC1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C78A" w14:textId="1D59447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5E4" w14:textId="6281E57B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A168" w14:textId="2C4D8B3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C163" w14:textId="35E23CD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CC0E" w14:textId="43448348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F71115" w:rsidRPr="00BF2AB1" w14:paraId="176B0334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528" w14:textId="5251C54F" w:rsidR="00F71115" w:rsidRPr="005B2B49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Cat. Eff.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="005B2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0E02FB57" w14:textId="11B0FCB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</w:t>
            </w:r>
            <w:r w:rsidRPr="00BF2AB1">
              <w:rPr>
                <w:rFonts w:ascii="Times New Roman" w:eastAsia="Times New Roman" w:hAnsi="Times New Roman" w:cs="Times New Roman"/>
                <w:color w:val="5B9BD5"/>
                <w:sz w:val="20"/>
                <w:szCs w:val="20"/>
              </w:rPr>
              <w:t>ATP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A65" w14:textId="482214F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4.2±0.9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BA9A" w14:textId="0D4C7D6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6B7A" w14:textId="229C555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16BD" w14:textId="6283F2A1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2E51" w14:textId="04A4FD5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3E0" w14:textId="366D3B1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EA51" w14:textId="177FFA2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D2E8" w14:textId="23AD8BFB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1F1" w14:textId="53DFEAC8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F71115" w:rsidRPr="00BF2AB1" w14:paraId="69C0DDB1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A807" w14:textId="260B51E0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Cat. Eff.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="005B2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F66AC97" w14:textId="0F24891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BF2AB1">
              <w:rPr>
                <w:rFonts w:ascii="Times New Roman" w:eastAsia="Times New Roman" w:hAnsi="Times New Roman" w:cs="Times New Roman"/>
                <w:color w:val="FF3399"/>
                <w:sz w:val="20"/>
                <w:szCs w:val="20"/>
              </w:rPr>
              <w:t>GTP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20BB" w14:textId="5E8A55F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1.3±0.8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73C8" w14:textId="4A728A4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B54A" w14:textId="7AFFF18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DED5" w14:textId="47E1256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A1A" w14:textId="489810E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402C" w14:textId="503EE94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A12" w14:textId="188719F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9D51" w14:textId="11FCBB4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EFA3" w14:textId="27AA624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F71115" w:rsidRPr="00BF2AB1" w14:paraId="19365FBB" w14:textId="77777777" w:rsidTr="00B90482">
        <w:trPr>
          <w:gridAfter w:val="2"/>
          <w:wAfter w:w="274" w:type="dxa"/>
          <w:trHeight w:val="29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D09" w14:textId="77777777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Cat. Eff. Ratio </w:t>
            </w:r>
          </w:p>
          <w:p w14:paraId="2705B6C7" w14:textId="1B50C09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BF2AB1">
              <w:rPr>
                <w:rFonts w:ascii="Times New Roman" w:eastAsia="Times New Roman" w:hAnsi="Times New Roman" w:cs="Times New Roman"/>
                <w:color w:val="5B9BD5"/>
                <w:sz w:val="20"/>
                <w:szCs w:val="20"/>
              </w:rPr>
              <w:t>ATP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/+</w:t>
            </w:r>
            <w:r w:rsidRPr="00BF2AB1">
              <w:rPr>
                <w:rFonts w:ascii="Times New Roman" w:eastAsia="Times New Roman" w:hAnsi="Times New Roman" w:cs="Times New Roman"/>
                <w:color w:val="FF3399"/>
                <w:sz w:val="20"/>
                <w:szCs w:val="20"/>
              </w:rPr>
              <w:t>GTP</w:t>
            </w:r>
            <w:r w:rsidR="005B2B49" w:rsidRPr="005B2B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F2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437" w14:textId="7C11AF16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3.6±1.4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63D" w14:textId="27301E7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AE34" w14:textId="2365A3B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FE66" w14:textId="0D4734A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C1F" w14:textId="0CCE4CE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23A8" w14:textId="4E87EC98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E236" w14:textId="4F8C57A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1E0A" w14:textId="560BE36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91B" w14:textId="2120E88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</w:tr>
      <w:tr w:rsidR="00F71115" w:rsidRPr="00BF2AB1" w14:paraId="2A4C7337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F84F" w14:textId="77777777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Trypsin digest, ATP </w:t>
            </w:r>
          </w:p>
          <w:p w14:paraId="56034D31" w14:textId="421ABCCE" w:rsidR="00F71115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71115"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Decay rate, +/- ATP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CD9" w14:textId="4D76D99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0.22±0.05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27D2" w14:textId="7C0E609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9F13" w14:textId="7FBC67F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214" w14:textId="79EEA6B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8940" w14:textId="61684C7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7DF" w14:textId="0685364C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4D1E" w14:textId="3F80BE6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033" w14:textId="49144EA1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585F" w14:textId="2B19439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F71115" w:rsidRPr="00BF2AB1" w14:paraId="5CA3F070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4D0D" w14:textId="77777777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Trypsin digest, GTP </w:t>
            </w:r>
          </w:p>
          <w:p w14:paraId="51ECDDEB" w14:textId="16C9F35F" w:rsidR="00F71115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71115"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Decay rate, +/- GTP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184" w14:textId="6385BC89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0.27±0.09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9312" w14:textId="4E9BC5F6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E344" w14:textId="537E5E5F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9DB6" w14:textId="31F73CA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28C" w14:textId="7949A32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E74C" w14:textId="0342CE2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24D9" w14:textId="34EC516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BA9" w14:textId="68FC2AC5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5B90" w14:textId="2D01C18D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F71115" w:rsidRPr="00BF2AB1" w14:paraId="2549053C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2E8" w14:textId="77777777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Polymerization </w:t>
            </w:r>
          </w:p>
          <w:p w14:paraId="184BF2AC" w14:textId="5C8A3064" w:rsidR="00F71115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71115"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Rate +/- ATP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7F3C" w14:textId="1ADD5246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32.97±16.46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F6F6" w14:textId="37AA14C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739" w14:textId="74DE99D9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6936" w14:textId="1AC1091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1ED9" w14:textId="19050508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E37D" w14:textId="376B0CF9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A99" w14:textId="20DD82A0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F08C" w14:textId="6CE9099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0D7" w14:textId="4322D5E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8.35</w:t>
            </w:r>
          </w:p>
        </w:tc>
      </w:tr>
      <w:tr w:rsidR="00F71115" w:rsidRPr="00BF2AB1" w14:paraId="742DC588" w14:textId="77777777" w:rsidTr="00B90482">
        <w:trPr>
          <w:gridAfter w:val="2"/>
          <w:wAfter w:w="274" w:type="dxa"/>
          <w:trHeight w:val="33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C24" w14:textId="77777777" w:rsidR="00F71115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Polymerization </w:t>
            </w:r>
          </w:p>
          <w:p w14:paraId="7D5AA2F0" w14:textId="3C6F64F7" w:rsidR="00F71115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71115"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Rate +/- GTP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9D0B8" w14:textId="46A766E2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6.24±2.77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DC50" w14:textId="4906513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8CF1D" w14:textId="7A86FA3E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74AA" w14:textId="273B0786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E4B2B" w14:textId="709ED31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81FD7" w14:textId="2A74E12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A5159" w14:textId="60EE4DA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9FCB" w14:textId="31264AF3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20E20" w14:textId="25161E1A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</w:tr>
      <w:tr w:rsidR="00F71115" w:rsidRPr="00BF2AB1" w14:paraId="1A83ABD1" w14:textId="77777777" w:rsidTr="00B90482">
        <w:trPr>
          <w:trHeight w:val="290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AE05D8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231334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A45C61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78A858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DEFDCD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BB8667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77A681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3B822C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FDAD9F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FA8C39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E229EB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F396" w14:textId="77777777" w:rsidR="00F71115" w:rsidRPr="00BF2AB1" w:rsidRDefault="00F71115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B49" w:rsidRPr="00BF2AB1" w14:paraId="0B45563C" w14:textId="77777777" w:rsidTr="00B90482">
        <w:trPr>
          <w:gridAfter w:val="2"/>
          <w:wAfter w:w="274" w:type="dxa"/>
          <w:trHeight w:val="29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CE71C" w14:textId="4921137A" w:rsidR="005B2B49" w:rsidRPr="00BF2AB1" w:rsidRDefault="00953B8E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vivo</w:t>
            </w:r>
            <w:r w:rsidRPr="00BF2A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assays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B0CE4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5A14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E5D2D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94BC2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6C2518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7FED5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58079F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93B38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1D918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22A09" w14:textId="77777777" w:rsidR="005B2B49" w:rsidRPr="00BF2AB1" w:rsidRDefault="005B2B49" w:rsidP="00F7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B49" w:rsidRPr="00BF2AB1" w14:paraId="20D6EA16" w14:textId="77777777" w:rsidTr="00B90482">
        <w:trPr>
          <w:trHeight w:val="29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F98E" w14:textId="4E596604" w:rsidR="005B2B49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Sporulat</w:t>
            </w:r>
            <w:r w:rsidR="00D63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Eff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iciency</w:t>
            </w:r>
            <w:r w:rsidR="00D63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relative to WT</w:t>
            </w:r>
          </w:p>
          <w:p w14:paraId="1AFFEC78" w14:textId="1CABAE2E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(heat resistance)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6705" w14:textId="0145DC4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2A32" w14:textId="702040CB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91E8" w14:textId="2062A402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&gt;10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7801" w14:textId="033AB44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&gt;10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889E" w14:textId="7E22A935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&gt;10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6872" w14:textId="12C256E9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AA85" w14:textId="448CEE6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6046" w14:textId="6DA2C36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1A80" w14:textId="774A2E41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5567" w14:textId="4B770DB1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0D08" w14:textId="7777777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B49" w:rsidRPr="00BF2AB1" w14:paraId="5237A40E" w14:textId="77777777" w:rsidTr="00B90482">
        <w:trPr>
          <w:trHeight w:val="330"/>
        </w:trPr>
        <w:tc>
          <w:tcPr>
            <w:tcW w:w="2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1C2" w14:textId="3E9D680B" w:rsidR="005B2B49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Sporulat</w:t>
            </w:r>
            <w:r w:rsidR="00D63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Eff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iciency</w:t>
            </w:r>
            <w:r w:rsidR="00D63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relative to WT</w:t>
            </w:r>
          </w:p>
          <w:p w14:paraId="6FDF2355" w14:textId="1094A2EA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(lysozyme resistance)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6FCF" w14:textId="339C2D2A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42D2" w14:textId="2D13A58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E55" w14:textId="27A1241C" w:rsidR="005B2B49" w:rsidRPr="00401996" w:rsidRDefault="00401996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19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 determined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E062" w14:textId="1F9842D1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&gt;10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F2F6" w14:textId="7BAA3B38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&gt;10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CBB5" w14:textId="6A35B0C2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DC90" w14:textId="0E160BB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32E4" w14:textId="532334ED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4F1F9B" w14:textId="126878CF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7C61C9" w14:textId="31551D3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4C31" w14:textId="7777777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B49" w:rsidRPr="00BF2AB1" w14:paraId="40C02CAC" w14:textId="77777777" w:rsidTr="00B90482">
        <w:trPr>
          <w:trHeight w:val="33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607" w14:textId="38003839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Localization to forespore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B8553" w14:textId="09A7888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67F45" w14:textId="6B3BE33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D43CC" w14:textId="5ED51B3C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EB8C2" w14:textId="1F620B56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2C78A" w14:textId="7ED6973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346C5" w14:textId="434510DC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ED1E7" w14:textId="0596AAC0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758B1" w14:textId="1409E758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6CF9" w14:textId="7BA1A049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B4ACC" w14:textId="294D84C5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2BF" w14:textId="7777777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B49" w:rsidRPr="00BF2AB1" w14:paraId="76D00B28" w14:textId="77777777" w:rsidTr="00B90482">
        <w:trPr>
          <w:trHeight w:val="29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A0AC" w14:textId="3D868A8E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A653" w14:textId="221FEAFC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8EB4" w14:textId="71B75AB6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A4CFC" w14:textId="0D00C5F7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1EDC" w14:textId="1BD9C900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CA6C" w14:textId="0B176712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96F8" w14:textId="0A521C61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762B" w14:textId="2062D355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B33CD" w14:textId="4E5B51ED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3C4" w14:textId="4749F750" w:rsidR="005B2B49" w:rsidRPr="00BF2AB1" w:rsidRDefault="005B2B49" w:rsidP="005B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62D4E" w14:textId="1DEB343D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E0C7" w14:textId="77777777" w:rsidR="005B2B49" w:rsidRPr="00BF2AB1" w:rsidRDefault="005B2B49" w:rsidP="005B2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057E47" w14:textId="77777777" w:rsidR="00BF2AB1" w:rsidRPr="00BF2AB1" w:rsidRDefault="00BF2AB1">
      <w:pPr>
        <w:rPr>
          <w:rFonts w:ascii="Times New Roman" w:hAnsi="Times New Roman" w:cs="Times New Roman"/>
          <w:sz w:val="20"/>
          <w:szCs w:val="20"/>
        </w:rPr>
      </w:pPr>
    </w:p>
    <w:sectPr w:rsidR="00BF2AB1" w:rsidRPr="00BF2AB1" w:rsidSect="00BF2A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B1"/>
    <w:rsid w:val="00010D7F"/>
    <w:rsid w:val="00121774"/>
    <w:rsid w:val="00191B81"/>
    <w:rsid w:val="001B1CBE"/>
    <w:rsid w:val="00297DAA"/>
    <w:rsid w:val="00401996"/>
    <w:rsid w:val="0048030F"/>
    <w:rsid w:val="00544068"/>
    <w:rsid w:val="005B2B49"/>
    <w:rsid w:val="008C394D"/>
    <w:rsid w:val="00953B8E"/>
    <w:rsid w:val="00B90482"/>
    <w:rsid w:val="00BF2AB1"/>
    <w:rsid w:val="00D63F5F"/>
    <w:rsid w:val="00F624BB"/>
    <w:rsid w:val="00F71115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1F4F"/>
  <w15:chartTrackingRefBased/>
  <w15:docId w15:val="{F9977363-453B-45A8-9D6E-6AEDE36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Ramamurthi, Kumaran (NIH/NCI) [E]</dc:creator>
  <cp:keywords/>
  <dc:description/>
  <cp:lastModifiedBy>Ramamurthi, Kumaran (NIH/NCI) [E]</cp:lastModifiedBy>
  <cp:revision>14</cp:revision>
  <dcterms:created xsi:type="dcterms:W3CDTF">2020-09-08T14:49:00Z</dcterms:created>
  <dcterms:modified xsi:type="dcterms:W3CDTF">2021-01-29T16:13:00Z</dcterms:modified>
</cp:coreProperties>
</file>