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98FE9B" w:rsidR="00877644" w:rsidRPr="00460576" w:rsidRDefault="00642E3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2071C">
        <w:rPr>
          <w:rFonts w:asciiTheme="minorHAnsi" w:hAnsiTheme="minorHAnsi"/>
          <w:sz w:val="22"/>
          <w:szCs w:val="22"/>
        </w:rPr>
        <w:t>The chosen sample size</w:t>
      </w:r>
      <w:r>
        <w:rPr>
          <w:rFonts w:asciiTheme="minorHAnsi" w:hAnsiTheme="minorHAnsi"/>
          <w:sz w:val="22"/>
          <w:szCs w:val="22"/>
        </w:rPr>
        <w:t>s</w:t>
      </w:r>
      <w:r w:rsidRPr="0082071C">
        <w:rPr>
          <w:rFonts w:asciiTheme="minorHAnsi" w:hAnsiTheme="minorHAnsi"/>
          <w:sz w:val="22"/>
          <w:szCs w:val="22"/>
        </w:rPr>
        <w:t xml:space="preserve"> are </w:t>
      </w:r>
      <w:r>
        <w:rPr>
          <w:rFonts w:asciiTheme="minorHAnsi" w:hAnsiTheme="minorHAnsi"/>
          <w:sz w:val="22"/>
          <w:szCs w:val="22"/>
        </w:rPr>
        <w:t xml:space="preserve">basically </w:t>
      </w:r>
      <w:r w:rsidRPr="0082071C">
        <w:rPr>
          <w:rFonts w:asciiTheme="minorHAnsi" w:hAnsiTheme="minorHAnsi"/>
          <w:sz w:val="22"/>
          <w:szCs w:val="22"/>
        </w:rPr>
        <w:t xml:space="preserve">based on the numbers used for previous publications. In transplantation assay, donor cells underwent gene transduction/modification were injected into </w:t>
      </w:r>
      <w:r w:rsidR="002F4036">
        <w:rPr>
          <w:rFonts w:asciiTheme="minorHAnsi" w:hAnsiTheme="minorHAnsi"/>
          <w:sz w:val="22"/>
          <w:szCs w:val="22"/>
        </w:rPr>
        <w:t>5</w:t>
      </w:r>
      <w:r w:rsidRPr="0082071C">
        <w:rPr>
          <w:rFonts w:asciiTheme="minorHAnsi" w:hAnsiTheme="minorHAnsi"/>
          <w:sz w:val="22"/>
          <w:szCs w:val="22"/>
        </w:rPr>
        <w:t xml:space="preserve"> mice/group. This procedure was duplicated, usually giving final sample size of N = </w:t>
      </w:r>
      <w:r w:rsidR="002F4036">
        <w:rPr>
          <w:rFonts w:asciiTheme="minorHAnsi" w:hAnsiTheme="minorHAnsi"/>
          <w:sz w:val="22"/>
          <w:szCs w:val="22"/>
        </w:rPr>
        <w:t>10</w:t>
      </w:r>
      <w:r w:rsidRPr="0082071C">
        <w:rPr>
          <w:rFonts w:asciiTheme="minorHAnsi" w:hAnsiTheme="minorHAnsi"/>
          <w:sz w:val="22"/>
          <w:szCs w:val="22"/>
        </w:rPr>
        <w:t xml:space="preserve">/group. In some cases, larger sample size </w:t>
      </w:r>
      <w:r w:rsidR="00297BB3">
        <w:rPr>
          <w:rFonts w:asciiTheme="minorHAnsi" w:hAnsiTheme="minorHAnsi"/>
          <w:sz w:val="22"/>
          <w:szCs w:val="22"/>
        </w:rPr>
        <w:t xml:space="preserve">(N=20/group) </w:t>
      </w:r>
      <w:r w:rsidRPr="0082071C">
        <w:rPr>
          <w:rFonts w:asciiTheme="minorHAnsi" w:hAnsiTheme="minorHAnsi"/>
          <w:sz w:val="22"/>
          <w:szCs w:val="22"/>
        </w:rPr>
        <w:t xml:space="preserve">was used to precisely determine the penetrance of certain types of leukemia (Figure </w:t>
      </w:r>
      <w:r>
        <w:rPr>
          <w:rFonts w:asciiTheme="minorHAnsi" w:hAnsiTheme="minorHAnsi"/>
          <w:sz w:val="22"/>
          <w:szCs w:val="22"/>
        </w:rPr>
        <w:t>6D</w:t>
      </w:r>
      <w:r w:rsidRPr="0082071C">
        <w:rPr>
          <w:rFonts w:asciiTheme="minorHAnsi" w:hAnsiTheme="minorHAnsi"/>
          <w:sz w:val="22"/>
          <w:szCs w:val="22"/>
        </w:rPr>
        <w:t>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F6CF7A7" w14:textId="77777777" w:rsidR="00C62A82" w:rsidRPr="00A97B9D" w:rsidRDefault="00642E37" w:rsidP="00642E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7B9D">
        <w:rPr>
          <w:rFonts w:asciiTheme="minorHAnsi" w:hAnsiTheme="minorHAnsi" w:cstheme="minorHAnsi"/>
          <w:sz w:val="22"/>
          <w:szCs w:val="22"/>
        </w:rPr>
        <w:lastRenderedPageBreak/>
        <w:t xml:space="preserve">Numbers of experiments and whether they are biological or technical replicates are indicated in the figure legends. All of the IP -western, </w:t>
      </w:r>
      <w:proofErr w:type="spellStart"/>
      <w:r w:rsidRPr="00A97B9D">
        <w:rPr>
          <w:rFonts w:asciiTheme="minorHAnsi" w:hAnsiTheme="minorHAnsi" w:cstheme="minorHAnsi"/>
          <w:sz w:val="22"/>
          <w:szCs w:val="22"/>
        </w:rPr>
        <w:t>ChIP</w:t>
      </w:r>
      <w:proofErr w:type="spellEnd"/>
      <w:r w:rsidRPr="00A97B9D">
        <w:rPr>
          <w:rFonts w:asciiTheme="minorHAnsi" w:hAnsiTheme="minorHAnsi" w:cstheme="minorHAnsi"/>
          <w:sz w:val="22"/>
          <w:szCs w:val="22"/>
        </w:rPr>
        <w:t xml:space="preserve">-qPCR, RT-qPCR experiments were performed at least twice and confirmed their reproducibility. Myeloid progenitor transformation assay was performed at least three times (≥3 biological replicates). </w:t>
      </w:r>
      <w:proofErr w:type="spellStart"/>
      <w:r w:rsidRPr="00A97B9D">
        <w:rPr>
          <w:rFonts w:asciiTheme="minorHAnsi" w:hAnsiTheme="minorHAnsi" w:cstheme="minorHAnsi"/>
          <w:sz w:val="22"/>
          <w:szCs w:val="22"/>
        </w:rPr>
        <w:t>ChIP</w:t>
      </w:r>
      <w:proofErr w:type="spellEnd"/>
      <w:r w:rsidRPr="00A97B9D">
        <w:rPr>
          <w:rFonts w:asciiTheme="minorHAnsi" w:hAnsiTheme="minorHAnsi" w:cstheme="minorHAnsi"/>
          <w:sz w:val="22"/>
          <w:szCs w:val="22"/>
        </w:rPr>
        <w:t xml:space="preserve">-seq analysis was </w:t>
      </w:r>
      <w:r w:rsidR="00C62A82" w:rsidRPr="00A97B9D">
        <w:rPr>
          <w:rFonts w:asciiTheme="minorHAnsi" w:hAnsiTheme="minorHAnsi" w:cstheme="minorHAnsi"/>
          <w:sz w:val="22"/>
          <w:szCs w:val="22"/>
        </w:rPr>
        <w:t xml:space="preserve">mostly </w:t>
      </w:r>
      <w:r w:rsidRPr="00A97B9D">
        <w:rPr>
          <w:rFonts w:asciiTheme="minorHAnsi" w:hAnsiTheme="minorHAnsi" w:cstheme="minorHAnsi"/>
          <w:sz w:val="22"/>
          <w:szCs w:val="22"/>
        </w:rPr>
        <w:t xml:space="preserve">performed </w:t>
      </w:r>
      <w:r w:rsidR="00C62A82" w:rsidRPr="00A97B9D">
        <w:rPr>
          <w:rFonts w:asciiTheme="minorHAnsi" w:hAnsiTheme="minorHAnsi" w:cstheme="minorHAnsi"/>
          <w:sz w:val="22"/>
          <w:szCs w:val="22"/>
        </w:rPr>
        <w:t>twice as in described in Supplemental table 4 in the Supplemental file 1.</w:t>
      </w:r>
    </w:p>
    <w:p w14:paraId="0518B593" w14:textId="02B3306E" w:rsidR="002F4036" w:rsidRPr="00A97B9D" w:rsidRDefault="00C62A82" w:rsidP="00A97B9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7B9D">
        <w:rPr>
          <w:rFonts w:asciiTheme="minorHAnsi" w:hAnsiTheme="minorHAnsi" w:cstheme="minorHAnsi"/>
          <w:sz w:val="22"/>
          <w:szCs w:val="22"/>
        </w:rPr>
        <w:t xml:space="preserve">All of the NGS data </w:t>
      </w:r>
      <w:r w:rsidR="00642E37" w:rsidRPr="00A97B9D">
        <w:rPr>
          <w:rFonts w:asciiTheme="minorHAnsi" w:hAnsiTheme="minorHAnsi" w:cstheme="minorHAnsi"/>
          <w:sz w:val="22"/>
          <w:szCs w:val="22"/>
        </w:rPr>
        <w:t>have been deposited to the DDBJ archive</w:t>
      </w:r>
      <w:r w:rsidR="002F4036" w:rsidRPr="00A97B9D">
        <w:rPr>
          <w:rFonts w:asciiTheme="minorHAnsi" w:hAnsiTheme="minorHAnsi" w:cstheme="minorHAnsi"/>
          <w:sz w:val="22"/>
          <w:szCs w:val="22"/>
        </w:rPr>
        <w:t xml:space="preserve"> in the following folder.</w:t>
      </w:r>
    </w:p>
    <w:p w14:paraId="1FFA7357" w14:textId="77777777" w:rsidR="002F4036" w:rsidRPr="00A97B9D" w:rsidRDefault="002F4036" w:rsidP="002F40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7B9D">
        <w:rPr>
          <w:rFonts w:asciiTheme="minorHAnsi" w:hAnsiTheme="minorHAnsi" w:cstheme="minorHAnsi"/>
          <w:sz w:val="22"/>
          <w:szCs w:val="22"/>
        </w:rPr>
        <w:t>ftp://ftp.ddbj.nig.ac.jp/ddbj_database/dra/fastq/</w:t>
      </w:r>
    </w:p>
    <w:p w14:paraId="1578C600" w14:textId="77777777" w:rsidR="002F4036" w:rsidRPr="00A97B9D" w:rsidRDefault="002F4036" w:rsidP="002F40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7B9D">
        <w:rPr>
          <w:rFonts w:asciiTheme="minorHAnsi" w:hAnsiTheme="minorHAnsi" w:cstheme="minorHAnsi"/>
          <w:sz w:val="22"/>
          <w:szCs w:val="22"/>
        </w:rPr>
        <w:t>ftp://ftp.ddbj.nig.ac.jp/ddbj_database/gea/experiment/E-GEAD-000/</w:t>
      </w:r>
    </w:p>
    <w:p w14:paraId="5550B7E1" w14:textId="3F43F122" w:rsidR="002F4036" w:rsidRPr="00A97B9D" w:rsidRDefault="002F4036" w:rsidP="002F40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7B9D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A97B9D">
        <w:rPr>
          <w:rFonts w:asciiTheme="minorHAnsi" w:hAnsiTheme="minorHAnsi" w:cstheme="minorHAnsi"/>
          <w:sz w:val="22"/>
          <w:szCs w:val="22"/>
        </w:rPr>
        <w:t>BigWig</w:t>
      </w:r>
      <w:proofErr w:type="spellEnd"/>
      <w:r w:rsidRPr="00A97B9D">
        <w:rPr>
          <w:rFonts w:asciiTheme="minorHAnsi" w:hAnsiTheme="minorHAnsi" w:cstheme="minorHAnsi"/>
          <w:sz w:val="22"/>
          <w:szCs w:val="22"/>
        </w:rPr>
        <w:t xml:space="preserve"> files of</w:t>
      </w:r>
      <w:r w:rsidR="00A97B9D" w:rsidRPr="00A97B9D">
        <w:rPr>
          <w:rFonts w:asciiTheme="minorHAnsi" w:hAnsiTheme="minorHAnsi" w:cstheme="minorHAnsi"/>
          <w:sz w:val="22"/>
          <w:szCs w:val="22"/>
        </w:rPr>
        <w:t xml:space="preserve"> </w:t>
      </w:r>
      <w:r w:rsidRPr="00A97B9D">
        <w:rPr>
          <w:rFonts w:asciiTheme="minorHAnsi" w:hAnsiTheme="minorHAnsi" w:cstheme="minorHAnsi"/>
          <w:sz w:val="22"/>
          <w:szCs w:val="22"/>
        </w:rPr>
        <w:t>E-GEAD-401</w:t>
      </w:r>
      <w:r w:rsidR="00A97B9D" w:rsidRPr="00A97B9D">
        <w:rPr>
          <w:rFonts w:asciiTheme="minorHAnsi" w:hAnsiTheme="minorHAnsi" w:cstheme="minorHAnsi"/>
          <w:sz w:val="22"/>
          <w:szCs w:val="22"/>
        </w:rPr>
        <w:t xml:space="preserve">, </w:t>
      </w:r>
      <w:r w:rsidRPr="00A97B9D">
        <w:rPr>
          <w:rFonts w:asciiTheme="minorHAnsi" w:hAnsiTheme="minorHAnsi" w:cstheme="minorHAnsi"/>
          <w:sz w:val="22"/>
          <w:szCs w:val="22"/>
        </w:rPr>
        <w:t>402</w:t>
      </w:r>
      <w:r w:rsidR="00A97B9D" w:rsidRPr="00A97B9D">
        <w:rPr>
          <w:rFonts w:asciiTheme="minorHAnsi" w:hAnsiTheme="minorHAnsi" w:cstheme="minorHAnsi"/>
          <w:sz w:val="22"/>
          <w:szCs w:val="22"/>
        </w:rPr>
        <w:t>, 445,</w:t>
      </w:r>
      <w:r w:rsidR="00AA7910">
        <w:rPr>
          <w:rFonts w:asciiTheme="minorHAnsi" w:hAnsiTheme="minorHAnsi" w:cstheme="minorHAnsi"/>
          <w:sz w:val="22"/>
          <w:szCs w:val="22"/>
        </w:rPr>
        <w:t xml:space="preserve"> </w:t>
      </w:r>
      <w:r w:rsidR="00A97B9D" w:rsidRPr="00A97B9D">
        <w:rPr>
          <w:rFonts w:asciiTheme="minorHAnsi" w:hAnsiTheme="minorHAnsi" w:cstheme="minorHAnsi"/>
          <w:sz w:val="22"/>
          <w:szCs w:val="22"/>
        </w:rPr>
        <w:t>and 446</w:t>
      </w:r>
      <w:r w:rsidRPr="00A97B9D">
        <w:rPr>
          <w:rFonts w:asciiTheme="minorHAnsi" w:hAnsiTheme="minorHAnsi" w:cstheme="minorHAnsi"/>
          <w:sz w:val="22"/>
          <w:szCs w:val="22"/>
        </w:rPr>
        <w:t>) are in the following GEA reviewer access system.</w:t>
      </w:r>
    </w:p>
    <w:p w14:paraId="14AB1054" w14:textId="77777777" w:rsidR="002F4036" w:rsidRPr="00A97B9D" w:rsidRDefault="002F4036" w:rsidP="002F40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7B9D">
        <w:rPr>
          <w:rFonts w:asciiTheme="minorHAnsi" w:hAnsiTheme="minorHAnsi" w:cstheme="minorHAnsi"/>
          <w:sz w:val="22"/>
          <w:szCs w:val="22"/>
        </w:rPr>
        <w:t>https://ddbj.nig.ac.jp/gea/reviewer/login</w:t>
      </w:r>
    </w:p>
    <w:p w14:paraId="019E14FA" w14:textId="73ED893B" w:rsidR="002F4036" w:rsidRPr="00A97B9D" w:rsidRDefault="002F4036" w:rsidP="002F40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7B9D">
        <w:rPr>
          <w:rFonts w:asciiTheme="minorHAnsi" w:hAnsiTheme="minorHAnsi" w:cstheme="minorHAnsi"/>
          <w:sz w:val="22"/>
          <w:szCs w:val="22"/>
        </w:rPr>
        <w:t>Access key for E-GEAD-401:</w:t>
      </w:r>
      <w:r w:rsidR="00A97B9D" w:rsidRPr="00A97B9D">
        <w:rPr>
          <w:rFonts w:asciiTheme="minorHAnsi" w:hAnsiTheme="minorHAnsi" w:cstheme="minorHAnsi"/>
          <w:sz w:val="22"/>
          <w:szCs w:val="22"/>
        </w:rPr>
        <w:t xml:space="preserve"> </w:t>
      </w:r>
      <w:r w:rsidR="00A97B9D" w:rsidRPr="00A97B9D">
        <w:rPr>
          <w:rFonts w:asciiTheme="minorHAnsi" w:hAnsiTheme="minorHAnsi" w:cstheme="minorHAnsi"/>
          <w:sz w:val="22"/>
          <w:szCs w:val="22"/>
        </w:rPr>
        <w:t>6dp0gJHk2Wqb2ziRaj66</w:t>
      </w:r>
    </w:p>
    <w:p w14:paraId="28975F9D" w14:textId="3036FF81" w:rsidR="002F4036" w:rsidRPr="00A97B9D" w:rsidRDefault="002F4036" w:rsidP="002F40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7B9D">
        <w:rPr>
          <w:rFonts w:asciiTheme="minorHAnsi" w:hAnsiTheme="minorHAnsi" w:cstheme="minorHAnsi"/>
          <w:sz w:val="22"/>
          <w:szCs w:val="22"/>
        </w:rPr>
        <w:t>Access key for E-GEAD-402:</w:t>
      </w:r>
      <w:r w:rsidR="00A97B9D" w:rsidRPr="00A97B9D">
        <w:rPr>
          <w:rFonts w:asciiTheme="minorHAnsi" w:hAnsiTheme="minorHAnsi" w:cstheme="minorHAnsi"/>
          <w:sz w:val="22"/>
          <w:szCs w:val="22"/>
        </w:rPr>
        <w:t xml:space="preserve"> </w:t>
      </w:r>
      <w:r w:rsidR="00A97B9D" w:rsidRPr="00A97B9D">
        <w:rPr>
          <w:rFonts w:asciiTheme="minorHAnsi" w:hAnsiTheme="minorHAnsi" w:cstheme="minorHAnsi"/>
          <w:sz w:val="22"/>
          <w:szCs w:val="22"/>
        </w:rPr>
        <w:t>jpQaPvkU2agSoHCr9czU</w:t>
      </w:r>
    </w:p>
    <w:p w14:paraId="77912228" w14:textId="7D7DF293" w:rsidR="00A97B9D" w:rsidRPr="00A97B9D" w:rsidRDefault="00A97B9D" w:rsidP="00A97B9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7B9D">
        <w:rPr>
          <w:rFonts w:asciiTheme="minorHAnsi" w:hAnsiTheme="minorHAnsi" w:cstheme="minorHAnsi"/>
          <w:sz w:val="22"/>
          <w:szCs w:val="22"/>
        </w:rPr>
        <w:t>Access key for E-GEAD-4</w:t>
      </w:r>
      <w:r w:rsidRPr="00A97B9D">
        <w:rPr>
          <w:rFonts w:asciiTheme="minorHAnsi" w:hAnsiTheme="minorHAnsi" w:cstheme="minorHAnsi"/>
          <w:sz w:val="22"/>
          <w:szCs w:val="22"/>
        </w:rPr>
        <w:t>45</w:t>
      </w:r>
      <w:r w:rsidRPr="00A97B9D">
        <w:rPr>
          <w:rFonts w:asciiTheme="minorHAnsi" w:hAnsiTheme="minorHAnsi" w:cstheme="minorHAnsi"/>
          <w:sz w:val="22"/>
          <w:szCs w:val="22"/>
        </w:rPr>
        <w:t>:</w:t>
      </w:r>
      <w:r w:rsidRPr="00A97B9D">
        <w:rPr>
          <w:rFonts w:asciiTheme="minorHAnsi" w:hAnsiTheme="minorHAnsi" w:cstheme="minorHAnsi"/>
          <w:sz w:val="22"/>
          <w:szCs w:val="22"/>
        </w:rPr>
        <w:t xml:space="preserve"> </w:t>
      </w:r>
      <w:r w:rsidRPr="00A97B9D">
        <w:rPr>
          <w:rFonts w:asciiTheme="minorHAnsi" w:hAnsiTheme="minorHAnsi" w:cstheme="minorHAnsi"/>
          <w:sz w:val="22"/>
          <w:szCs w:val="22"/>
        </w:rPr>
        <w:t>FvZYhju3GxWK0QnkiVNG</w:t>
      </w:r>
    </w:p>
    <w:p w14:paraId="15D8404F" w14:textId="6A4E5C57" w:rsidR="00A97B9D" w:rsidRPr="00A97B9D" w:rsidRDefault="00A97B9D" w:rsidP="00A97B9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eastAsia="ja-JP"/>
        </w:rPr>
      </w:pPr>
      <w:r w:rsidRPr="00A97B9D">
        <w:rPr>
          <w:rFonts w:asciiTheme="minorHAnsi" w:hAnsiTheme="minorHAnsi" w:cstheme="minorHAnsi"/>
          <w:sz w:val="22"/>
          <w:szCs w:val="22"/>
        </w:rPr>
        <w:t>Access key for E-GEAD-4</w:t>
      </w:r>
      <w:r w:rsidRPr="00A97B9D">
        <w:rPr>
          <w:rFonts w:asciiTheme="minorHAnsi" w:hAnsiTheme="minorHAnsi" w:cstheme="minorHAnsi"/>
          <w:sz w:val="22"/>
          <w:szCs w:val="22"/>
        </w:rPr>
        <w:t>46</w:t>
      </w:r>
      <w:r w:rsidRPr="00A97B9D">
        <w:rPr>
          <w:rFonts w:asciiTheme="minorHAnsi" w:hAnsiTheme="minorHAnsi" w:cstheme="minorHAnsi"/>
          <w:sz w:val="22"/>
          <w:szCs w:val="22"/>
        </w:rPr>
        <w:t>:</w:t>
      </w:r>
      <w:r w:rsidRPr="00A97B9D">
        <w:rPr>
          <w:rFonts w:asciiTheme="minorHAnsi" w:hAnsiTheme="minorHAnsi" w:cstheme="minorHAnsi"/>
          <w:sz w:val="22"/>
          <w:szCs w:val="22"/>
        </w:rPr>
        <w:t xml:space="preserve"> </w:t>
      </w:r>
      <w:r w:rsidRPr="00A97B9D">
        <w:rPr>
          <w:rFonts w:asciiTheme="minorHAnsi" w:hAnsiTheme="minorHAnsi" w:cstheme="minorHAnsi"/>
          <w:sz w:val="22"/>
          <w:szCs w:val="22"/>
        </w:rPr>
        <w:t>v88kfT9gEL9ByChUdRVD</w:t>
      </w:r>
    </w:p>
    <w:p w14:paraId="02FAC01F" w14:textId="77777777" w:rsidR="00A97B9D" w:rsidRDefault="00A97B9D" w:rsidP="00A97B9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Cs/>
          <w:sz w:val="22"/>
          <w:szCs w:val="22"/>
          <w:lang w:eastAsia="ja-JP"/>
        </w:rPr>
      </w:pPr>
      <w:r w:rsidRPr="00A97B9D">
        <w:rPr>
          <w:rFonts w:asciiTheme="minorHAnsi" w:hAnsiTheme="minorHAnsi" w:cstheme="minorHAnsi" w:hint="eastAsia"/>
          <w:bCs/>
          <w:sz w:val="22"/>
          <w:szCs w:val="22"/>
          <w:lang w:eastAsia="ja-JP"/>
        </w:rPr>
        <w:t>The mass</w:t>
      </w:r>
      <w:r w:rsidRPr="00A97B9D">
        <w:rPr>
          <w:rFonts w:asciiTheme="minorHAnsi" w:hAnsiTheme="minorHAnsi" w:cstheme="minorHAnsi"/>
          <w:bCs/>
          <w:sz w:val="22"/>
          <w:szCs w:val="22"/>
          <w:lang w:eastAsia="ja-JP"/>
        </w:rPr>
        <w:t xml:space="preserve"> </w:t>
      </w:r>
      <w:r w:rsidRPr="00A97B9D">
        <w:rPr>
          <w:rFonts w:asciiTheme="minorHAnsi" w:hAnsiTheme="minorHAnsi" w:cstheme="minorHAnsi" w:hint="eastAsia"/>
          <w:bCs/>
          <w:sz w:val="22"/>
          <w:szCs w:val="22"/>
          <w:lang w:eastAsia="ja-JP"/>
        </w:rPr>
        <w:t>spectrometry data were</w:t>
      </w:r>
      <w:r w:rsidRPr="00A97B9D">
        <w:rPr>
          <w:rFonts w:asciiTheme="minorHAnsi" w:hAnsiTheme="minorHAnsi" w:cstheme="minorHAnsi"/>
          <w:bCs/>
          <w:sz w:val="22"/>
          <w:szCs w:val="22"/>
          <w:lang w:eastAsia="ja-JP"/>
        </w:rPr>
        <w:t xml:space="preserve"> deposited to JPOST repository (</w:t>
      </w:r>
      <w:proofErr w:type="gramStart"/>
      <w:r w:rsidRPr="00A97B9D">
        <w:rPr>
          <w:rFonts w:asciiTheme="minorHAnsi" w:hAnsiTheme="minorHAnsi" w:cstheme="minorHAnsi"/>
          <w:bCs/>
          <w:sz w:val="22"/>
          <w:szCs w:val="22"/>
          <w:lang w:eastAsia="ja-JP"/>
        </w:rPr>
        <w:t>ID:JPST</w:t>
      </w:r>
      <w:proofErr w:type="gramEnd"/>
      <w:r w:rsidRPr="00A97B9D">
        <w:rPr>
          <w:rFonts w:asciiTheme="minorHAnsi" w:hAnsiTheme="minorHAnsi" w:cstheme="minorHAnsi"/>
          <w:bCs/>
          <w:sz w:val="22"/>
          <w:szCs w:val="22"/>
          <w:lang w:eastAsia="ja-JP"/>
        </w:rPr>
        <w:t>001262; PXID:PXD027400).</w:t>
      </w:r>
    </w:p>
    <w:p w14:paraId="4B60DECE" w14:textId="0D1ADDC0" w:rsidR="00A97B9D" w:rsidRDefault="00A97B9D" w:rsidP="00A97B9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Cs/>
          <w:sz w:val="22"/>
          <w:szCs w:val="22"/>
          <w:lang w:eastAsia="ja-JP"/>
        </w:rPr>
      </w:pPr>
      <w:r>
        <w:rPr>
          <w:rFonts w:asciiTheme="minorHAnsi" w:hAnsiTheme="minorHAnsi" w:cstheme="minorHAnsi"/>
          <w:bCs/>
          <w:sz w:val="22"/>
          <w:szCs w:val="22"/>
          <w:lang w:eastAsia="ja-JP"/>
        </w:rPr>
        <w:t>For preview</w:t>
      </w:r>
      <w:r w:rsidR="00AA7910">
        <w:rPr>
          <w:rFonts w:asciiTheme="minorHAnsi" w:hAnsiTheme="minorHAnsi" w:cstheme="minorHAnsi"/>
          <w:bCs/>
          <w:sz w:val="22"/>
          <w:szCs w:val="22"/>
          <w:lang w:eastAsia="ja-JP"/>
        </w:rPr>
        <w:t xml:space="preserve"> of the </w:t>
      </w:r>
      <w:r w:rsidR="00AA7910" w:rsidRPr="00A97B9D">
        <w:rPr>
          <w:rFonts w:asciiTheme="minorHAnsi" w:hAnsiTheme="minorHAnsi" w:cstheme="minorHAnsi" w:hint="eastAsia"/>
          <w:bCs/>
          <w:sz w:val="22"/>
          <w:szCs w:val="22"/>
          <w:lang w:eastAsia="ja-JP"/>
        </w:rPr>
        <w:t>mass</w:t>
      </w:r>
      <w:r w:rsidR="00AA7910" w:rsidRPr="00A97B9D">
        <w:rPr>
          <w:rFonts w:asciiTheme="minorHAnsi" w:hAnsiTheme="minorHAnsi" w:cstheme="minorHAnsi"/>
          <w:bCs/>
          <w:sz w:val="22"/>
          <w:szCs w:val="22"/>
          <w:lang w:eastAsia="ja-JP"/>
        </w:rPr>
        <w:t xml:space="preserve"> </w:t>
      </w:r>
      <w:r w:rsidR="00AA7910" w:rsidRPr="00A97B9D">
        <w:rPr>
          <w:rFonts w:asciiTheme="minorHAnsi" w:hAnsiTheme="minorHAnsi" w:cstheme="minorHAnsi" w:hint="eastAsia"/>
          <w:bCs/>
          <w:sz w:val="22"/>
          <w:szCs w:val="22"/>
          <w:lang w:eastAsia="ja-JP"/>
        </w:rPr>
        <w:t>spectrometry data</w:t>
      </w:r>
      <w:r>
        <w:rPr>
          <w:rFonts w:asciiTheme="minorHAnsi" w:hAnsiTheme="minorHAnsi" w:cstheme="minorHAnsi"/>
          <w:bCs/>
          <w:sz w:val="22"/>
          <w:szCs w:val="22"/>
          <w:lang w:eastAsia="ja-JP"/>
        </w:rPr>
        <w:t>, the data can be obtained via below URL with the access key.</w:t>
      </w:r>
    </w:p>
    <w:p w14:paraId="241C59AB" w14:textId="7CDD2852" w:rsidR="00A97B9D" w:rsidRPr="00A97B9D" w:rsidRDefault="00A97B9D" w:rsidP="00A97B9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A97B9D">
          <w:rPr>
            <w:rStyle w:val="af"/>
            <w:rFonts w:asciiTheme="minorHAnsi" w:hAnsiTheme="minorHAnsi" w:cstheme="minorHAnsi"/>
            <w:sz w:val="22"/>
            <w:szCs w:val="22"/>
          </w:rPr>
          <w:t>https://repository.jpostdb.org/preview/129878960660f62c93e22ae</w:t>
        </w:r>
      </w:hyperlink>
    </w:p>
    <w:p w14:paraId="18B64B27" w14:textId="6689651F" w:rsidR="00A97B9D" w:rsidRPr="00A97B9D" w:rsidRDefault="00A97B9D" w:rsidP="002F40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ＭＳ Ｐゴシック" w:hAnsiTheme="minorHAnsi" w:cstheme="minorHAnsi" w:hint="eastAsia"/>
          <w:sz w:val="22"/>
          <w:szCs w:val="22"/>
          <w:lang w:eastAsia="ja-JP"/>
        </w:rPr>
      </w:pPr>
      <w:r w:rsidRPr="00A97B9D">
        <w:rPr>
          <w:rFonts w:asciiTheme="minorHAnsi" w:eastAsia="ＭＳ Ｐゴシック" w:hAnsiTheme="minorHAnsi" w:cstheme="minorHAnsi"/>
          <w:color w:val="000000"/>
          <w:sz w:val="22"/>
          <w:szCs w:val="22"/>
          <w:lang w:eastAsia="ja-JP"/>
        </w:rPr>
        <w:t>Access key</w:t>
      </w:r>
      <w:r w:rsidRPr="00A97B9D">
        <w:rPr>
          <w:rFonts w:asciiTheme="minorHAnsi" w:eastAsia="ＭＳ Ｐゴシック" w:hAnsiTheme="minorHAnsi" w:cstheme="minorHAnsi"/>
          <w:color w:val="000000"/>
          <w:sz w:val="22"/>
          <w:szCs w:val="22"/>
          <w:lang w:eastAsia="ja-JP"/>
        </w:rPr>
        <w:t>:</w:t>
      </w:r>
      <w:r w:rsidRPr="00A97B9D">
        <w:rPr>
          <w:rFonts w:asciiTheme="minorHAnsi" w:eastAsia="ＭＳ Ｐゴシック" w:hAnsiTheme="minorHAnsi" w:cstheme="minorHAnsi"/>
          <w:color w:val="000000"/>
          <w:sz w:val="22"/>
          <w:szCs w:val="22"/>
          <w:lang w:eastAsia="ja-JP"/>
        </w:rPr>
        <w:t>6025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9533F01" w:rsidR="00B124CC" w:rsidRPr="00460576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1A2A78" w:rsidR="0015519A" w:rsidRPr="00505C51" w:rsidRDefault="00642E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used are indicated in the figure legends. Data are represented as mean </w:t>
      </w:r>
      <w:r>
        <w:rPr>
          <w:rFonts w:ascii="Calibri" w:hAnsi="Calibri"/>
          <w:sz w:val="22"/>
          <w:szCs w:val="22"/>
        </w:rPr>
        <w:t>±</w:t>
      </w:r>
      <w:r>
        <w:rPr>
          <w:rFonts w:asciiTheme="minorHAnsi" w:hAnsiTheme="minorHAnsi"/>
          <w:sz w:val="22"/>
          <w:szCs w:val="22"/>
        </w:rPr>
        <w:t xml:space="preserve"> SD with the number of replicates. For multiple comparisons for in vitro experiments, ANOVA followed by Dunnett’s test was used. For correlation analysis on the </w:t>
      </w:r>
      <w:proofErr w:type="spellStart"/>
      <w:r>
        <w:rPr>
          <w:rFonts w:asciiTheme="minorHAnsi" w:hAnsiTheme="minorHAnsi"/>
          <w:sz w:val="22"/>
          <w:szCs w:val="22"/>
        </w:rPr>
        <w:t>ChIP</w:t>
      </w:r>
      <w:proofErr w:type="spellEnd"/>
      <w:r>
        <w:rPr>
          <w:rFonts w:asciiTheme="minorHAnsi" w:hAnsiTheme="minorHAnsi"/>
          <w:sz w:val="22"/>
          <w:szCs w:val="22"/>
        </w:rPr>
        <w:t>-seq data,</w:t>
      </w:r>
      <w:r w:rsidRPr="00642E37">
        <w:t xml:space="preserve"> </w:t>
      </w:r>
      <w:r w:rsidRPr="00642E37">
        <w:rPr>
          <w:rFonts w:asciiTheme="minorHAnsi" w:hAnsiTheme="minorHAnsi"/>
          <w:sz w:val="22"/>
          <w:szCs w:val="22"/>
        </w:rPr>
        <w:t>Spearman’</w:t>
      </w:r>
      <w:r>
        <w:rPr>
          <w:rFonts w:asciiTheme="minorHAnsi" w:hAnsiTheme="minorHAnsi"/>
          <w:sz w:val="22"/>
          <w:szCs w:val="22"/>
        </w:rPr>
        <w:t>s rank correlation coefficient</w:t>
      </w:r>
      <w:r w:rsidRPr="00642E37">
        <w:rPr>
          <w:rFonts w:asciiTheme="minorHAnsi" w:hAnsiTheme="minorHAnsi"/>
          <w:sz w:val="22"/>
          <w:szCs w:val="22"/>
        </w:rPr>
        <w:t xml:space="preserve"> is shown</w:t>
      </w:r>
      <w:r>
        <w:rPr>
          <w:rFonts w:asciiTheme="minorHAnsi" w:hAnsiTheme="minorHAnsi"/>
          <w:sz w:val="22"/>
          <w:szCs w:val="22"/>
        </w:rPr>
        <w:t>. For in vivo experiments, log-rank test followed by Bonferroni correction was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DBEF46" w:rsidR="00BC3CCE" w:rsidRPr="00505C51" w:rsidRDefault="00642E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transplantation assay, irradiated recipient mice were allocated into experimental groups at random. After injection, mice were kept in a cage of the same experimental group. </w:t>
      </w:r>
      <w:r>
        <w:rPr>
          <w:rFonts w:asciiTheme="minorHAnsi" w:hAnsiTheme="minorHAnsi"/>
          <w:sz w:val="22"/>
        </w:rPr>
        <w:t>If needed to increase the sample size of certain groups</w:t>
      </w:r>
      <w:r>
        <w:rPr>
          <w:rFonts w:asciiTheme="minorHAnsi" w:hAnsiTheme="minorHAnsi"/>
          <w:sz w:val="22"/>
          <w:szCs w:val="22"/>
        </w:rPr>
        <w:t>, more recipient mice were newly allocated only for the groups. No blinding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850E96">
      <w:headerReference w:type="default" r:id="rId12"/>
      <w:footerReference w:type="even" r:id="rId13"/>
      <w:footerReference w:type="default" r:id="rId14"/>
      <w:type w:val="continuous"/>
      <w:pgSz w:w="11900" w:h="1682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BD93" w14:textId="77777777" w:rsidR="00A656C0" w:rsidRDefault="00A656C0" w:rsidP="004215FE">
      <w:r>
        <w:separator/>
      </w:r>
    </w:p>
  </w:endnote>
  <w:endnote w:type="continuationSeparator" w:id="0">
    <w:p w14:paraId="53F04EDC" w14:textId="77777777" w:rsidR="00A656C0" w:rsidRDefault="00A656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2AC0" w14:textId="77777777" w:rsidR="00A656C0" w:rsidRDefault="00A656C0" w:rsidP="004215FE">
      <w:r>
        <w:separator/>
      </w:r>
    </w:p>
  </w:footnote>
  <w:footnote w:type="continuationSeparator" w:id="0">
    <w:p w14:paraId="1BEFEE3D" w14:textId="77777777" w:rsidR="00A656C0" w:rsidRDefault="00A656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7BB3"/>
    <w:rsid w:val="002A068D"/>
    <w:rsid w:val="002A0ED1"/>
    <w:rsid w:val="002A7487"/>
    <w:rsid w:val="002F403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0576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5A2"/>
    <w:rsid w:val="00566103"/>
    <w:rsid w:val="005B0A15"/>
    <w:rsid w:val="00602555"/>
    <w:rsid w:val="00605A12"/>
    <w:rsid w:val="00634AC7"/>
    <w:rsid w:val="00642E37"/>
    <w:rsid w:val="00657587"/>
    <w:rsid w:val="00661DCC"/>
    <w:rsid w:val="00672545"/>
    <w:rsid w:val="00685CCF"/>
    <w:rsid w:val="006A632B"/>
    <w:rsid w:val="006C06F5"/>
    <w:rsid w:val="006C39B7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0E96"/>
    <w:rsid w:val="008531D3"/>
    <w:rsid w:val="00860995"/>
    <w:rsid w:val="00865914"/>
    <w:rsid w:val="008669DA"/>
    <w:rsid w:val="0087056D"/>
    <w:rsid w:val="00875300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56C0"/>
    <w:rsid w:val="00A84B3E"/>
    <w:rsid w:val="00A97B9D"/>
    <w:rsid w:val="00AA791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2A82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10E2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45FFDEC0-78D3-C24A-921F-AB1E304F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sitory.jpostdb.org/preview/129878960660f62c93e22a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83742C-0FAC-B143-BF48-7CA08710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横山 明彦</cp:lastModifiedBy>
  <cp:revision>3</cp:revision>
  <cp:lastPrinted>2020-12-22T01:40:00Z</cp:lastPrinted>
  <dcterms:created xsi:type="dcterms:W3CDTF">2021-07-30T06:08:00Z</dcterms:created>
  <dcterms:modified xsi:type="dcterms:W3CDTF">2021-07-30T07:11:00Z</dcterms:modified>
</cp:coreProperties>
</file>