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2736" w14:textId="77777777" w:rsidR="00C667B7" w:rsidRPr="0082033B" w:rsidRDefault="00C667B7" w:rsidP="00C667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  <w:sectPr w:rsidR="00C667B7" w:rsidRPr="0082033B" w:rsidSect="0082033B">
          <w:headerReference w:type="default" r:id="rId7"/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14:paraId="66E3750C" w14:textId="2FC336DD" w:rsidR="00C667B7" w:rsidRPr="0082033B" w:rsidRDefault="00913FBB" w:rsidP="00C66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C667B7" w:rsidRPr="0082033B">
        <w:rPr>
          <w:rFonts w:ascii="Times New Roman" w:hAnsi="Times New Roman" w:cs="Times New Roman"/>
          <w:b/>
          <w:sz w:val="24"/>
          <w:szCs w:val="24"/>
        </w:rPr>
        <w:t>Table 1: Regional composition of the relative limb size index (RLSI) calculated for each partial skeleton.</w:t>
      </w:r>
      <w:r w:rsidR="00C667B7" w:rsidRPr="0082033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686"/>
        <w:gridCol w:w="1678"/>
        <w:gridCol w:w="1911"/>
        <w:gridCol w:w="3754"/>
        <w:gridCol w:w="236"/>
      </w:tblGrid>
      <w:tr w:rsidR="00C667B7" w:rsidRPr="0082033B" w14:paraId="577E5EF3" w14:textId="77777777" w:rsidTr="0082033B">
        <w:trPr>
          <w:gridAfter w:val="1"/>
          <w:wAfter w:w="236" w:type="dxa"/>
          <w:trHeight w:val="206"/>
          <w:jc w:val="center"/>
        </w:trPr>
        <w:tc>
          <w:tcPr>
            <w:tcW w:w="1686" w:type="dxa"/>
            <w:vMerge w:val="restart"/>
            <w:shd w:val="clear" w:color="auto" w:fill="auto"/>
          </w:tcPr>
          <w:p w14:paraId="3F0E3BA7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Fossil</w:t>
            </w:r>
          </w:p>
        </w:tc>
        <w:tc>
          <w:tcPr>
            <w:tcW w:w="3589" w:type="dxa"/>
            <w:gridSpan w:val="2"/>
            <w:shd w:val="clear" w:color="auto" w:fill="auto"/>
          </w:tcPr>
          <w:p w14:paraId="20135DE5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Available Measurements</w:t>
            </w:r>
          </w:p>
        </w:tc>
        <w:tc>
          <w:tcPr>
            <w:tcW w:w="3754" w:type="dxa"/>
            <w:vMerge w:val="restart"/>
            <w:shd w:val="clear" w:color="auto" w:fill="auto"/>
          </w:tcPr>
          <w:p w14:paraId="2205E71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Relative limb size index (RLSI)</w:t>
            </w:r>
          </w:p>
        </w:tc>
      </w:tr>
      <w:tr w:rsidR="00C667B7" w:rsidRPr="0082033B" w14:paraId="4FD6420C" w14:textId="77777777" w:rsidTr="0082033B">
        <w:trPr>
          <w:gridAfter w:val="1"/>
          <w:wAfter w:w="236" w:type="dxa"/>
          <w:trHeight w:val="192"/>
          <w:jc w:val="center"/>
        </w:trPr>
        <w:tc>
          <w:tcPr>
            <w:tcW w:w="1686" w:type="dxa"/>
            <w:vMerge/>
            <w:shd w:val="clear" w:color="auto" w:fill="auto"/>
          </w:tcPr>
          <w:p w14:paraId="260D801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6EF70CAD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Upper Body</w:t>
            </w:r>
          </w:p>
        </w:tc>
        <w:tc>
          <w:tcPr>
            <w:tcW w:w="1911" w:type="dxa"/>
            <w:shd w:val="clear" w:color="auto" w:fill="auto"/>
          </w:tcPr>
          <w:p w14:paraId="16AE3665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Lower Body</w:t>
            </w:r>
          </w:p>
        </w:tc>
        <w:tc>
          <w:tcPr>
            <w:tcW w:w="3754" w:type="dxa"/>
            <w:vMerge/>
            <w:shd w:val="clear" w:color="auto" w:fill="auto"/>
          </w:tcPr>
          <w:p w14:paraId="346989BF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7B7" w:rsidRPr="0082033B" w14:paraId="1B984388" w14:textId="77777777" w:rsidTr="0082033B">
        <w:trPr>
          <w:trHeight w:val="729"/>
          <w:jc w:val="center"/>
        </w:trPr>
        <w:tc>
          <w:tcPr>
            <w:tcW w:w="1686" w:type="dxa"/>
            <w:shd w:val="clear" w:color="auto" w:fill="auto"/>
          </w:tcPr>
          <w:p w14:paraId="69B0A225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A.L. 288-1</w:t>
            </w:r>
          </w:p>
        </w:tc>
        <w:tc>
          <w:tcPr>
            <w:tcW w:w="1678" w:type="dxa"/>
            <w:shd w:val="clear" w:color="auto" w:fill="auto"/>
          </w:tcPr>
          <w:p w14:paraId="384952D6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G, H, B, U, R</w:t>
            </w:r>
          </w:p>
        </w:tc>
        <w:tc>
          <w:tcPr>
            <w:tcW w:w="1911" w:type="dxa"/>
            <w:shd w:val="clear" w:color="auto" w:fill="auto"/>
          </w:tcPr>
          <w:p w14:paraId="6FFBBD1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Sub, A, T, Sac</w:t>
            </w:r>
          </w:p>
        </w:tc>
        <w:tc>
          <w:tcPr>
            <w:tcW w:w="3754" w:type="dxa"/>
            <w:shd w:val="clear" w:color="auto" w:fill="auto"/>
          </w:tcPr>
          <w:p w14:paraId="279159DF" w14:textId="32B122BF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G×H×B×U×R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F×Sub×A×T×Sac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17D15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003F19B6" w14:textId="77777777" w:rsidTr="0082033B">
        <w:trPr>
          <w:trHeight w:val="597"/>
          <w:jc w:val="center"/>
        </w:trPr>
        <w:tc>
          <w:tcPr>
            <w:tcW w:w="1686" w:type="dxa"/>
            <w:shd w:val="clear" w:color="auto" w:fill="auto"/>
          </w:tcPr>
          <w:p w14:paraId="3B637506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KSD-VP-1/1</w:t>
            </w:r>
          </w:p>
        </w:tc>
        <w:tc>
          <w:tcPr>
            <w:tcW w:w="1678" w:type="dxa"/>
            <w:shd w:val="clear" w:color="auto" w:fill="auto"/>
          </w:tcPr>
          <w:p w14:paraId="718D3EFE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G, B</w:t>
            </w:r>
          </w:p>
        </w:tc>
        <w:tc>
          <w:tcPr>
            <w:tcW w:w="1911" w:type="dxa"/>
            <w:shd w:val="clear" w:color="auto" w:fill="auto"/>
          </w:tcPr>
          <w:p w14:paraId="52B691FB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A, Sac</w:t>
            </w:r>
          </w:p>
        </w:tc>
        <w:tc>
          <w:tcPr>
            <w:tcW w:w="3754" w:type="dxa"/>
            <w:shd w:val="clear" w:color="auto" w:fill="auto"/>
          </w:tcPr>
          <w:p w14:paraId="410B1FD4" w14:textId="18048590" w:rsidR="00C667B7" w:rsidRPr="0082033B" w:rsidRDefault="00725EC8" w:rsidP="0082033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G×B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A×Sac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0D318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1C35A49E" w14:textId="77777777" w:rsidTr="0082033B">
        <w:trPr>
          <w:trHeight w:val="597"/>
          <w:jc w:val="center"/>
        </w:trPr>
        <w:tc>
          <w:tcPr>
            <w:tcW w:w="1686" w:type="dxa"/>
            <w:shd w:val="clear" w:color="auto" w:fill="auto"/>
          </w:tcPr>
          <w:p w14:paraId="0FCA145E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DIK-1-1</w:t>
            </w:r>
          </w:p>
        </w:tc>
        <w:tc>
          <w:tcPr>
            <w:tcW w:w="1678" w:type="dxa"/>
            <w:shd w:val="clear" w:color="auto" w:fill="auto"/>
          </w:tcPr>
          <w:p w14:paraId="567C04EF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911" w:type="dxa"/>
            <w:shd w:val="clear" w:color="auto" w:fill="auto"/>
          </w:tcPr>
          <w:p w14:paraId="6ED6222A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754" w:type="dxa"/>
            <w:shd w:val="clear" w:color="auto" w:fill="auto"/>
          </w:tcPr>
          <w:p w14:paraId="27E99367" w14:textId="092DFD48" w:rsidR="00C667B7" w:rsidRPr="0082033B" w:rsidRDefault="00725EC8" w:rsidP="00820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8B0DB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108ED219" w14:textId="77777777" w:rsidTr="0082033B">
        <w:trPr>
          <w:trHeight w:val="654"/>
          <w:jc w:val="center"/>
        </w:trPr>
        <w:tc>
          <w:tcPr>
            <w:tcW w:w="1686" w:type="dxa"/>
            <w:shd w:val="clear" w:color="auto" w:fill="auto"/>
          </w:tcPr>
          <w:p w14:paraId="50F8F9D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StW</w:t>
            </w:r>
            <w:proofErr w:type="spellEnd"/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573</w:t>
            </w:r>
          </w:p>
        </w:tc>
        <w:tc>
          <w:tcPr>
            <w:tcW w:w="1678" w:type="dxa"/>
            <w:shd w:val="clear" w:color="auto" w:fill="auto"/>
          </w:tcPr>
          <w:p w14:paraId="7A94BE8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G, H, B, U, R</w:t>
            </w:r>
          </w:p>
        </w:tc>
        <w:tc>
          <w:tcPr>
            <w:tcW w:w="1911" w:type="dxa"/>
            <w:shd w:val="clear" w:color="auto" w:fill="auto"/>
          </w:tcPr>
          <w:p w14:paraId="375D7D89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Sub, A, T</w:t>
            </w:r>
          </w:p>
        </w:tc>
        <w:tc>
          <w:tcPr>
            <w:tcW w:w="3754" w:type="dxa"/>
            <w:shd w:val="clear" w:color="auto" w:fill="auto"/>
          </w:tcPr>
          <w:p w14:paraId="18A5B16F" w14:textId="545096AC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G×H×B×U×R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F×Sub×A×T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4BFCD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2F03ACC3" w14:textId="77777777" w:rsidTr="0082033B">
        <w:trPr>
          <w:trHeight w:val="597"/>
          <w:jc w:val="center"/>
        </w:trPr>
        <w:tc>
          <w:tcPr>
            <w:tcW w:w="1686" w:type="dxa"/>
            <w:shd w:val="clear" w:color="auto" w:fill="auto"/>
          </w:tcPr>
          <w:p w14:paraId="521ECC84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StW</w:t>
            </w:r>
            <w:proofErr w:type="spellEnd"/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431</w:t>
            </w:r>
          </w:p>
        </w:tc>
        <w:tc>
          <w:tcPr>
            <w:tcW w:w="1678" w:type="dxa"/>
            <w:shd w:val="clear" w:color="auto" w:fill="auto"/>
          </w:tcPr>
          <w:p w14:paraId="0298D014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B, U, R</w:t>
            </w:r>
          </w:p>
        </w:tc>
        <w:tc>
          <w:tcPr>
            <w:tcW w:w="1911" w:type="dxa"/>
            <w:shd w:val="clear" w:color="auto" w:fill="auto"/>
          </w:tcPr>
          <w:p w14:paraId="3B7346DD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A, Sac</w:t>
            </w:r>
          </w:p>
        </w:tc>
        <w:tc>
          <w:tcPr>
            <w:tcW w:w="3754" w:type="dxa"/>
            <w:shd w:val="clear" w:color="auto" w:fill="auto"/>
          </w:tcPr>
          <w:p w14:paraId="50725D96" w14:textId="1D2B6D78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B×U×R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A×Sac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D110B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17B608FE" w14:textId="77777777" w:rsidTr="0082033B">
        <w:trPr>
          <w:trHeight w:val="702"/>
          <w:jc w:val="center"/>
        </w:trPr>
        <w:tc>
          <w:tcPr>
            <w:tcW w:w="1686" w:type="dxa"/>
            <w:shd w:val="clear" w:color="auto" w:fill="auto"/>
          </w:tcPr>
          <w:p w14:paraId="3B077F8B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MH 1</w:t>
            </w:r>
          </w:p>
        </w:tc>
        <w:tc>
          <w:tcPr>
            <w:tcW w:w="1678" w:type="dxa"/>
            <w:shd w:val="clear" w:color="auto" w:fill="auto"/>
          </w:tcPr>
          <w:p w14:paraId="29B4D50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B, U</w:t>
            </w:r>
          </w:p>
        </w:tc>
        <w:tc>
          <w:tcPr>
            <w:tcW w:w="1911" w:type="dxa"/>
            <w:shd w:val="clear" w:color="auto" w:fill="auto"/>
          </w:tcPr>
          <w:p w14:paraId="195C7B94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Sub, Sac</w:t>
            </w:r>
          </w:p>
        </w:tc>
        <w:tc>
          <w:tcPr>
            <w:tcW w:w="3754" w:type="dxa"/>
            <w:shd w:val="clear" w:color="auto" w:fill="auto"/>
          </w:tcPr>
          <w:p w14:paraId="0BFDAC0B" w14:textId="6101FD1F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B×U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F×Sub×Sac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DDC38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621D9E9F" w14:textId="77777777" w:rsidTr="0082033B">
        <w:trPr>
          <w:trHeight w:val="654"/>
          <w:jc w:val="center"/>
        </w:trPr>
        <w:tc>
          <w:tcPr>
            <w:tcW w:w="1686" w:type="dxa"/>
            <w:shd w:val="clear" w:color="auto" w:fill="auto"/>
          </w:tcPr>
          <w:p w14:paraId="3D83B80A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MH 2</w:t>
            </w:r>
          </w:p>
        </w:tc>
        <w:tc>
          <w:tcPr>
            <w:tcW w:w="1678" w:type="dxa"/>
            <w:shd w:val="clear" w:color="auto" w:fill="auto"/>
          </w:tcPr>
          <w:p w14:paraId="01382137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G, H, B, U, R</w:t>
            </w:r>
          </w:p>
        </w:tc>
        <w:tc>
          <w:tcPr>
            <w:tcW w:w="1911" w:type="dxa"/>
            <w:shd w:val="clear" w:color="auto" w:fill="auto"/>
          </w:tcPr>
          <w:p w14:paraId="615EFCB1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T, Sac</w:t>
            </w:r>
          </w:p>
        </w:tc>
        <w:tc>
          <w:tcPr>
            <w:tcW w:w="3754" w:type="dxa"/>
            <w:shd w:val="clear" w:color="auto" w:fill="auto"/>
          </w:tcPr>
          <w:p w14:paraId="1410F79C" w14:textId="0DE909A9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G×H×B×U×R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F×T×Sac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7CA6D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3455575E" w14:textId="77777777" w:rsidTr="0082033B">
        <w:trPr>
          <w:trHeight w:val="782"/>
          <w:jc w:val="center"/>
        </w:trPr>
        <w:tc>
          <w:tcPr>
            <w:tcW w:w="1686" w:type="dxa"/>
            <w:shd w:val="clear" w:color="auto" w:fill="auto"/>
          </w:tcPr>
          <w:p w14:paraId="255B309A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BOU-VP 12/1</w:t>
            </w:r>
          </w:p>
        </w:tc>
        <w:tc>
          <w:tcPr>
            <w:tcW w:w="1678" w:type="dxa"/>
            <w:shd w:val="clear" w:color="auto" w:fill="auto"/>
          </w:tcPr>
          <w:p w14:paraId="36643A9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1911" w:type="dxa"/>
            <w:shd w:val="clear" w:color="auto" w:fill="auto"/>
          </w:tcPr>
          <w:p w14:paraId="3E27B67A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</w:p>
        </w:tc>
        <w:tc>
          <w:tcPr>
            <w:tcW w:w="3754" w:type="dxa"/>
            <w:shd w:val="clear" w:color="auto" w:fill="auto"/>
          </w:tcPr>
          <w:p w14:paraId="14902C15" w14:textId="4359C7C3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Sub</m:t>
                    </m:r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D939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0D95B110" w14:textId="77777777" w:rsidTr="0082033B">
        <w:trPr>
          <w:trHeight w:val="765"/>
          <w:jc w:val="center"/>
        </w:trPr>
        <w:tc>
          <w:tcPr>
            <w:tcW w:w="1686" w:type="dxa"/>
            <w:shd w:val="clear" w:color="auto" w:fill="auto"/>
          </w:tcPr>
          <w:p w14:paraId="49058E2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TM 1517</w:t>
            </w:r>
          </w:p>
        </w:tc>
        <w:tc>
          <w:tcPr>
            <w:tcW w:w="1678" w:type="dxa"/>
            <w:shd w:val="clear" w:color="auto" w:fill="auto"/>
          </w:tcPr>
          <w:p w14:paraId="752A9826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B, U</w:t>
            </w:r>
          </w:p>
        </w:tc>
        <w:tc>
          <w:tcPr>
            <w:tcW w:w="1911" w:type="dxa"/>
            <w:shd w:val="clear" w:color="auto" w:fill="auto"/>
          </w:tcPr>
          <w:p w14:paraId="7E1BD5EC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754" w:type="dxa"/>
            <w:shd w:val="clear" w:color="auto" w:fill="auto"/>
          </w:tcPr>
          <w:p w14:paraId="0CEAC323" w14:textId="4D359070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B×U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CC7B2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1DDFB4DB" w14:textId="77777777" w:rsidTr="0082033B">
        <w:trPr>
          <w:trHeight w:val="579"/>
          <w:jc w:val="center"/>
        </w:trPr>
        <w:tc>
          <w:tcPr>
            <w:tcW w:w="1686" w:type="dxa"/>
            <w:shd w:val="clear" w:color="auto" w:fill="auto"/>
          </w:tcPr>
          <w:p w14:paraId="42B66B89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OH 80</w:t>
            </w:r>
          </w:p>
        </w:tc>
        <w:tc>
          <w:tcPr>
            <w:tcW w:w="1678" w:type="dxa"/>
            <w:shd w:val="clear" w:color="auto" w:fill="auto"/>
          </w:tcPr>
          <w:p w14:paraId="6B482D80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11" w:type="dxa"/>
            <w:shd w:val="clear" w:color="auto" w:fill="auto"/>
          </w:tcPr>
          <w:p w14:paraId="4B067352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</w:p>
        </w:tc>
        <w:tc>
          <w:tcPr>
            <w:tcW w:w="3754" w:type="dxa"/>
            <w:shd w:val="clear" w:color="auto" w:fill="auto"/>
          </w:tcPr>
          <w:p w14:paraId="5182F950" w14:textId="746BE0EE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Sub</m:t>
                    </m:r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35AD0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5F711C0D" w14:textId="77777777" w:rsidTr="0082033B">
        <w:trPr>
          <w:trHeight w:val="765"/>
          <w:jc w:val="center"/>
        </w:trPr>
        <w:tc>
          <w:tcPr>
            <w:tcW w:w="1686" w:type="dxa"/>
            <w:shd w:val="clear" w:color="auto" w:fill="auto"/>
          </w:tcPr>
          <w:p w14:paraId="2A2A007D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KNM-ER 1500</w:t>
            </w:r>
          </w:p>
        </w:tc>
        <w:tc>
          <w:tcPr>
            <w:tcW w:w="1678" w:type="dxa"/>
            <w:shd w:val="clear" w:color="auto" w:fill="auto"/>
          </w:tcPr>
          <w:p w14:paraId="28618777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 xml:space="preserve">U, R </w:t>
            </w:r>
          </w:p>
        </w:tc>
        <w:tc>
          <w:tcPr>
            <w:tcW w:w="1911" w:type="dxa"/>
            <w:shd w:val="clear" w:color="auto" w:fill="auto"/>
          </w:tcPr>
          <w:p w14:paraId="4096A1B8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Sub, T</w:t>
            </w:r>
          </w:p>
        </w:tc>
        <w:tc>
          <w:tcPr>
            <w:tcW w:w="3754" w:type="dxa"/>
            <w:shd w:val="clear" w:color="auto" w:fill="auto"/>
          </w:tcPr>
          <w:p w14:paraId="6DC6E03D" w14:textId="1103E982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U×R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Sub×T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5808C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22D46A4E" w14:textId="77777777" w:rsidTr="0082033B">
        <w:trPr>
          <w:trHeight w:val="552"/>
          <w:jc w:val="center"/>
        </w:trPr>
        <w:tc>
          <w:tcPr>
            <w:tcW w:w="1686" w:type="dxa"/>
            <w:shd w:val="clear" w:color="auto" w:fill="auto"/>
          </w:tcPr>
          <w:p w14:paraId="114E0A79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KNM-ER 1503/1504</w:t>
            </w:r>
          </w:p>
        </w:tc>
        <w:tc>
          <w:tcPr>
            <w:tcW w:w="1678" w:type="dxa"/>
            <w:shd w:val="clear" w:color="auto" w:fill="auto"/>
          </w:tcPr>
          <w:p w14:paraId="79F48A89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11" w:type="dxa"/>
            <w:shd w:val="clear" w:color="auto" w:fill="auto"/>
          </w:tcPr>
          <w:p w14:paraId="3573AE05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Sub</w:t>
            </w:r>
          </w:p>
        </w:tc>
        <w:tc>
          <w:tcPr>
            <w:tcW w:w="3754" w:type="dxa"/>
            <w:shd w:val="clear" w:color="auto" w:fill="auto"/>
          </w:tcPr>
          <w:p w14:paraId="31E7C039" w14:textId="51EEBBA2" w:rsidR="00C667B7" w:rsidRPr="0082033B" w:rsidRDefault="00725EC8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F×Sub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60C59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56B132BA" w14:textId="77777777" w:rsidTr="0082033B">
        <w:trPr>
          <w:trHeight w:val="552"/>
          <w:jc w:val="center"/>
        </w:trPr>
        <w:tc>
          <w:tcPr>
            <w:tcW w:w="1686" w:type="dxa"/>
            <w:shd w:val="clear" w:color="auto" w:fill="auto"/>
          </w:tcPr>
          <w:p w14:paraId="49FF001C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KNM-ER 3735</w:t>
            </w:r>
          </w:p>
        </w:tc>
        <w:tc>
          <w:tcPr>
            <w:tcW w:w="1678" w:type="dxa"/>
            <w:shd w:val="clear" w:color="auto" w:fill="auto"/>
          </w:tcPr>
          <w:p w14:paraId="56B420D7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B, R</w:t>
            </w:r>
          </w:p>
        </w:tc>
        <w:tc>
          <w:tcPr>
            <w:tcW w:w="1911" w:type="dxa"/>
            <w:shd w:val="clear" w:color="auto" w:fill="auto"/>
          </w:tcPr>
          <w:p w14:paraId="575CBCCF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Sac</w:t>
            </w:r>
          </w:p>
        </w:tc>
        <w:tc>
          <w:tcPr>
            <w:tcW w:w="3754" w:type="dxa"/>
            <w:shd w:val="clear" w:color="auto" w:fill="auto"/>
          </w:tcPr>
          <w:p w14:paraId="1BC42FD6" w14:textId="5C214F58" w:rsidR="00C667B7" w:rsidRPr="0082033B" w:rsidRDefault="00725EC8" w:rsidP="00820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B×R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Sac</m:t>
                    </m:r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BE807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2C6DB8C7" w14:textId="77777777" w:rsidTr="0082033B">
        <w:trPr>
          <w:trHeight w:val="552"/>
          <w:jc w:val="center"/>
        </w:trPr>
        <w:tc>
          <w:tcPr>
            <w:tcW w:w="1686" w:type="dxa"/>
            <w:shd w:val="clear" w:color="auto" w:fill="auto"/>
          </w:tcPr>
          <w:p w14:paraId="66F3EFC5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KNM-WT 15000</w:t>
            </w:r>
          </w:p>
        </w:tc>
        <w:tc>
          <w:tcPr>
            <w:tcW w:w="1678" w:type="dxa"/>
            <w:shd w:val="clear" w:color="auto" w:fill="auto"/>
          </w:tcPr>
          <w:p w14:paraId="37424F7A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G, H, B, U</w:t>
            </w:r>
          </w:p>
        </w:tc>
        <w:tc>
          <w:tcPr>
            <w:tcW w:w="1911" w:type="dxa"/>
            <w:shd w:val="clear" w:color="auto" w:fill="auto"/>
          </w:tcPr>
          <w:p w14:paraId="05EFDF47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Sub, T, Sac</w:t>
            </w:r>
          </w:p>
        </w:tc>
        <w:tc>
          <w:tcPr>
            <w:tcW w:w="3754" w:type="dxa"/>
            <w:shd w:val="clear" w:color="auto" w:fill="auto"/>
          </w:tcPr>
          <w:p w14:paraId="5E55661B" w14:textId="013BF0C9" w:rsidR="00C667B7" w:rsidRPr="0082033B" w:rsidRDefault="00725EC8" w:rsidP="00820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G×H×B×U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F×Sub×T×Sac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064F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0C3875C0" w14:textId="77777777" w:rsidTr="0082033B">
        <w:trPr>
          <w:trHeight w:val="552"/>
          <w:jc w:val="center"/>
        </w:trPr>
        <w:tc>
          <w:tcPr>
            <w:tcW w:w="1686" w:type="dxa"/>
            <w:shd w:val="clear" w:color="auto" w:fill="auto"/>
          </w:tcPr>
          <w:p w14:paraId="085666FD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LES 1</w:t>
            </w:r>
          </w:p>
        </w:tc>
        <w:tc>
          <w:tcPr>
            <w:tcW w:w="1678" w:type="dxa"/>
            <w:shd w:val="clear" w:color="auto" w:fill="auto"/>
          </w:tcPr>
          <w:p w14:paraId="75B9B054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H, U</w:t>
            </w:r>
          </w:p>
        </w:tc>
        <w:tc>
          <w:tcPr>
            <w:tcW w:w="1911" w:type="dxa"/>
            <w:shd w:val="clear" w:color="auto" w:fill="auto"/>
          </w:tcPr>
          <w:p w14:paraId="6FAE7E19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Sub, Sac</w:t>
            </w:r>
          </w:p>
        </w:tc>
        <w:tc>
          <w:tcPr>
            <w:tcW w:w="3754" w:type="dxa"/>
            <w:shd w:val="clear" w:color="auto" w:fill="auto"/>
          </w:tcPr>
          <w:p w14:paraId="14288164" w14:textId="479C030F" w:rsidR="00C667B7" w:rsidRPr="0082033B" w:rsidRDefault="00725EC8" w:rsidP="00820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H×U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F×Sub×Sac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99FD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7B7" w:rsidRPr="0082033B" w14:paraId="68F354FD" w14:textId="77777777" w:rsidTr="0082033B">
        <w:trPr>
          <w:trHeight w:val="552"/>
          <w:jc w:val="center"/>
        </w:trPr>
        <w:tc>
          <w:tcPr>
            <w:tcW w:w="1686" w:type="dxa"/>
            <w:shd w:val="clear" w:color="auto" w:fill="auto"/>
          </w:tcPr>
          <w:p w14:paraId="6D09FD85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b/>
                <w:sz w:val="24"/>
                <w:szCs w:val="24"/>
              </w:rPr>
              <w:t>LB 1</w:t>
            </w:r>
          </w:p>
        </w:tc>
        <w:tc>
          <w:tcPr>
            <w:tcW w:w="1678" w:type="dxa"/>
            <w:shd w:val="clear" w:color="auto" w:fill="auto"/>
          </w:tcPr>
          <w:p w14:paraId="334FCF0E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911" w:type="dxa"/>
            <w:shd w:val="clear" w:color="auto" w:fill="auto"/>
          </w:tcPr>
          <w:p w14:paraId="17C709C1" w14:textId="77777777" w:rsidR="00C667B7" w:rsidRPr="0082033B" w:rsidRDefault="00C667B7" w:rsidP="00820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33B">
              <w:rPr>
                <w:rFonts w:ascii="Times New Roman" w:hAnsi="Times New Roman" w:cs="Times New Roman"/>
                <w:sz w:val="24"/>
                <w:szCs w:val="24"/>
              </w:rPr>
              <w:t>F, Sub, A, T</w:t>
            </w:r>
          </w:p>
        </w:tc>
        <w:tc>
          <w:tcPr>
            <w:tcW w:w="3754" w:type="dxa"/>
            <w:shd w:val="clear" w:color="auto" w:fill="auto"/>
          </w:tcPr>
          <w:p w14:paraId="49CDF765" w14:textId="2368E656" w:rsidR="00C667B7" w:rsidRPr="0082033B" w:rsidRDefault="00725EC8" w:rsidP="008203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ln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F×Sub×A×T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8C610" w14:textId="77777777" w:rsidR="00C667B7" w:rsidRPr="0082033B" w:rsidRDefault="00C667B7" w:rsidP="0082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AF594" w14:textId="771BF033" w:rsidR="00E82E44" w:rsidRPr="00913FBB" w:rsidRDefault="00E82E44" w:rsidP="00913FBB">
      <w:pPr>
        <w:rPr>
          <w:rFonts w:ascii="Times New Roman" w:eastAsia="Times New Roman" w:hAnsi="Times New Roman" w:cs="Times New Roman"/>
        </w:rPr>
      </w:pPr>
    </w:p>
    <w:sectPr w:rsidR="00E82E44" w:rsidRPr="00913FBB" w:rsidSect="0082033B">
      <w:type w:val="continuous"/>
      <w:pgSz w:w="12240" w:h="15840"/>
      <w:pgMar w:top="1440" w:right="1800" w:bottom="1440" w:left="1800" w:header="720" w:footer="720" w:gutter="0"/>
      <w:lnNumType w:countBy="1" w:restart="newSection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F50E1" w14:textId="77777777" w:rsidR="0025272B" w:rsidRDefault="0025272B">
      <w:pPr>
        <w:spacing w:after="0"/>
      </w:pPr>
      <w:r>
        <w:separator/>
      </w:r>
    </w:p>
  </w:endnote>
  <w:endnote w:type="continuationSeparator" w:id="0">
    <w:p w14:paraId="1C7C0B71" w14:textId="77777777" w:rsidR="0025272B" w:rsidRDefault="00252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altName w:val="﷽﷽﷽﷽﷽﷽﷽﷽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04FAF" w14:textId="77777777" w:rsidR="000266F7" w:rsidRDefault="00026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14:paraId="1F6DD4CD" w14:textId="77777777" w:rsidR="000266F7" w:rsidRDefault="000266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55DC8" w14:textId="77777777" w:rsidR="0025272B" w:rsidRDefault="0025272B">
      <w:pPr>
        <w:spacing w:after="0"/>
      </w:pPr>
      <w:r>
        <w:separator/>
      </w:r>
    </w:p>
  </w:footnote>
  <w:footnote w:type="continuationSeparator" w:id="0">
    <w:p w14:paraId="2DDC1D7C" w14:textId="77777777" w:rsidR="0025272B" w:rsidRDefault="00252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4F8E1" w14:textId="77777777" w:rsidR="000266F7" w:rsidRDefault="000266F7">
    <w:pPr>
      <w:jc w:val="right"/>
      <w:rPr>
        <w:sz w:val="20"/>
        <w:szCs w:val="20"/>
      </w:rPr>
    </w:pPr>
  </w:p>
  <w:p w14:paraId="38ECA71B" w14:textId="77777777" w:rsidR="000266F7" w:rsidRDefault="000266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40BB"/>
    <w:multiLevelType w:val="multilevel"/>
    <w:tmpl w:val="900C8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2771"/>
    <w:multiLevelType w:val="multilevel"/>
    <w:tmpl w:val="900C8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C91"/>
    <w:multiLevelType w:val="multilevel"/>
    <w:tmpl w:val="900C8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777398"/>
    <w:multiLevelType w:val="multilevel"/>
    <w:tmpl w:val="D7FC5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F7711"/>
    <w:multiLevelType w:val="hybridMultilevel"/>
    <w:tmpl w:val="31F27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F636C"/>
    <w:multiLevelType w:val="multilevel"/>
    <w:tmpl w:val="ECA2AF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087666"/>
    <w:multiLevelType w:val="hybridMultilevel"/>
    <w:tmpl w:val="40C08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2606C"/>
    <w:multiLevelType w:val="multilevel"/>
    <w:tmpl w:val="D7FA0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2DB1BD8"/>
    <w:multiLevelType w:val="hybridMultilevel"/>
    <w:tmpl w:val="245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B7"/>
    <w:rsid w:val="000266F7"/>
    <w:rsid w:val="000C5A8B"/>
    <w:rsid w:val="0012110D"/>
    <w:rsid w:val="0025272B"/>
    <w:rsid w:val="00271773"/>
    <w:rsid w:val="002E7190"/>
    <w:rsid w:val="00387951"/>
    <w:rsid w:val="005168C2"/>
    <w:rsid w:val="00725EC8"/>
    <w:rsid w:val="00782A7F"/>
    <w:rsid w:val="007D17D9"/>
    <w:rsid w:val="0082033B"/>
    <w:rsid w:val="008F184C"/>
    <w:rsid w:val="00913FBB"/>
    <w:rsid w:val="00957DB9"/>
    <w:rsid w:val="00A91B54"/>
    <w:rsid w:val="00C275D0"/>
    <w:rsid w:val="00C667B7"/>
    <w:rsid w:val="00E82E44"/>
    <w:rsid w:val="00EC6D67"/>
    <w:rsid w:val="00F7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26D33"/>
  <w15:chartTrackingRefBased/>
  <w15:docId w15:val="{4268E49D-1C3A-7A4E-A2C0-CBA6BA7A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B7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C667B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667B7"/>
    <w:rPr>
      <w:rFonts w:ascii="Times New Roman" w:eastAsia="Times New Roman" w:hAnsi="Times New Roman" w:cs="Times New Roman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C667B7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667B7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667B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  <w:rsid w:val="00C667B7"/>
  </w:style>
  <w:style w:type="character" w:customStyle="1" w:styleId="LineNumbering">
    <w:name w:val="Line Numbering"/>
    <w:rsid w:val="00C667B7"/>
  </w:style>
  <w:style w:type="paragraph" w:customStyle="1" w:styleId="Heading">
    <w:name w:val="Heading"/>
    <w:basedOn w:val="Normal"/>
    <w:next w:val="BodyText"/>
    <w:qFormat/>
    <w:rsid w:val="00C667B7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rsid w:val="00C667B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C667B7"/>
    <w:rPr>
      <w:sz w:val="22"/>
      <w:szCs w:val="22"/>
    </w:rPr>
  </w:style>
  <w:style w:type="paragraph" w:styleId="List">
    <w:name w:val="List"/>
    <w:basedOn w:val="BodyText"/>
    <w:rsid w:val="00C667B7"/>
    <w:rPr>
      <w:rFonts w:cs="Arial Unicode MS"/>
    </w:rPr>
  </w:style>
  <w:style w:type="paragraph" w:styleId="Caption">
    <w:name w:val="caption"/>
    <w:basedOn w:val="Normal"/>
    <w:qFormat/>
    <w:rsid w:val="00C667B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C667B7"/>
    <w:pPr>
      <w:suppressLineNumbers/>
    </w:pPr>
    <w:rPr>
      <w:rFonts w:cs="Arial Unicode M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667B7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667B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67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C667B7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667B7"/>
    <w:pPr>
      <w:spacing w:after="200"/>
    </w:pPr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667B7"/>
    <w:rPr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C667B7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qFormat/>
    <w:rsid w:val="00C667B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67B7"/>
    <w:pPr>
      <w:spacing w:after="0"/>
      <w:ind w:left="720"/>
      <w:contextualSpacing/>
    </w:pPr>
    <w:rPr>
      <w:sz w:val="24"/>
      <w:szCs w:val="24"/>
    </w:rPr>
  </w:style>
  <w:style w:type="paragraph" w:customStyle="1" w:styleId="Bibliography1">
    <w:name w:val="Bibliography 1"/>
    <w:basedOn w:val="Normal"/>
    <w:qFormat/>
    <w:rsid w:val="00C667B7"/>
    <w:pPr>
      <w:suppressLineNumbers/>
      <w:tabs>
        <w:tab w:val="right" w:leader="dot" w:pos="9972"/>
      </w:tabs>
      <w:spacing w:after="0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al"/>
    <w:qFormat/>
    <w:rsid w:val="00C667B7"/>
  </w:style>
  <w:style w:type="paragraph" w:styleId="Header">
    <w:name w:val="header"/>
    <w:basedOn w:val="HeaderandFooter"/>
    <w:link w:val="HeaderChar"/>
    <w:uiPriority w:val="99"/>
    <w:rsid w:val="00C667B7"/>
  </w:style>
  <w:style w:type="character" w:customStyle="1" w:styleId="HeaderChar">
    <w:name w:val="Header Char"/>
    <w:basedOn w:val="DefaultParagraphFont"/>
    <w:link w:val="Header"/>
    <w:uiPriority w:val="99"/>
    <w:qFormat/>
    <w:rsid w:val="00C667B7"/>
    <w:rPr>
      <w:sz w:val="22"/>
      <w:szCs w:val="22"/>
    </w:rPr>
  </w:style>
  <w:style w:type="paragraph" w:styleId="Footer">
    <w:name w:val="footer"/>
    <w:basedOn w:val="HeaderandFooter"/>
    <w:link w:val="FooterChar"/>
    <w:uiPriority w:val="99"/>
    <w:rsid w:val="00C667B7"/>
  </w:style>
  <w:style w:type="character" w:customStyle="1" w:styleId="FooterChar">
    <w:name w:val="Footer Char"/>
    <w:basedOn w:val="DefaultParagraphFont"/>
    <w:link w:val="Footer"/>
    <w:uiPriority w:val="99"/>
    <w:qFormat/>
    <w:rsid w:val="00C667B7"/>
    <w:rPr>
      <w:sz w:val="22"/>
      <w:szCs w:val="22"/>
    </w:rPr>
  </w:style>
  <w:style w:type="paragraph" w:styleId="Revision">
    <w:name w:val="Revision"/>
    <w:hidden/>
    <w:uiPriority w:val="99"/>
    <w:semiHidden/>
    <w:qFormat/>
    <w:rsid w:val="00C667B7"/>
    <w:rPr>
      <w:sz w:val="22"/>
      <w:szCs w:val="22"/>
    </w:rPr>
  </w:style>
  <w:style w:type="character" w:customStyle="1" w:styleId="gi">
    <w:name w:val="gi"/>
    <w:basedOn w:val="DefaultParagraphFont"/>
    <w:rsid w:val="00C667B7"/>
  </w:style>
  <w:style w:type="character" w:styleId="Hyperlink">
    <w:name w:val="Hyperlink"/>
    <w:basedOn w:val="DefaultParagraphFont"/>
    <w:uiPriority w:val="99"/>
    <w:unhideWhenUsed/>
    <w:rsid w:val="00C667B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667B7"/>
    <w:rPr>
      <w:i/>
      <w:iCs/>
    </w:rPr>
  </w:style>
  <w:style w:type="character" w:customStyle="1" w:styleId="ref-journal">
    <w:name w:val="ref-journal"/>
    <w:basedOn w:val="DefaultParagraphFont"/>
    <w:qFormat/>
    <w:rsid w:val="00C667B7"/>
  </w:style>
  <w:style w:type="character" w:customStyle="1" w:styleId="ref-vol">
    <w:name w:val="ref-vol"/>
    <w:basedOn w:val="DefaultParagraphFont"/>
    <w:qFormat/>
    <w:rsid w:val="00C667B7"/>
  </w:style>
  <w:style w:type="character" w:styleId="Strong">
    <w:name w:val="Strong"/>
    <w:basedOn w:val="DefaultParagraphFont"/>
    <w:uiPriority w:val="22"/>
    <w:qFormat/>
    <w:rsid w:val="00C667B7"/>
    <w:rPr>
      <w:b/>
      <w:bCs/>
    </w:rPr>
  </w:style>
  <w:style w:type="character" w:customStyle="1" w:styleId="author">
    <w:name w:val="author"/>
    <w:basedOn w:val="DefaultParagraphFont"/>
    <w:qFormat/>
    <w:rsid w:val="00C667B7"/>
  </w:style>
  <w:style w:type="character" w:customStyle="1" w:styleId="pubyear">
    <w:name w:val="pubyear"/>
    <w:basedOn w:val="DefaultParagraphFont"/>
    <w:qFormat/>
    <w:rsid w:val="00C667B7"/>
  </w:style>
  <w:style w:type="character" w:customStyle="1" w:styleId="articletitle">
    <w:name w:val="articletitle"/>
    <w:basedOn w:val="DefaultParagraphFont"/>
    <w:qFormat/>
    <w:rsid w:val="00C667B7"/>
  </w:style>
  <w:style w:type="character" w:customStyle="1" w:styleId="journaltitle">
    <w:name w:val="journaltitle"/>
    <w:basedOn w:val="DefaultParagraphFont"/>
    <w:qFormat/>
    <w:rsid w:val="00C667B7"/>
  </w:style>
  <w:style w:type="character" w:customStyle="1" w:styleId="vol">
    <w:name w:val="vol"/>
    <w:basedOn w:val="DefaultParagraphFont"/>
    <w:qFormat/>
    <w:rsid w:val="00C667B7"/>
  </w:style>
  <w:style w:type="character" w:customStyle="1" w:styleId="pagefirst">
    <w:name w:val="pagefirst"/>
    <w:basedOn w:val="DefaultParagraphFont"/>
    <w:qFormat/>
    <w:rsid w:val="00C667B7"/>
  </w:style>
  <w:style w:type="character" w:customStyle="1" w:styleId="pagelast">
    <w:name w:val="pagelast"/>
    <w:basedOn w:val="DefaultParagraphFont"/>
    <w:qFormat/>
    <w:rsid w:val="00C667B7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667B7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C667B7"/>
    <w:rPr>
      <w:vertAlign w:val="superscript"/>
    </w:rPr>
  </w:style>
  <w:style w:type="character" w:customStyle="1" w:styleId="FootnoteAnchor">
    <w:name w:val="Footnote Anchor"/>
    <w:rsid w:val="00C667B7"/>
    <w:rPr>
      <w:vertAlign w:val="superscript"/>
    </w:rPr>
  </w:style>
  <w:style w:type="character" w:customStyle="1" w:styleId="EndnoteAnchor">
    <w:name w:val="Endnote Anchor"/>
    <w:rsid w:val="00C667B7"/>
    <w:rPr>
      <w:vertAlign w:val="superscript"/>
    </w:rPr>
  </w:style>
  <w:style w:type="character" w:customStyle="1" w:styleId="EndnoteCharacters">
    <w:name w:val="Endnote Characters"/>
    <w:qFormat/>
    <w:rsid w:val="00C667B7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667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7B7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C667B7"/>
    <w:rPr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C667B7"/>
  </w:style>
  <w:style w:type="character" w:customStyle="1" w:styleId="FooterChar1">
    <w:name w:val="Footer Char1"/>
    <w:basedOn w:val="DefaultParagraphFont"/>
    <w:uiPriority w:val="99"/>
    <w:semiHidden/>
    <w:rsid w:val="00C667B7"/>
  </w:style>
  <w:style w:type="table" w:styleId="TableGrid">
    <w:name w:val="Table Grid"/>
    <w:basedOn w:val="TableNormal"/>
    <w:uiPriority w:val="39"/>
    <w:rsid w:val="00C667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M. DeSilva</dc:creator>
  <cp:keywords/>
  <dc:description/>
  <cp:lastModifiedBy>Jeremy M. DeSilva</cp:lastModifiedBy>
  <cp:revision>3</cp:revision>
  <dcterms:created xsi:type="dcterms:W3CDTF">2021-04-14T11:21:00Z</dcterms:created>
  <dcterms:modified xsi:type="dcterms:W3CDTF">2021-04-14T11:23:00Z</dcterms:modified>
</cp:coreProperties>
</file>