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B6D8" w14:textId="77777777" w:rsidR="00EF184C" w:rsidRPr="00337BB1" w:rsidRDefault="00EF184C" w:rsidP="00EF184C">
      <w:pPr>
        <w:spacing w:after="200" w:line="480" w:lineRule="auto"/>
        <w:rPr>
          <w:rFonts w:ascii="Arial" w:hAnsi="Arial" w:cs="Arial"/>
          <w:b/>
          <w:bCs/>
          <w:lang w:val="en-US"/>
        </w:rPr>
      </w:pPr>
      <w:r w:rsidRPr="00337BB1">
        <w:rPr>
          <w:rFonts w:ascii="Arial" w:hAnsi="Arial" w:cs="Arial"/>
          <w:b/>
          <w:bCs/>
          <w:szCs w:val="28"/>
          <w:lang w:val="en-US"/>
        </w:rPr>
        <w:t>Supplementa</w:t>
      </w:r>
      <w:r>
        <w:rPr>
          <w:rFonts w:ascii="Arial" w:hAnsi="Arial" w:cs="Arial"/>
          <w:b/>
          <w:bCs/>
          <w:szCs w:val="28"/>
          <w:lang w:val="en-US"/>
        </w:rPr>
        <w:t>ry</w:t>
      </w:r>
      <w:r w:rsidRPr="00337BB1">
        <w:rPr>
          <w:rFonts w:ascii="Arial" w:hAnsi="Arial" w:cs="Arial"/>
          <w:b/>
          <w:bCs/>
          <w:szCs w:val="28"/>
          <w:lang w:val="en-US"/>
        </w:rPr>
        <w:t xml:space="preserve"> file 2. </w:t>
      </w:r>
    </w:p>
    <w:tbl>
      <w:tblPr>
        <w:tblpPr w:leftFromText="141" w:rightFromText="141" w:vertAnchor="page" w:horzAnchor="margin" w:tblpY="2116"/>
        <w:tblW w:w="9923" w:type="dxa"/>
        <w:tblLook w:val="04A0" w:firstRow="1" w:lastRow="0" w:firstColumn="1" w:lastColumn="0" w:noHBand="0" w:noVBand="1"/>
      </w:tblPr>
      <w:tblGrid>
        <w:gridCol w:w="3969"/>
        <w:gridCol w:w="1843"/>
        <w:gridCol w:w="1843"/>
        <w:gridCol w:w="2268"/>
      </w:tblGrid>
      <w:tr w:rsidR="00EF184C" w:rsidRPr="00616700" w14:paraId="3415CA38" w14:textId="77777777" w:rsidTr="001F7FBC"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B88F5" w14:textId="77777777" w:rsidR="00EF184C" w:rsidRPr="00337BB1" w:rsidRDefault="00EF184C" w:rsidP="001F7FB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1F373" w14:textId="77777777" w:rsidR="00EF184C" w:rsidRPr="00337BB1" w:rsidRDefault="00EF184C" w:rsidP="001F7FB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7655174" w14:textId="77777777" w:rsidR="00EF184C" w:rsidRPr="00616700" w:rsidRDefault="00EF184C" w:rsidP="001F7FBC">
            <w:pPr>
              <w:jc w:val="center"/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Lean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29E56" w14:textId="77777777" w:rsidR="00EF184C" w:rsidRPr="00616700" w:rsidRDefault="00EF184C" w:rsidP="001F7FBC">
            <w:pPr>
              <w:jc w:val="center"/>
              <w:rPr>
                <w:rFonts w:ascii="Arial" w:hAnsi="Arial" w:cs="Arial"/>
                <w:b/>
              </w:rPr>
            </w:pPr>
          </w:p>
          <w:p w14:paraId="1AB14939" w14:textId="77777777" w:rsidR="00EF184C" w:rsidRPr="00616700" w:rsidRDefault="00EF184C" w:rsidP="001F7FBC">
            <w:pPr>
              <w:jc w:val="center"/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NG Obese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2CC7A" w14:textId="77777777" w:rsidR="00EF184C" w:rsidRPr="00616700" w:rsidRDefault="00EF184C" w:rsidP="001F7FBC">
            <w:pPr>
              <w:jc w:val="center"/>
              <w:rPr>
                <w:rFonts w:ascii="Arial" w:hAnsi="Arial" w:cs="Arial"/>
                <w:b/>
              </w:rPr>
            </w:pPr>
          </w:p>
          <w:p w14:paraId="697B23B5" w14:textId="77777777" w:rsidR="00EF184C" w:rsidRPr="00616700" w:rsidRDefault="00EF184C" w:rsidP="001F7FBC">
            <w:pPr>
              <w:jc w:val="center"/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T2D Obese</w:t>
            </w:r>
          </w:p>
        </w:tc>
      </w:tr>
      <w:tr w:rsidR="00EF184C" w:rsidRPr="00616700" w14:paraId="5B0D73BA" w14:textId="77777777" w:rsidTr="001F7FBC"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42FB9CA9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9B5E2D3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1CB93EA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9F65AFD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</w:p>
        </w:tc>
      </w:tr>
      <w:tr w:rsidR="00EF184C" w:rsidRPr="00616700" w14:paraId="3101E948" w14:textId="77777777" w:rsidTr="001F7FBC">
        <w:tc>
          <w:tcPr>
            <w:tcW w:w="3969" w:type="dxa"/>
            <w:vAlign w:val="center"/>
          </w:tcPr>
          <w:p w14:paraId="2E1D7BEA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843" w:type="dxa"/>
            <w:vAlign w:val="center"/>
          </w:tcPr>
          <w:p w14:paraId="3C279594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vAlign w:val="center"/>
          </w:tcPr>
          <w:p w14:paraId="55A212E0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vAlign w:val="center"/>
          </w:tcPr>
          <w:p w14:paraId="45BAF97C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10</w:t>
            </w:r>
          </w:p>
        </w:tc>
      </w:tr>
      <w:tr w:rsidR="00EF184C" w:rsidRPr="00616700" w14:paraId="0383736D" w14:textId="77777777" w:rsidTr="001F7FBC">
        <w:tc>
          <w:tcPr>
            <w:tcW w:w="3969" w:type="dxa"/>
            <w:vAlign w:val="center"/>
          </w:tcPr>
          <w:p w14:paraId="315F43D4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Gender (female/male)</w:t>
            </w:r>
          </w:p>
        </w:tc>
        <w:tc>
          <w:tcPr>
            <w:tcW w:w="1843" w:type="dxa"/>
            <w:vAlign w:val="center"/>
          </w:tcPr>
          <w:p w14:paraId="2EB9D93C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10 / 8 </w:t>
            </w:r>
          </w:p>
        </w:tc>
        <w:tc>
          <w:tcPr>
            <w:tcW w:w="1843" w:type="dxa"/>
            <w:vAlign w:val="center"/>
          </w:tcPr>
          <w:p w14:paraId="2ACF95A2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9 / 6</w:t>
            </w:r>
          </w:p>
        </w:tc>
        <w:tc>
          <w:tcPr>
            <w:tcW w:w="2268" w:type="dxa"/>
            <w:vAlign w:val="center"/>
          </w:tcPr>
          <w:p w14:paraId="78AC4296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6 / 4</w:t>
            </w:r>
          </w:p>
        </w:tc>
      </w:tr>
      <w:tr w:rsidR="00EF184C" w:rsidRPr="00616700" w14:paraId="6934F31F" w14:textId="77777777" w:rsidTr="001F7FBC">
        <w:tc>
          <w:tcPr>
            <w:tcW w:w="3969" w:type="dxa"/>
            <w:vAlign w:val="center"/>
          </w:tcPr>
          <w:p w14:paraId="64EFC4AF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Antidiabetic therapy (n, %)</w:t>
            </w:r>
          </w:p>
        </w:tc>
        <w:tc>
          <w:tcPr>
            <w:tcW w:w="1843" w:type="dxa"/>
          </w:tcPr>
          <w:p w14:paraId="5D594E3B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 (0)</w:t>
            </w:r>
          </w:p>
        </w:tc>
        <w:tc>
          <w:tcPr>
            <w:tcW w:w="1843" w:type="dxa"/>
          </w:tcPr>
          <w:p w14:paraId="461B1369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 (0)</w:t>
            </w:r>
          </w:p>
        </w:tc>
        <w:tc>
          <w:tcPr>
            <w:tcW w:w="2268" w:type="dxa"/>
          </w:tcPr>
          <w:p w14:paraId="17C48527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7 (70)</w:t>
            </w:r>
          </w:p>
        </w:tc>
      </w:tr>
      <w:tr w:rsidR="00EF184C" w:rsidRPr="00616700" w14:paraId="4A51CDB1" w14:textId="77777777" w:rsidTr="001F7FBC">
        <w:tc>
          <w:tcPr>
            <w:tcW w:w="3969" w:type="dxa"/>
            <w:vAlign w:val="center"/>
          </w:tcPr>
          <w:p w14:paraId="2F5FD0D1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Age (years)</w:t>
            </w:r>
          </w:p>
        </w:tc>
        <w:tc>
          <w:tcPr>
            <w:tcW w:w="1843" w:type="dxa"/>
            <w:vAlign w:val="center"/>
          </w:tcPr>
          <w:p w14:paraId="09DAB2A1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51 ± 13</w:t>
            </w:r>
          </w:p>
        </w:tc>
        <w:tc>
          <w:tcPr>
            <w:tcW w:w="1843" w:type="dxa"/>
            <w:vAlign w:val="center"/>
          </w:tcPr>
          <w:p w14:paraId="26036FA8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54 ± 14</w:t>
            </w:r>
          </w:p>
        </w:tc>
        <w:tc>
          <w:tcPr>
            <w:tcW w:w="2268" w:type="dxa"/>
            <w:vAlign w:val="center"/>
          </w:tcPr>
          <w:p w14:paraId="6CDF371A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60 ± 8</w:t>
            </w:r>
          </w:p>
        </w:tc>
      </w:tr>
      <w:tr w:rsidR="00EF184C" w:rsidRPr="00616700" w14:paraId="2328718F" w14:textId="77777777" w:rsidTr="001F7FBC">
        <w:tc>
          <w:tcPr>
            <w:tcW w:w="3969" w:type="dxa"/>
            <w:vAlign w:val="center"/>
          </w:tcPr>
          <w:p w14:paraId="3F4CD2D9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Weight (kg)</w:t>
            </w:r>
          </w:p>
        </w:tc>
        <w:tc>
          <w:tcPr>
            <w:tcW w:w="1843" w:type="dxa"/>
            <w:vAlign w:val="center"/>
          </w:tcPr>
          <w:p w14:paraId="0141969E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65.6 ± 8.7</w:t>
            </w:r>
          </w:p>
        </w:tc>
        <w:tc>
          <w:tcPr>
            <w:tcW w:w="1843" w:type="dxa"/>
            <w:vAlign w:val="center"/>
          </w:tcPr>
          <w:p w14:paraId="4C3BDF53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92.2 ± 10.7 </w:t>
            </w:r>
            <w:r w:rsidRPr="00616700">
              <w:rPr>
                <w:rFonts w:ascii="Arial" w:hAnsi="Arial" w:cs="Arial"/>
                <w:b/>
                <w:vertAlign w:val="superscript"/>
              </w:rPr>
              <w:t>aaa</w:t>
            </w:r>
          </w:p>
        </w:tc>
        <w:tc>
          <w:tcPr>
            <w:tcW w:w="2268" w:type="dxa"/>
            <w:vAlign w:val="center"/>
          </w:tcPr>
          <w:p w14:paraId="2FF34846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90.0 ± 11.7 </w:t>
            </w:r>
            <w:r w:rsidRPr="00616700">
              <w:rPr>
                <w:rFonts w:ascii="Arial" w:hAnsi="Arial" w:cs="Arial"/>
                <w:b/>
                <w:vertAlign w:val="superscript"/>
              </w:rPr>
              <w:t>aaa</w:t>
            </w:r>
          </w:p>
        </w:tc>
      </w:tr>
      <w:tr w:rsidR="00EF184C" w:rsidRPr="00616700" w14:paraId="6C1CA001" w14:textId="77777777" w:rsidTr="001F7FBC">
        <w:tc>
          <w:tcPr>
            <w:tcW w:w="3969" w:type="dxa"/>
            <w:vAlign w:val="center"/>
          </w:tcPr>
          <w:p w14:paraId="61994367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Height (m)</w:t>
            </w:r>
          </w:p>
        </w:tc>
        <w:tc>
          <w:tcPr>
            <w:tcW w:w="1843" w:type="dxa"/>
            <w:vAlign w:val="center"/>
          </w:tcPr>
          <w:p w14:paraId="4FBBB90F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1.68 ± 0.07</w:t>
            </w:r>
          </w:p>
        </w:tc>
        <w:tc>
          <w:tcPr>
            <w:tcW w:w="1843" w:type="dxa"/>
            <w:vAlign w:val="center"/>
          </w:tcPr>
          <w:p w14:paraId="6FB74AD7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1.66 ± 0.10</w:t>
            </w:r>
          </w:p>
        </w:tc>
        <w:tc>
          <w:tcPr>
            <w:tcW w:w="2268" w:type="dxa"/>
            <w:vAlign w:val="center"/>
          </w:tcPr>
          <w:p w14:paraId="65BF0480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1.68 ± 0.12</w:t>
            </w:r>
          </w:p>
        </w:tc>
      </w:tr>
      <w:tr w:rsidR="00EF184C" w:rsidRPr="00616700" w14:paraId="1DE9FD6C" w14:textId="77777777" w:rsidTr="001F7FBC">
        <w:tc>
          <w:tcPr>
            <w:tcW w:w="3969" w:type="dxa"/>
            <w:vAlign w:val="center"/>
          </w:tcPr>
          <w:p w14:paraId="213329B8" w14:textId="77777777" w:rsidR="00EF184C" w:rsidRPr="00337BB1" w:rsidRDefault="00EF184C" w:rsidP="001F7FBC">
            <w:pPr>
              <w:rPr>
                <w:rFonts w:ascii="Arial" w:hAnsi="Arial" w:cs="Arial"/>
                <w:b/>
                <w:lang w:val="en-US"/>
              </w:rPr>
            </w:pPr>
            <w:r w:rsidRPr="00337BB1">
              <w:rPr>
                <w:rFonts w:ascii="Arial" w:hAnsi="Arial" w:cs="Arial"/>
                <w:b/>
                <w:lang w:val="en-US"/>
              </w:rPr>
              <w:t>Body mass index (kg/m</w:t>
            </w:r>
            <w:r w:rsidRPr="00337BB1">
              <w:rPr>
                <w:rFonts w:ascii="Arial" w:hAnsi="Arial" w:cs="Arial"/>
                <w:b/>
                <w:vertAlign w:val="superscript"/>
                <w:lang w:val="en-US"/>
              </w:rPr>
              <w:t>2</w:t>
            </w:r>
            <w:r w:rsidRPr="00337BB1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2D44C4A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23.3 ± 2.1</w:t>
            </w:r>
          </w:p>
        </w:tc>
        <w:tc>
          <w:tcPr>
            <w:tcW w:w="1843" w:type="dxa"/>
            <w:vAlign w:val="center"/>
          </w:tcPr>
          <w:p w14:paraId="657F818E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33.6 ± 2.7 </w:t>
            </w:r>
            <w:r w:rsidRPr="00616700">
              <w:rPr>
                <w:rFonts w:ascii="Arial" w:hAnsi="Arial" w:cs="Arial"/>
                <w:b/>
                <w:vertAlign w:val="superscript"/>
              </w:rPr>
              <w:t>aaa</w:t>
            </w:r>
          </w:p>
        </w:tc>
        <w:tc>
          <w:tcPr>
            <w:tcW w:w="2268" w:type="dxa"/>
            <w:vAlign w:val="center"/>
          </w:tcPr>
          <w:p w14:paraId="679A1A25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32.1 ± 2.9 </w:t>
            </w:r>
            <w:r w:rsidRPr="00616700">
              <w:rPr>
                <w:rFonts w:ascii="Arial" w:hAnsi="Arial" w:cs="Arial"/>
                <w:b/>
                <w:vertAlign w:val="superscript"/>
              </w:rPr>
              <w:t>aaa</w:t>
            </w:r>
          </w:p>
        </w:tc>
      </w:tr>
      <w:tr w:rsidR="00EF184C" w:rsidRPr="00616700" w14:paraId="57342A0A" w14:textId="77777777" w:rsidTr="001F7FBC">
        <w:tc>
          <w:tcPr>
            <w:tcW w:w="3969" w:type="dxa"/>
            <w:vAlign w:val="center"/>
          </w:tcPr>
          <w:p w14:paraId="34ABD501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Systolic pressure (mm/Hg)</w:t>
            </w:r>
          </w:p>
        </w:tc>
        <w:tc>
          <w:tcPr>
            <w:tcW w:w="1843" w:type="dxa"/>
            <w:vAlign w:val="center"/>
          </w:tcPr>
          <w:p w14:paraId="3F1746C1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125.1 ± 17.3</w:t>
            </w:r>
          </w:p>
        </w:tc>
        <w:tc>
          <w:tcPr>
            <w:tcW w:w="1843" w:type="dxa"/>
            <w:vAlign w:val="center"/>
          </w:tcPr>
          <w:p w14:paraId="7B022736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138.7 ± 17.5</w:t>
            </w:r>
          </w:p>
        </w:tc>
        <w:tc>
          <w:tcPr>
            <w:tcW w:w="2268" w:type="dxa"/>
            <w:vAlign w:val="center"/>
          </w:tcPr>
          <w:p w14:paraId="1CA73F4D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142.2 ± 15.0</w:t>
            </w:r>
          </w:p>
        </w:tc>
      </w:tr>
      <w:tr w:rsidR="00EF184C" w:rsidRPr="00616700" w14:paraId="54BDE77E" w14:textId="77777777" w:rsidTr="001F7FBC">
        <w:tc>
          <w:tcPr>
            <w:tcW w:w="3969" w:type="dxa"/>
            <w:vAlign w:val="center"/>
          </w:tcPr>
          <w:p w14:paraId="073D9CE6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Diastolic pressure (mm/Hg)</w:t>
            </w:r>
          </w:p>
        </w:tc>
        <w:tc>
          <w:tcPr>
            <w:tcW w:w="1843" w:type="dxa"/>
            <w:vAlign w:val="center"/>
          </w:tcPr>
          <w:p w14:paraId="61B8E02C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74.2 ± 8.3</w:t>
            </w:r>
          </w:p>
        </w:tc>
        <w:tc>
          <w:tcPr>
            <w:tcW w:w="1843" w:type="dxa"/>
            <w:vAlign w:val="center"/>
          </w:tcPr>
          <w:p w14:paraId="0C7CCFCE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76.2 ± 9.8</w:t>
            </w:r>
          </w:p>
        </w:tc>
        <w:tc>
          <w:tcPr>
            <w:tcW w:w="2268" w:type="dxa"/>
            <w:vAlign w:val="center"/>
          </w:tcPr>
          <w:p w14:paraId="2B3CC0D1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81.6 ± 12.3</w:t>
            </w:r>
          </w:p>
        </w:tc>
      </w:tr>
      <w:tr w:rsidR="00EF184C" w:rsidRPr="00616700" w14:paraId="2EC643CB" w14:textId="77777777" w:rsidTr="001F7FBC">
        <w:tc>
          <w:tcPr>
            <w:tcW w:w="3969" w:type="dxa"/>
            <w:vAlign w:val="center"/>
          </w:tcPr>
          <w:p w14:paraId="1466B740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Fasting glucose (mg/dL)</w:t>
            </w:r>
          </w:p>
        </w:tc>
        <w:tc>
          <w:tcPr>
            <w:tcW w:w="1843" w:type="dxa"/>
            <w:vAlign w:val="center"/>
          </w:tcPr>
          <w:p w14:paraId="4390C9FF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88.0 ± 13.2</w:t>
            </w:r>
          </w:p>
        </w:tc>
        <w:tc>
          <w:tcPr>
            <w:tcW w:w="1843" w:type="dxa"/>
            <w:vAlign w:val="center"/>
          </w:tcPr>
          <w:p w14:paraId="24A21ADF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97.3 ± 15.3 </w:t>
            </w:r>
            <w:r w:rsidRPr="00616700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9EDB1AD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121.6 ± 41.4 </w:t>
            </w:r>
            <w:r w:rsidRPr="00616700">
              <w:rPr>
                <w:rFonts w:ascii="Arial" w:hAnsi="Arial" w:cs="Arial"/>
                <w:b/>
                <w:vertAlign w:val="superscript"/>
              </w:rPr>
              <w:t>aa, b</w:t>
            </w:r>
          </w:p>
        </w:tc>
      </w:tr>
      <w:tr w:rsidR="00EF184C" w:rsidRPr="00616700" w14:paraId="49E8F01E" w14:textId="77777777" w:rsidTr="001F7FBC">
        <w:tc>
          <w:tcPr>
            <w:tcW w:w="3969" w:type="dxa"/>
            <w:vAlign w:val="center"/>
          </w:tcPr>
          <w:p w14:paraId="072385A9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Fasting glucose (mmol/L)</w:t>
            </w:r>
          </w:p>
        </w:tc>
        <w:tc>
          <w:tcPr>
            <w:tcW w:w="1843" w:type="dxa"/>
            <w:vAlign w:val="center"/>
          </w:tcPr>
          <w:p w14:paraId="78CB5FBC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5.51 ± 0.96</w:t>
            </w:r>
          </w:p>
        </w:tc>
        <w:tc>
          <w:tcPr>
            <w:tcW w:w="1843" w:type="dxa"/>
            <w:vAlign w:val="center"/>
          </w:tcPr>
          <w:p w14:paraId="2D24AA1B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5.84 ± 0.80</w:t>
            </w:r>
          </w:p>
        </w:tc>
        <w:tc>
          <w:tcPr>
            <w:tcW w:w="2268" w:type="dxa"/>
            <w:vAlign w:val="center"/>
          </w:tcPr>
          <w:p w14:paraId="729E9C8E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8.24 ± 5.61 </w:t>
            </w:r>
            <w:r w:rsidRPr="00616700">
              <w:rPr>
                <w:rFonts w:ascii="Arial" w:hAnsi="Arial" w:cs="Arial"/>
                <w:b/>
                <w:vertAlign w:val="superscript"/>
              </w:rPr>
              <w:t>aa, b</w:t>
            </w:r>
          </w:p>
        </w:tc>
      </w:tr>
      <w:tr w:rsidR="00EF184C" w:rsidRPr="00616700" w14:paraId="0C08DF57" w14:textId="77777777" w:rsidTr="001F7FBC">
        <w:tc>
          <w:tcPr>
            <w:tcW w:w="3969" w:type="dxa"/>
            <w:vAlign w:val="center"/>
          </w:tcPr>
          <w:p w14:paraId="0850848C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Fasting insulin (mU/L)</w:t>
            </w:r>
          </w:p>
        </w:tc>
        <w:tc>
          <w:tcPr>
            <w:tcW w:w="1843" w:type="dxa"/>
            <w:vAlign w:val="center"/>
          </w:tcPr>
          <w:p w14:paraId="13F99394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11.4 ± 2.2</w:t>
            </w:r>
          </w:p>
        </w:tc>
        <w:tc>
          <w:tcPr>
            <w:tcW w:w="1843" w:type="dxa"/>
            <w:vAlign w:val="center"/>
          </w:tcPr>
          <w:p w14:paraId="689F4864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12.7 ± 6.7</w:t>
            </w:r>
          </w:p>
        </w:tc>
        <w:tc>
          <w:tcPr>
            <w:tcW w:w="2268" w:type="dxa"/>
            <w:vAlign w:val="center"/>
          </w:tcPr>
          <w:p w14:paraId="41A903F0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18.4 ± 1.3</w:t>
            </w:r>
          </w:p>
        </w:tc>
      </w:tr>
      <w:tr w:rsidR="00EF184C" w:rsidRPr="00616700" w14:paraId="396B9657" w14:textId="77777777" w:rsidTr="001F7FBC">
        <w:tc>
          <w:tcPr>
            <w:tcW w:w="3969" w:type="dxa"/>
            <w:vAlign w:val="center"/>
          </w:tcPr>
          <w:p w14:paraId="4B6CB537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HOMA-IR (units)</w:t>
            </w:r>
          </w:p>
        </w:tc>
        <w:tc>
          <w:tcPr>
            <w:tcW w:w="1843" w:type="dxa"/>
          </w:tcPr>
          <w:p w14:paraId="2470EA0E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2.82 ± 0.94</w:t>
            </w:r>
          </w:p>
        </w:tc>
        <w:tc>
          <w:tcPr>
            <w:tcW w:w="1843" w:type="dxa"/>
          </w:tcPr>
          <w:p w14:paraId="1ACFE438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3.28 ± 1.81</w:t>
            </w:r>
          </w:p>
        </w:tc>
        <w:tc>
          <w:tcPr>
            <w:tcW w:w="2268" w:type="dxa"/>
          </w:tcPr>
          <w:p w14:paraId="3472F69C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6.91 ± 5.08</w:t>
            </w:r>
          </w:p>
        </w:tc>
      </w:tr>
      <w:tr w:rsidR="00EF184C" w:rsidRPr="00616700" w14:paraId="426CC625" w14:textId="77777777" w:rsidTr="001F7FBC">
        <w:tc>
          <w:tcPr>
            <w:tcW w:w="3969" w:type="dxa"/>
            <w:vAlign w:val="center"/>
          </w:tcPr>
          <w:p w14:paraId="6F734F02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Total cholesterol (mg/dL)</w:t>
            </w:r>
          </w:p>
        </w:tc>
        <w:tc>
          <w:tcPr>
            <w:tcW w:w="1843" w:type="dxa"/>
            <w:vAlign w:val="center"/>
          </w:tcPr>
          <w:p w14:paraId="35AB03E7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184.7 ± 33.6</w:t>
            </w:r>
          </w:p>
        </w:tc>
        <w:tc>
          <w:tcPr>
            <w:tcW w:w="1843" w:type="dxa"/>
            <w:vAlign w:val="center"/>
          </w:tcPr>
          <w:p w14:paraId="7CC17846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192.8 ± 51.8</w:t>
            </w:r>
          </w:p>
        </w:tc>
        <w:tc>
          <w:tcPr>
            <w:tcW w:w="2268" w:type="dxa"/>
            <w:vAlign w:val="center"/>
          </w:tcPr>
          <w:p w14:paraId="253020F3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172.2 ± 24.6</w:t>
            </w:r>
          </w:p>
        </w:tc>
      </w:tr>
      <w:tr w:rsidR="00EF184C" w:rsidRPr="00616700" w14:paraId="5E4CA246" w14:textId="77777777" w:rsidTr="001F7FBC">
        <w:tc>
          <w:tcPr>
            <w:tcW w:w="3969" w:type="dxa"/>
            <w:vAlign w:val="center"/>
          </w:tcPr>
          <w:p w14:paraId="61FA584D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LDL cholesterol (mg/dL)</w:t>
            </w:r>
          </w:p>
        </w:tc>
        <w:tc>
          <w:tcPr>
            <w:tcW w:w="1843" w:type="dxa"/>
            <w:vAlign w:val="center"/>
          </w:tcPr>
          <w:p w14:paraId="5C1A5A29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104.1 ± 37.1</w:t>
            </w:r>
          </w:p>
        </w:tc>
        <w:tc>
          <w:tcPr>
            <w:tcW w:w="1843" w:type="dxa"/>
            <w:vAlign w:val="center"/>
          </w:tcPr>
          <w:p w14:paraId="7A01CF14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124.8 ± 43.9</w:t>
            </w:r>
          </w:p>
        </w:tc>
        <w:tc>
          <w:tcPr>
            <w:tcW w:w="2268" w:type="dxa"/>
            <w:vAlign w:val="center"/>
          </w:tcPr>
          <w:p w14:paraId="32721998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98.7 ± 10.5</w:t>
            </w:r>
          </w:p>
        </w:tc>
      </w:tr>
      <w:tr w:rsidR="00EF184C" w:rsidRPr="00616700" w14:paraId="63D085AA" w14:textId="77777777" w:rsidTr="001F7FBC">
        <w:tc>
          <w:tcPr>
            <w:tcW w:w="3969" w:type="dxa"/>
            <w:vAlign w:val="center"/>
          </w:tcPr>
          <w:p w14:paraId="3CFA5143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HDL cholesterol (mg/dL)</w:t>
            </w:r>
          </w:p>
        </w:tc>
        <w:tc>
          <w:tcPr>
            <w:tcW w:w="1843" w:type="dxa"/>
            <w:vAlign w:val="center"/>
          </w:tcPr>
          <w:p w14:paraId="6A0C5E84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54.0 ± 11.0</w:t>
            </w:r>
          </w:p>
        </w:tc>
        <w:tc>
          <w:tcPr>
            <w:tcW w:w="1843" w:type="dxa"/>
            <w:vAlign w:val="center"/>
          </w:tcPr>
          <w:p w14:paraId="7792CC5C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49.7 ± 16.1</w:t>
            </w:r>
          </w:p>
        </w:tc>
        <w:tc>
          <w:tcPr>
            <w:tcW w:w="2268" w:type="dxa"/>
            <w:vAlign w:val="center"/>
          </w:tcPr>
          <w:p w14:paraId="55B6E087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43.0 ± 14.0</w:t>
            </w:r>
          </w:p>
        </w:tc>
      </w:tr>
      <w:tr w:rsidR="00EF184C" w:rsidRPr="00616700" w14:paraId="0844AD5A" w14:textId="77777777" w:rsidTr="001F7FBC">
        <w:tc>
          <w:tcPr>
            <w:tcW w:w="3969" w:type="dxa"/>
            <w:vAlign w:val="center"/>
          </w:tcPr>
          <w:p w14:paraId="51A4B6CE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Triglycerides (mg/dL)</w:t>
            </w:r>
          </w:p>
        </w:tc>
        <w:tc>
          <w:tcPr>
            <w:tcW w:w="1843" w:type="dxa"/>
            <w:vAlign w:val="center"/>
          </w:tcPr>
          <w:p w14:paraId="3705D3D4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106.7 ± 62.1</w:t>
            </w:r>
          </w:p>
        </w:tc>
        <w:tc>
          <w:tcPr>
            <w:tcW w:w="1843" w:type="dxa"/>
            <w:vAlign w:val="center"/>
          </w:tcPr>
          <w:p w14:paraId="759C416E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142.3 ± 60.1</w:t>
            </w:r>
          </w:p>
        </w:tc>
        <w:tc>
          <w:tcPr>
            <w:tcW w:w="2268" w:type="dxa"/>
            <w:vAlign w:val="center"/>
          </w:tcPr>
          <w:p w14:paraId="06871BDD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226.6 ± 162.5 </w:t>
            </w:r>
            <w:r w:rsidRPr="00616700">
              <w:rPr>
                <w:rFonts w:ascii="Arial" w:hAnsi="Arial" w:cs="Arial"/>
                <w:b/>
                <w:vertAlign w:val="superscript"/>
              </w:rPr>
              <w:t>aa</w:t>
            </w:r>
          </w:p>
        </w:tc>
      </w:tr>
      <w:tr w:rsidR="00EF184C" w:rsidRPr="00616700" w14:paraId="3599E5E4" w14:textId="77777777" w:rsidTr="001F7FBC">
        <w:tc>
          <w:tcPr>
            <w:tcW w:w="3969" w:type="dxa"/>
            <w:vAlign w:val="center"/>
          </w:tcPr>
          <w:p w14:paraId="4DBB14C9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  <w:r w:rsidRPr="00616700">
              <w:rPr>
                <w:rFonts w:ascii="Arial" w:hAnsi="Arial" w:cs="Arial"/>
                <w:b/>
              </w:rPr>
              <w:t>Urid acid (mg/dL)</w:t>
            </w:r>
          </w:p>
        </w:tc>
        <w:tc>
          <w:tcPr>
            <w:tcW w:w="1843" w:type="dxa"/>
            <w:vAlign w:val="center"/>
          </w:tcPr>
          <w:p w14:paraId="1D193A9D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4.65 ± 0.68</w:t>
            </w:r>
          </w:p>
        </w:tc>
        <w:tc>
          <w:tcPr>
            <w:tcW w:w="1843" w:type="dxa"/>
            <w:vAlign w:val="center"/>
          </w:tcPr>
          <w:p w14:paraId="6BEA5979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5.13± 0.97</w:t>
            </w:r>
          </w:p>
        </w:tc>
        <w:tc>
          <w:tcPr>
            <w:tcW w:w="2268" w:type="dxa"/>
            <w:vAlign w:val="center"/>
          </w:tcPr>
          <w:p w14:paraId="187758E4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6.48 ± 0.96 </w:t>
            </w:r>
            <w:r w:rsidRPr="00616700">
              <w:rPr>
                <w:rFonts w:ascii="Arial" w:hAnsi="Arial" w:cs="Arial"/>
                <w:b/>
                <w:vertAlign w:val="superscript"/>
              </w:rPr>
              <w:t>aa, b</w:t>
            </w:r>
          </w:p>
        </w:tc>
      </w:tr>
      <w:tr w:rsidR="00EF184C" w:rsidRPr="00616700" w14:paraId="2E8980A4" w14:textId="77777777" w:rsidTr="001F7FBC"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6C15251B" w14:textId="77777777" w:rsidR="00EF184C" w:rsidRPr="00616700" w:rsidRDefault="00EF184C" w:rsidP="001F7FBC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23D6F61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9E68561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B978300" w14:textId="77777777" w:rsidR="00EF184C" w:rsidRPr="00616700" w:rsidRDefault="00EF184C" w:rsidP="001F7FB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B1D15" w14:textId="77777777" w:rsidR="00EF184C" w:rsidRDefault="00EF184C"/>
    <w:sectPr w:rsidR="00EF1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4C"/>
    <w:rsid w:val="00E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AA0071"/>
  <w15:chartTrackingRefBased/>
  <w15:docId w15:val="{5DDE71B9-BA3E-A742-9C49-E6357626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Sánchez Ceinos</dc:creator>
  <cp:keywords/>
  <dc:description/>
  <cp:lastModifiedBy>Julia Sánchez Ceinos</cp:lastModifiedBy>
  <cp:revision>1</cp:revision>
  <dcterms:created xsi:type="dcterms:W3CDTF">2021-09-03T13:02:00Z</dcterms:created>
  <dcterms:modified xsi:type="dcterms:W3CDTF">2021-09-03T13:03:00Z</dcterms:modified>
</cp:coreProperties>
</file>