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B20A" w14:textId="77777777" w:rsidR="00E7446E" w:rsidRPr="00337BB1" w:rsidRDefault="00E7446E" w:rsidP="00E7446E">
      <w:pPr>
        <w:autoSpaceDE w:val="0"/>
        <w:autoSpaceDN w:val="0"/>
        <w:spacing w:before="120" w:line="480" w:lineRule="auto"/>
        <w:rPr>
          <w:rFonts w:ascii="Arial" w:hAnsi="Arial" w:cs="Arial"/>
          <w:b/>
          <w:bCs/>
          <w:lang w:val="en-US"/>
        </w:rPr>
      </w:pPr>
      <w:r w:rsidRPr="001F365F">
        <w:rPr>
          <w:rFonts w:ascii="Arial" w:hAnsi="Arial" w:cs="Arial"/>
          <w:b/>
          <w:lang w:val="en"/>
        </w:rPr>
        <w:t>Supplementa</w:t>
      </w:r>
      <w:r>
        <w:rPr>
          <w:rFonts w:ascii="Arial" w:hAnsi="Arial" w:cs="Arial"/>
          <w:b/>
          <w:lang w:val="en"/>
        </w:rPr>
        <w:t xml:space="preserve">ry </w:t>
      </w:r>
      <w:r w:rsidRPr="001F365F">
        <w:rPr>
          <w:rFonts w:ascii="Arial" w:hAnsi="Arial" w:cs="Arial"/>
          <w:b/>
          <w:lang w:val="en"/>
        </w:rPr>
        <w:t xml:space="preserve">file 3. </w:t>
      </w:r>
    </w:p>
    <w:tbl>
      <w:tblPr>
        <w:tblW w:w="9740" w:type="dxa"/>
        <w:jc w:val="center"/>
        <w:tblLook w:val="04A0" w:firstRow="1" w:lastRow="0" w:firstColumn="1" w:lastColumn="0" w:noHBand="0" w:noVBand="1"/>
      </w:tblPr>
      <w:tblGrid>
        <w:gridCol w:w="3119"/>
        <w:gridCol w:w="2977"/>
        <w:gridCol w:w="2693"/>
        <w:gridCol w:w="951"/>
      </w:tblGrid>
      <w:tr w:rsidR="00E7446E" w:rsidRPr="005200C4" w14:paraId="0898BC1C" w14:textId="77777777" w:rsidTr="001F7FBC">
        <w:trPr>
          <w:jc w:val="center"/>
        </w:trPr>
        <w:tc>
          <w:tcPr>
            <w:tcW w:w="3119" w:type="dxa"/>
            <w:tcBorders>
              <w:top w:val="single" w:sz="18" w:space="0" w:color="auto"/>
              <w:bottom w:val="single" w:sz="18" w:space="0" w:color="auto"/>
            </w:tcBorders>
            <w:vAlign w:val="center"/>
          </w:tcPr>
          <w:p w14:paraId="71930B69" w14:textId="77777777" w:rsidR="00E7446E" w:rsidRPr="00337BB1" w:rsidRDefault="00E7446E" w:rsidP="001F7FBC">
            <w:pPr>
              <w:jc w:val="center"/>
              <w:rPr>
                <w:rFonts w:ascii="Arial" w:hAnsi="Arial" w:cs="Arial"/>
                <w:b/>
                <w:bCs/>
                <w:sz w:val="20"/>
                <w:szCs w:val="20"/>
                <w:lang w:val="en-US" w:eastAsia="es-ES"/>
              </w:rPr>
            </w:pPr>
          </w:p>
        </w:tc>
        <w:tc>
          <w:tcPr>
            <w:tcW w:w="5670" w:type="dxa"/>
            <w:gridSpan w:val="2"/>
            <w:tcBorders>
              <w:top w:val="single" w:sz="18" w:space="0" w:color="auto"/>
              <w:bottom w:val="single" w:sz="18" w:space="0" w:color="auto"/>
            </w:tcBorders>
            <w:vAlign w:val="center"/>
          </w:tcPr>
          <w:p w14:paraId="3129BCEC" w14:textId="77777777" w:rsidR="00E7446E" w:rsidRPr="00337BB1" w:rsidRDefault="00E7446E" w:rsidP="001F7FBC">
            <w:pPr>
              <w:jc w:val="center"/>
              <w:rPr>
                <w:rFonts w:ascii="Arial" w:hAnsi="Arial" w:cs="Arial"/>
                <w:b/>
                <w:bCs/>
                <w:sz w:val="20"/>
                <w:szCs w:val="20"/>
                <w:lang w:val="en-US" w:eastAsia="es-ES"/>
              </w:rPr>
            </w:pPr>
          </w:p>
          <w:p w14:paraId="2941744A" w14:textId="77777777" w:rsidR="00E7446E" w:rsidRPr="00616700" w:rsidRDefault="00E7446E" w:rsidP="001F7FBC">
            <w:pPr>
              <w:jc w:val="center"/>
              <w:rPr>
                <w:rFonts w:ascii="Arial" w:hAnsi="Arial" w:cs="Arial"/>
                <w:b/>
                <w:bCs/>
                <w:sz w:val="20"/>
                <w:szCs w:val="20"/>
                <w:lang w:val="es-ES_tradnl" w:eastAsia="es-ES"/>
              </w:rPr>
            </w:pPr>
            <w:r w:rsidRPr="00616700">
              <w:rPr>
                <w:rFonts w:ascii="Arial" w:hAnsi="Arial" w:cs="Arial"/>
                <w:b/>
                <w:bCs/>
                <w:sz w:val="20"/>
                <w:szCs w:val="20"/>
                <w:lang w:val="es-ES_tradnl" w:eastAsia="es-ES"/>
              </w:rPr>
              <w:t xml:space="preserve">Primer </w:t>
            </w:r>
            <w:proofErr w:type="spellStart"/>
            <w:r w:rsidRPr="00616700">
              <w:rPr>
                <w:rFonts w:ascii="Arial" w:hAnsi="Arial" w:cs="Arial"/>
                <w:b/>
                <w:bCs/>
                <w:sz w:val="20"/>
                <w:szCs w:val="20"/>
                <w:lang w:val="es-ES_tradnl" w:eastAsia="es-ES"/>
              </w:rPr>
              <w:t>sequences</w:t>
            </w:r>
            <w:proofErr w:type="spellEnd"/>
            <w:r w:rsidRPr="00616700">
              <w:rPr>
                <w:rFonts w:ascii="Arial" w:hAnsi="Arial" w:cs="Arial"/>
                <w:b/>
                <w:bCs/>
                <w:sz w:val="20"/>
                <w:szCs w:val="20"/>
                <w:lang w:val="es-ES_tradnl" w:eastAsia="es-ES"/>
              </w:rPr>
              <w:t xml:space="preserve"> (5’ → 3’)</w:t>
            </w:r>
          </w:p>
          <w:p w14:paraId="4F170A75" w14:textId="77777777" w:rsidR="00E7446E" w:rsidRPr="00616700" w:rsidRDefault="00E7446E" w:rsidP="001F7FBC">
            <w:pPr>
              <w:jc w:val="center"/>
              <w:rPr>
                <w:rFonts w:ascii="Arial" w:hAnsi="Arial" w:cs="Arial"/>
                <w:b/>
                <w:bCs/>
                <w:sz w:val="20"/>
                <w:szCs w:val="20"/>
                <w:lang w:val="es-ES_tradnl" w:eastAsia="es-ES"/>
              </w:rPr>
            </w:pPr>
          </w:p>
        </w:tc>
        <w:tc>
          <w:tcPr>
            <w:tcW w:w="951" w:type="dxa"/>
            <w:tcBorders>
              <w:top w:val="single" w:sz="18" w:space="0" w:color="auto"/>
              <w:bottom w:val="single" w:sz="18" w:space="0" w:color="auto"/>
            </w:tcBorders>
            <w:vAlign w:val="center"/>
          </w:tcPr>
          <w:p w14:paraId="41F90099" w14:textId="77777777" w:rsidR="00E7446E" w:rsidRPr="00616700" w:rsidRDefault="00E7446E" w:rsidP="001F7FBC">
            <w:pPr>
              <w:jc w:val="center"/>
              <w:rPr>
                <w:rFonts w:ascii="Arial" w:hAnsi="Arial" w:cs="Arial"/>
                <w:b/>
                <w:bCs/>
                <w:sz w:val="20"/>
                <w:szCs w:val="20"/>
              </w:rPr>
            </w:pPr>
          </w:p>
        </w:tc>
      </w:tr>
      <w:tr w:rsidR="00E7446E" w:rsidRPr="005200C4" w14:paraId="226A88E7" w14:textId="77777777" w:rsidTr="001F7FBC">
        <w:trPr>
          <w:jc w:val="center"/>
        </w:trPr>
        <w:tc>
          <w:tcPr>
            <w:tcW w:w="3119" w:type="dxa"/>
            <w:tcBorders>
              <w:top w:val="single" w:sz="18" w:space="0" w:color="auto"/>
              <w:bottom w:val="single" w:sz="18" w:space="0" w:color="auto"/>
            </w:tcBorders>
            <w:vAlign w:val="center"/>
          </w:tcPr>
          <w:p w14:paraId="66753F6F" w14:textId="77777777" w:rsidR="00E7446E" w:rsidRPr="00616700" w:rsidRDefault="00E7446E" w:rsidP="001F7FBC">
            <w:pPr>
              <w:jc w:val="center"/>
              <w:rPr>
                <w:rFonts w:ascii="Arial" w:hAnsi="Arial" w:cs="Arial"/>
                <w:b/>
                <w:bCs/>
                <w:sz w:val="20"/>
                <w:szCs w:val="20"/>
                <w:lang w:val="es-ES_tradnl" w:eastAsia="es-ES"/>
              </w:rPr>
            </w:pPr>
            <w:r w:rsidRPr="00616700">
              <w:rPr>
                <w:rFonts w:ascii="Arial" w:hAnsi="Arial" w:cs="Arial"/>
                <w:b/>
                <w:bCs/>
                <w:sz w:val="20"/>
                <w:szCs w:val="20"/>
                <w:lang w:val="es-ES_tradnl" w:eastAsia="es-ES"/>
              </w:rPr>
              <w:t xml:space="preserve">Gene (NCBI </w:t>
            </w:r>
            <w:proofErr w:type="spellStart"/>
            <w:r w:rsidRPr="00616700">
              <w:rPr>
                <w:rFonts w:ascii="Arial" w:hAnsi="Arial" w:cs="Arial"/>
                <w:b/>
                <w:bCs/>
                <w:sz w:val="20"/>
                <w:szCs w:val="20"/>
                <w:lang w:val="es-ES_tradnl" w:eastAsia="es-ES"/>
              </w:rPr>
              <w:t>reference</w:t>
            </w:r>
            <w:proofErr w:type="spellEnd"/>
            <w:r w:rsidRPr="00616700">
              <w:rPr>
                <w:rFonts w:ascii="Arial" w:hAnsi="Arial" w:cs="Arial"/>
                <w:b/>
                <w:bCs/>
                <w:sz w:val="20"/>
                <w:szCs w:val="20"/>
                <w:lang w:val="es-ES_tradnl" w:eastAsia="es-ES"/>
              </w:rPr>
              <w:t>)</w:t>
            </w:r>
          </w:p>
        </w:tc>
        <w:tc>
          <w:tcPr>
            <w:tcW w:w="2977" w:type="dxa"/>
            <w:tcBorders>
              <w:top w:val="single" w:sz="18" w:space="0" w:color="auto"/>
              <w:bottom w:val="single" w:sz="18" w:space="0" w:color="auto"/>
            </w:tcBorders>
            <w:vAlign w:val="center"/>
          </w:tcPr>
          <w:p w14:paraId="3B0F672E" w14:textId="77777777" w:rsidR="00E7446E" w:rsidRPr="00616700" w:rsidRDefault="00E7446E" w:rsidP="001F7FBC">
            <w:pPr>
              <w:jc w:val="center"/>
              <w:rPr>
                <w:rFonts w:ascii="Arial" w:hAnsi="Arial" w:cs="Arial"/>
                <w:b/>
                <w:bCs/>
                <w:sz w:val="2"/>
                <w:szCs w:val="2"/>
              </w:rPr>
            </w:pPr>
          </w:p>
          <w:p w14:paraId="58F63217" w14:textId="77777777" w:rsidR="00E7446E" w:rsidRPr="00616700" w:rsidRDefault="00E7446E" w:rsidP="001F7FBC">
            <w:pPr>
              <w:jc w:val="center"/>
              <w:rPr>
                <w:rFonts w:ascii="Arial" w:hAnsi="Arial" w:cs="Arial"/>
                <w:b/>
                <w:bCs/>
                <w:sz w:val="20"/>
                <w:szCs w:val="20"/>
              </w:rPr>
            </w:pPr>
            <w:r w:rsidRPr="00616700">
              <w:rPr>
                <w:rFonts w:ascii="Arial" w:hAnsi="Arial" w:cs="Arial"/>
                <w:b/>
                <w:bCs/>
                <w:sz w:val="20"/>
                <w:szCs w:val="20"/>
              </w:rPr>
              <w:t>Forward</w:t>
            </w:r>
          </w:p>
        </w:tc>
        <w:tc>
          <w:tcPr>
            <w:tcW w:w="2693" w:type="dxa"/>
            <w:tcBorders>
              <w:top w:val="single" w:sz="18" w:space="0" w:color="auto"/>
              <w:bottom w:val="single" w:sz="18" w:space="0" w:color="auto"/>
            </w:tcBorders>
            <w:vAlign w:val="center"/>
          </w:tcPr>
          <w:p w14:paraId="77EC8926" w14:textId="77777777" w:rsidR="00E7446E" w:rsidRPr="00616700" w:rsidRDefault="00E7446E" w:rsidP="001F7FBC">
            <w:pPr>
              <w:jc w:val="center"/>
              <w:rPr>
                <w:rFonts w:ascii="Arial" w:hAnsi="Arial" w:cs="Arial"/>
                <w:b/>
                <w:bCs/>
                <w:sz w:val="2"/>
                <w:szCs w:val="2"/>
                <w:lang w:val="es-ES_tradnl" w:eastAsia="es-ES"/>
              </w:rPr>
            </w:pPr>
          </w:p>
          <w:p w14:paraId="48566D1E" w14:textId="77777777" w:rsidR="00E7446E" w:rsidRPr="00616700" w:rsidRDefault="00E7446E" w:rsidP="001F7FBC">
            <w:pPr>
              <w:jc w:val="center"/>
              <w:rPr>
                <w:rFonts w:ascii="Arial" w:hAnsi="Arial" w:cs="Arial"/>
                <w:b/>
                <w:bCs/>
                <w:sz w:val="20"/>
                <w:szCs w:val="20"/>
              </w:rPr>
            </w:pPr>
            <w:r w:rsidRPr="00616700">
              <w:rPr>
                <w:rFonts w:ascii="Arial" w:hAnsi="Arial" w:cs="Arial"/>
                <w:b/>
                <w:bCs/>
                <w:sz w:val="20"/>
                <w:szCs w:val="20"/>
                <w:lang w:val="es-ES_tradnl" w:eastAsia="es-ES"/>
              </w:rPr>
              <w:t>Reverse</w:t>
            </w:r>
          </w:p>
        </w:tc>
        <w:tc>
          <w:tcPr>
            <w:tcW w:w="951" w:type="dxa"/>
            <w:tcBorders>
              <w:top w:val="single" w:sz="18" w:space="0" w:color="auto"/>
              <w:bottom w:val="single" w:sz="18" w:space="0" w:color="auto"/>
            </w:tcBorders>
            <w:vAlign w:val="center"/>
          </w:tcPr>
          <w:p w14:paraId="36A4EA8C" w14:textId="77777777" w:rsidR="00E7446E" w:rsidRPr="00616700" w:rsidRDefault="00E7446E" w:rsidP="001F7FBC">
            <w:pPr>
              <w:jc w:val="center"/>
              <w:rPr>
                <w:rFonts w:ascii="Arial" w:hAnsi="Arial" w:cs="Arial"/>
                <w:b/>
                <w:bCs/>
                <w:sz w:val="20"/>
                <w:szCs w:val="20"/>
                <w:lang w:val="es-ES_tradnl" w:eastAsia="es-ES"/>
              </w:rPr>
            </w:pPr>
          </w:p>
          <w:p w14:paraId="6FC6BDBF" w14:textId="77777777" w:rsidR="00E7446E" w:rsidRPr="00616700" w:rsidRDefault="00E7446E" w:rsidP="001F7FBC">
            <w:pPr>
              <w:jc w:val="center"/>
              <w:rPr>
                <w:rFonts w:ascii="Arial" w:hAnsi="Arial" w:cs="Arial"/>
                <w:b/>
                <w:bCs/>
                <w:sz w:val="20"/>
                <w:szCs w:val="20"/>
                <w:lang w:val="es-ES_tradnl" w:eastAsia="es-ES"/>
              </w:rPr>
            </w:pPr>
            <w:proofErr w:type="spellStart"/>
            <w:r w:rsidRPr="00616700">
              <w:rPr>
                <w:rFonts w:ascii="Arial" w:hAnsi="Arial" w:cs="Arial"/>
                <w:b/>
                <w:bCs/>
                <w:sz w:val="20"/>
                <w:szCs w:val="20"/>
                <w:lang w:val="es-ES_tradnl" w:eastAsia="es-ES"/>
              </w:rPr>
              <w:t>Size</w:t>
            </w:r>
            <w:proofErr w:type="spellEnd"/>
            <w:r w:rsidRPr="00616700">
              <w:rPr>
                <w:rFonts w:ascii="Arial" w:hAnsi="Arial" w:cs="Arial"/>
                <w:b/>
                <w:bCs/>
                <w:sz w:val="20"/>
                <w:szCs w:val="20"/>
                <w:lang w:val="es-ES_tradnl" w:eastAsia="es-ES"/>
              </w:rPr>
              <w:t xml:space="preserve"> (</w:t>
            </w:r>
            <w:proofErr w:type="spellStart"/>
            <w:r w:rsidRPr="00616700">
              <w:rPr>
                <w:rFonts w:ascii="Arial" w:hAnsi="Arial" w:cs="Arial"/>
                <w:b/>
                <w:bCs/>
                <w:sz w:val="20"/>
                <w:szCs w:val="20"/>
                <w:lang w:val="es-ES_tradnl" w:eastAsia="es-ES"/>
              </w:rPr>
              <w:t>bp</w:t>
            </w:r>
            <w:proofErr w:type="spellEnd"/>
            <w:r w:rsidRPr="00616700">
              <w:rPr>
                <w:rFonts w:ascii="Arial" w:hAnsi="Arial" w:cs="Arial"/>
                <w:b/>
                <w:bCs/>
                <w:sz w:val="20"/>
                <w:szCs w:val="20"/>
                <w:lang w:val="es-ES_tradnl" w:eastAsia="es-ES"/>
              </w:rPr>
              <w:t>)</w:t>
            </w:r>
          </w:p>
          <w:p w14:paraId="366A2DC4" w14:textId="77777777" w:rsidR="00E7446E" w:rsidRPr="00616700" w:rsidRDefault="00E7446E" w:rsidP="001F7FBC">
            <w:pPr>
              <w:jc w:val="center"/>
              <w:rPr>
                <w:rFonts w:ascii="Arial" w:hAnsi="Arial" w:cs="Arial"/>
                <w:b/>
                <w:bCs/>
                <w:sz w:val="20"/>
                <w:szCs w:val="20"/>
              </w:rPr>
            </w:pPr>
          </w:p>
        </w:tc>
      </w:tr>
      <w:tr w:rsidR="00E7446E" w:rsidRPr="005200C4" w14:paraId="7949C47D" w14:textId="77777777" w:rsidTr="001F7FBC">
        <w:trPr>
          <w:trHeight w:val="44"/>
          <w:jc w:val="center"/>
        </w:trPr>
        <w:tc>
          <w:tcPr>
            <w:tcW w:w="3119" w:type="dxa"/>
            <w:tcBorders>
              <w:top w:val="single" w:sz="18" w:space="0" w:color="auto"/>
            </w:tcBorders>
            <w:vAlign w:val="center"/>
          </w:tcPr>
          <w:p w14:paraId="6C12D171" w14:textId="77777777" w:rsidR="00E7446E" w:rsidRPr="005200C4" w:rsidRDefault="00E7446E" w:rsidP="001F7FBC">
            <w:pPr>
              <w:rPr>
                <w:rFonts w:ascii="Arial" w:hAnsi="Arial" w:cs="Arial"/>
                <w:b/>
                <w:bCs/>
                <w:sz w:val="16"/>
                <w:szCs w:val="16"/>
              </w:rPr>
            </w:pPr>
            <w:r w:rsidRPr="005200C4">
              <w:rPr>
                <w:rFonts w:ascii="Arial" w:hAnsi="Arial" w:cs="Arial"/>
                <w:b/>
                <w:bCs/>
                <w:color w:val="000000"/>
                <w:sz w:val="20"/>
                <w:szCs w:val="20"/>
                <w:lang w:val="es-ES_tradnl" w:eastAsia="es-ES"/>
              </w:rPr>
              <w:t> </w:t>
            </w:r>
          </w:p>
        </w:tc>
        <w:tc>
          <w:tcPr>
            <w:tcW w:w="2977" w:type="dxa"/>
            <w:tcBorders>
              <w:top w:val="single" w:sz="18" w:space="0" w:color="auto"/>
            </w:tcBorders>
            <w:vAlign w:val="center"/>
          </w:tcPr>
          <w:p w14:paraId="28F9DFDA" w14:textId="77777777" w:rsidR="00E7446E" w:rsidRPr="005200C4" w:rsidRDefault="00E7446E" w:rsidP="001F7FBC">
            <w:pPr>
              <w:jc w:val="center"/>
              <w:rPr>
                <w:rFonts w:ascii="Arial" w:hAnsi="Arial" w:cs="Arial"/>
                <w:b/>
                <w:bCs/>
                <w:sz w:val="16"/>
                <w:szCs w:val="16"/>
              </w:rPr>
            </w:pPr>
          </w:p>
        </w:tc>
        <w:tc>
          <w:tcPr>
            <w:tcW w:w="2693" w:type="dxa"/>
            <w:tcBorders>
              <w:top w:val="single" w:sz="18" w:space="0" w:color="auto"/>
            </w:tcBorders>
            <w:vAlign w:val="center"/>
          </w:tcPr>
          <w:p w14:paraId="150D7528" w14:textId="77777777" w:rsidR="00E7446E" w:rsidRPr="005200C4" w:rsidRDefault="00E7446E" w:rsidP="001F7FBC">
            <w:pPr>
              <w:jc w:val="center"/>
              <w:rPr>
                <w:rFonts w:ascii="Arial" w:hAnsi="Arial" w:cs="Arial"/>
                <w:b/>
                <w:bCs/>
                <w:sz w:val="16"/>
                <w:szCs w:val="16"/>
              </w:rPr>
            </w:pPr>
          </w:p>
        </w:tc>
        <w:tc>
          <w:tcPr>
            <w:tcW w:w="951" w:type="dxa"/>
            <w:tcBorders>
              <w:top w:val="single" w:sz="18" w:space="0" w:color="auto"/>
            </w:tcBorders>
            <w:vAlign w:val="center"/>
          </w:tcPr>
          <w:p w14:paraId="40543388" w14:textId="77777777" w:rsidR="00E7446E" w:rsidRPr="005200C4" w:rsidRDefault="00E7446E" w:rsidP="001F7FBC">
            <w:pPr>
              <w:jc w:val="center"/>
              <w:rPr>
                <w:rFonts w:ascii="Arial" w:hAnsi="Arial" w:cs="Arial"/>
                <w:b/>
                <w:bCs/>
                <w:sz w:val="16"/>
                <w:szCs w:val="16"/>
              </w:rPr>
            </w:pPr>
          </w:p>
        </w:tc>
      </w:tr>
      <w:tr w:rsidR="00E7446E" w:rsidRPr="005200C4" w14:paraId="5318E485" w14:textId="77777777" w:rsidTr="001F7FBC">
        <w:trPr>
          <w:trHeight w:val="93"/>
          <w:jc w:val="center"/>
        </w:trPr>
        <w:tc>
          <w:tcPr>
            <w:tcW w:w="3119" w:type="dxa"/>
            <w:vAlign w:val="center"/>
          </w:tcPr>
          <w:p w14:paraId="1E03F8AE" w14:textId="77777777" w:rsidR="00E7446E" w:rsidRPr="005200C4" w:rsidRDefault="00E7446E" w:rsidP="001F7FBC">
            <w:pPr>
              <w:rPr>
                <w:rFonts w:ascii="Arial" w:hAnsi="Arial" w:cs="Arial"/>
                <w:b/>
                <w:bCs/>
                <w:sz w:val="16"/>
                <w:szCs w:val="16"/>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ACTB (NM_001101.3)</w:t>
            </w:r>
          </w:p>
        </w:tc>
        <w:tc>
          <w:tcPr>
            <w:tcW w:w="2977" w:type="dxa"/>
            <w:vAlign w:val="center"/>
          </w:tcPr>
          <w:p w14:paraId="1967FC10"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ACTCTTCCAGCCTTCCTTCTT</w:t>
            </w:r>
          </w:p>
        </w:tc>
        <w:tc>
          <w:tcPr>
            <w:tcW w:w="2693" w:type="dxa"/>
            <w:vAlign w:val="center"/>
          </w:tcPr>
          <w:p w14:paraId="453DA4EA"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CAGTGATCTCCTTCTGCATCC</w:t>
            </w:r>
          </w:p>
        </w:tc>
        <w:tc>
          <w:tcPr>
            <w:tcW w:w="951" w:type="dxa"/>
            <w:vAlign w:val="center"/>
          </w:tcPr>
          <w:p w14:paraId="68EC7A33"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176</w:t>
            </w:r>
          </w:p>
        </w:tc>
      </w:tr>
      <w:tr w:rsidR="00E7446E" w:rsidRPr="005200C4" w14:paraId="723F05CA" w14:textId="77777777" w:rsidTr="001F7FBC">
        <w:trPr>
          <w:trHeight w:val="112"/>
          <w:jc w:val="center"/>
        </w:trPr>
        <w:tc>
          <w:tcPr>
            <w:tcW w:w="3119" w:type="dxa"/>
            <w:vAlign w:val="center"/>
          </w:tcPr>
          <w:p w14:paraId="7D03B507" w14:textId="77777777" w:rsidR="00E7446E" w:rsidRPr="005200C4" w:rsidRDefault="00E7446E" w:rsidP="001F7FBC">
            <w:pPr>
              <w:rPr>
                <w:rFonts w:ascii="Arial" w:hAnsi="Arial" w:cs="Arial"/>
                <w:b/>
                <w:bCs/>
                <w:sz w:val="16"/>
                <w:szCs w:val="16"/>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ADIPOQ (NM_009605.4)</w:t>
            </w:r>
          </w:p>
        </w:tc>
        <w:tc>
          <w:tcPr>
            <w:tcW w:w="2977" w:type="dxa"/>
            <w:vAlign w:val="center"/>
          </w:tcPr>
          <w:p w14:paraId="1244D145"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TGGAGAAGCCGCTTATGTGT</w:t>
            </w:r>
          </w:p>
        </w:tc>
        <w:tc>
          <w:tcPr>
            <w:tcW w:w="2693" w:type="dxa"/>
            <w:vAlign w:val="center"/>
          </w:tcPr>
          <w:p w14:paraId="751D0421"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GTCCCGGAATGTTGCAGTAG</w:t>
            </w:r>
          </w:p>
        </w:tc>
        <w:tc>
          <w:tcPr>
            <w:tcW w:w="951" w:type="dxa"/>
            <w:vAlign w:val="center"/>
          </w:tcPr>
          <w:p w14:paraId="75344B70"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159</w:t>
            </w:r>
          </w:p>
        </w:tc>
      </w:tr>
      <w:tr w:rsidR="00E7446E" w:rsidRPr="005200C4" w14:paraId="397DF32A" w14:textId="77777777" w:rsidTr="001F7FBC">
        <w:trPr>
          <w:jc w:val="center"/>
        </w:trPr>
        <w:tc>
          <w:tcPr>
            <w:tcW w:w="3119" w:type="dxa"/>
            <w:vAlign w:val="center"/>
          </w:tcPr>
          <w:p w14:paraId="76CE0B31" w14:textId="77777777" w:rsidR="00E7446E" w:rsidRPr="005200C4" w:rsidRDefault="00E7446E" w:rsidP="001F7FBC">
            <w:pPr>
              <w:rPr>
                <w:rFonts w:ascii="Arial" w:hAnsi="Arial" w:cs="Arial"/>
                <w:b/>
                <w:bCs/>
                <w:sz w:val="16"/>
                <w:szCs w:val="16"/>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w:t>
            </w:r>
            <w:proofErr w:type="spellStart"/>
            <w:r w:rsidRPr="005200C4">
              <w:rPr>
                <w:rFonts w:ascii="Arial" w:hAnsi="Arial" w:cs="Arial"/>
                <w:b/>
                <w:bCs/>
                <w:i/>
                <w:iCs/>
                <w:color w:val="000000"/>
                <w:sz w:val="16"/>
                <w:szCs w:val="16"/>
                <w:lang w:eastAsia="es-ES"/>
              </w:rPr>
              <w:t>BiP</w:t>
            </w:r>
            <w:proofErr w:type="spellEnd"/>
            <w:r w:rsidRPr="005200C4">
              <w:rPr>
                <w:rFonts w:ascii="Arial" w:hAnsi="Arial" w:cs="Arial"/>
                <w:b/>
                <w:bCs/>
                <w:i/>
                <w:iCs/>
                <w:color w:val="000000"/>
                <w:sz w:val="16"/>
                <w:szCs w:val="16"/>
                <w:lang w:eastAsia="es-ES"/>
              </w:rPr>
              <w:t xml:space="preserve"> (X87949.1)</w:t>
            </w:r>
          </w:p>
        </w:tc>
        <w:tc>
          <w:tcPr>
            <w:tcW w:w="2977" w:type="dxa"/>
            <w:vAlign w:val="center"/>
          </w:tcPr>
          <w:p w14:paraId="59905DE5" w14:textId="77777777" w:rsidR="00E7446E" w:rsidRPr="005200C4" w:rsidRDefault="00E7446E" w:rsidP="001F7FBC">
            <w:pPr>
              <w:jc w:val="center"/>
              <w:rPr>
                <w:rFonts w:ascii="Arial" w:hAnsi="Arial" w:cs="Arial"/>
                <w:b/>
                <w:bCs/>
                <w:sz w:val="16"/>
                <w:szCs w:val="16"/>
              </w:rPr>
            </w:pPr>
            <w:r w:rsidRPr="005200C4">
              <w:rPr>
                <w:rFonts w:ascii="Arial" w:hAnsi="Arial" w:cs="Arial"/>
                <w:bCs/>
                <w:color w:val="000000"/>
                <w:sz w:val="16"/>
                <w:szCs w:val="16"/>
                <w:lang w:eastAsia="es-ES"/>
              </w:rPr>
              <w:t>CTATGAAGCCCGTCCAGAAA</w:t>
            </w:r>
          </w:p>
        </w:tc>
        <w:tc>
          <w:tcPr>
            <w:tcW w:w="2693" w:type="dxa"/>
            <w:vAlign w:val="center"/>
          </w:tcPr>
          <w:p w14:paraId="126F0737" w14:textId="77777777" w:rsidR="00E7446E" w:rsidRPr="005200C4" w:rsidRDefault="00E7446E" w:rsidP="001F7FBC">
            <w:pPr>
              <w:jc w:val="center"/>
              <w:rPr>
                <w:rFonts w:ascii="Arial" w:hAnsi="Arial" w:cs="Arial"/>
                <w:b/>
                <w:bCs/>
                <w:sz w:val="16"/>
                <w:szCs w:val="16"/>
              </w:rPr>
            </w:pPr>
            <w:r w:rsidRPr="005200C4">
              <w:rPr>
                <w:rFonts w:ascii="Arial" w:hAnsi="Arial" w:cs="Arial"/>
                <w:bCs/>
                <w:color w:val="000000"/>
                <w:sz w:val="16"/>
                <w:szCs w:val="16"/>
                <w:lang w:eastAsia="es-ES"/>
              </w:rPr>
              <w:t>GTCGAGCCACCAACAAGAAC</w:t>
            </w:r>
          </w:p>
        </w:tc>
        <w:tc>
          <w:tcPr>
            <w:tcW w:w="951" w:type="dxa"/>
            <w:vAlign w:val="center"/>
          </w:tcPr>
          <w:p w14:paraId="48748778" w14:textId="77777777" w:rsidR="00E7446E" w:rsidRPr="005200C4" w:rsidRDefault="00E7446E" w:rsidP="001F7FBC">
            <w:pPr>
              <w:jc w:val="center"/>
              <w:rPr>
                <w:rFonts w:ascii="Arial" w:hAnsi="Arial" w:cs="Arial"/>
                <w:b/>
                <w:bCs/>
                <w:sz w:val="16"/>
                <w:szCs w:val="16"/>
              </w:rPr>
            </w:pPr>
            <w:r w:rsidRPr="005200C4">
              <w:rPr>
                <w:rFonts w:ascii="Arial" w:hAnsi="Arial" w:cs="Arial"/>
                <w:bCs/>
                <w:color w:val="000000"/>
                <w:sz w:val="16"/>
                <w:szCs w:val="16"/>
                <w:lang w:eastAsia="es-ES"/>
              </w:rPr>
              <w:t>85</w:t>
            </w:r>
          </w:p>
        </w:tc>
      </w:tr>
      <w:tr w:rsidR="00E7446E" w:rsidRPr="005200C4" w14:paraId="76059660" w14:textId="77777777" w:rsidTr="001F7FBC">
        <w:trPr>
          <w:jc w:val="center"/>
        </w:trPr>
        <w:tc>
          <w:tcPr>
            <w:tcW w:w="3119" w:type="dxa"/>
            <w:vAlign w:val="center"/>
          </w:tcPr>
          <w:p w14:paraId="2FE673AA" w14:textId="77777777" w:rsidR="00E7446E" w:rsidRPr="005200C4" w:rsidRDefault="00E7446E" w:rsidP="001F7FBC">
            <w:pPr>
              <w:rPr>
                <w:rFonts w:ascii="Arial" w:hAnsi="Arial" w:cs="Arial"/>
                <w:b/>
                <w:bCs/>
                <w:sz w:val="16"/>
                <w:szCs w:val="16"/>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BSCL2-1 (NM_001122955.3)</w:t>
            </w:r>
          </w:p>
        </w:tc>
        <w:tc>
          <w:tcPr>
            <w:tcW w:w="2977" w:type="dxa"/>
            <w:vAlign w:val="center"/>
          </w:tcPr>
          <w:p w14:paraId="36F01FB1"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TCAGATCCTGGAGCATACCAA</w:t>
            </w:r>
          </w:p>
        </w:tc>
        <w:tc>
          <w:tcPr>
            <w:tcW w:w="2693" w:type="dxa"/>
            <w:vAlign w:val="center"/>
          </w:tcPr>
          <w:p w14:paraId="34FCA876"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CAGGCAGTGAACTAGCGACA</w:t>
            </w:r>
          </w:p>
        </w:tc>
        <w:tc>
          <w:tcPr>
            <w:tcW w:w="951" w:type="dxa"/>
            <w:vAlign w:val="center"/>
          </w:tcPr>
          <w:p w14:paraId="5BD78491" w14:textId="77777777" w:rsidR="00E7446E" w:rsidRPr="005200C4" w:rsidRDefault="00E7446E" w:rsidP="001F7FBC">
            <w:pPr>
              <w:jc w:val="center"/>
              <w:rPr>
                <w:rFonts w:ascii="Arial" w:hAnsi="Arial" w:cs="Arial"/>
                <w:b/>
                <w:bCs/>
                <w:sz w:val="16"/>
                <w:szCs w:val="16"/>
              </w:rPr>
            </w:pPr>
            <w:r w:rsidRPr="005200C4">
              <w:rPr>
                <w:rFonts w:ascii="Arial" w:hAnsi="Arial" w:cs="Arial"/>
                <w:color w:val="000000"/>
                <w:sz w:val="16"/>
                <w:szCs w:val="16"/>
                <w:lang w:eastAsia="es-ES"/>
              </w:rPr>
              <w:t>94</w:t>
            </w:r>
          </w:p>
        </w:tc>
      </w:tr>
      <w:tr w:rsidR="00E7446E" w:rsidRPr="005200C4" w14:paraId="53A6F11A" w14:textId="77777777" w:rsidTr="001F7FBC">
        <w:trPr>
          <w:jc w:val="center"/>
        </w:trPr>
        <w:tc>
          <w:tcPr>
            <w:tcW w:w="3119" w:type="dxa"/>
            <w:vAlign w:val="center"/>
          </w:tcPr>
          <w:p w14:paraId="4F66C9B3"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BSCL2-2/3 (KU178595.1)</w:t>
            </w:r>
          </w:p>
        </w:tc>
        <w:tc>
          <w:tcPr>
            <w:tcW w:w="2977" w:type="dxa"/>
            <w:vAlign w:val="center"/>
          </w:tcPr>
          <w:p w14:paraId="3554B65D"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GCCTCCTGCTATTTGGCTTT</w:t>
            </w:r>
          </w:p>
        </w:tc>
        <w:tc>
          <w:tcPr>
            <w:tcW w:w="2693" w:type="dxa"/>
            <w:vAlign w:val="center"/>
          </w:tcPr>
          <w:p w14:paraId="0DE4DB90"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TCTTCAGGGCTCTCACCATC</w:t>
            </w:r>
          </w:p>
        </w:tc>
        <w:tc>
          <w:tcPr>
            <w:tcW w:w="951" w:type="dxa"/>
            <w:vAlign w:val="center"/>
          </w:tcPr>
          <w:p w14:paraId="1FC7EB9F"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309</w:t>
            </w:r>
          </w:p>
        </w:tc>
      </w:tr>
      <w:tr w:rsidR="00E7446E" w:rsidRPr="005200C4" w14:paraId="5C55CCE9" w14:textId="77777777" w:rsidTr="001F7FBC">
        <w:trPr>
          <w:jc w:val="center"/>
        </w:trPr>
        <w:tc>
          <w:tcPr>
            <w:tcW w:w="3119" w:type="dxa"/>
            <w:vAlign w:val="center"/>
          </w:tcPr>
          <w:p w14:paraId="467C5114"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CCL2 (NM_002982.4)</w:t>
            </w:r>
          </w:p>
        </w:tc>
        <w:tc>
          <w:tcPr>
            <w:tcW w:w="2977" w:type="dxa"/>
            <w:vAlign w:val="center"/>
          </w:tcPr>
          <w:p w14:paraId="2A3F55EB"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CTGGACAAGCAAACCCAAAC</w:t>
            </w:r>
          </w:p>
        </w:tc>
        <w:tc>
          <w:tcPr>
            <w:tcW w:w="2693" w:type="dxa"/>
            <w:vAlign w:val="center"/>
          </w:tcPr>
          <w:p w14:paraId="5ACFD031"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GGGGAAAGCTAGGGGAAAA</w:t>
            </w:r>
          </w:p>
        </w:tc>
        <w:tc>
          <w:tcPr>
            <w:tcW w:w="951" w:type="dxa"/>
            <w:vAlign w:val="center"/>
          </w:tcPr>
          <w:p w14:paraId="7172CE00"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90</w:t>
            </w:r>
          </w:p>
        </w:tc>
      </w:tr>
      <w:tr w:rsidR="00E7446E" w:rsidRPr="005200C4" w14:paraId="2291E21E" w14:textId="77777777" w:rsidTr="001F7FBC">
        <w:trPr>
          <w:jc w:val="center"/>
        </w:trPr>
        <w:tc>
          <w:tcPr>
            <w:tcW w:w="3119" w:type="dxa"/>
            <w:vAlign w:val="center"/>
          </w:tcPr>
          <w:p w14:paraId="62A2EAAC"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CIDEB-1 (NM_001318807.2)</w:t>
            </w:r>
          </w:p>
        </w:tc>
        <w:tc>
          <w:tcPr>
            <w:tcW w:w="2977" w:type="dxa"/>
            <w:vAlign w:val="center"/>
          </w:tcPr>
          <w:p w14:paraId="1F11B522"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GCCTACAGCCTGCCTCTTTT</w:t>
            </w:r>
          </w:p>
        </w:tc>
        <w:tc>
          <w:tcPr>
            <w:tcW w:w="2693" w:type="dxa"/>
            <w:vAlign w:val="center"/>
          </w:tcPr>
          <w:p w14:paraId="055E9B5E"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TTGTGTTTGAGGTGGGGTCT</w:t>
            </w:r>
          </w:p>
        </w:tc>
        <w:tc>
          <w:tcPr>
            <w:tcW w:w="951" w:type="dxa"/>
            <w:vAlign w:val="center"/>
          </w:tcPr>
          <w:p w14:paraId="197B199A"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72</w:t>
            </w:r>
          </w:p>
        </w:tc>
      </w:tr>
      <w:tr w:rsidR="00E7446E" w:rsidRPr="005200C4" w14:paraId="380831E1" w14:textId="77777777" w:rsidTr="001F7FBC">
        <w:trPr>
          <w:jc w:val="center"/>
        </w:trPr>
        <w:tc>
          <w:tcPr>
            <w:tcW w:w="3119" w:type="dxa"/>
            <w:vAlign w:val="center"/>
          </w:tcPr>
          <w:p w14:paraId="519C6314"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CIDEB-2 (NM_014430.3)</w:t>
            </w:r>
          </w:p>
        </w:tc>
        <w:tc>
          <w:tcPr>
            <w:tcW w:w="2977" w:type="dxa"/>
            <w:vAlign w:val="center"/>
          </w:tcPr>
          <w:p w14:paraId="7791C95C"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GGGCCTACAGGACACAGAAA</w:t>
            </w:r>
          </w:p>
        </w:tc>
        <w:tc>
          <w:tcPr>
            <w:tcW w:w="2693" w:type="dxa"/>
            <w:vAlign w:val="center"/>
          </w:tcPr>
          <w:p w14:paraId="2EE6B91F"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TGGACGTGACAGAGATGTGAA</w:t>
            </w:r>
          </w:p>
        </w:tc>
        <w:tc>
          <w:tcPr>
            <w:tcW w:w="951" w:type="dxa"/>
            <w:vAlign w:val="center"/>
          </w:tcPr>
          <w:p w14:paraId="6458A6E9"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237</w:t>
            </w:r>
          </w:p>
        </w:tc>
      </w:tr>
      <w:tr w:rsidR="00E7446E" w:rsidRPr="005200C4" w14:paraId="36128379" w14:textId="77777777" w:rsidTr="001F7FBC">
        <w:trPr>
          <w:jc w:val="center"/>
        </w:trPr>
        <w:tc>
          <w:tcPr>
            <w:tcW w:w="3119" w:type="dxa"/>
            <w:vAlign w:val="center"/>
          </w:tcPr>
          <w:p w14:paraId="2D6E5A88"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CIDEC-5 (NM_001321142.2)</w:t>
            </w:r>
          </w:p>
        </w:tc>
        <w:tc>
          <w:tcPr>
            <w:tcW w:w="2977" w:type="dxa"/>
            <w:vAlign w:val="center"/>
          </w:tcPr>
          <w:p w14:paraId="7D93EC6B"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GAGGCTGTGAGGGGGAGAA</w:t>
            </w:r>
          </w:p>
        </w:tc>
        <w:tc>
          <w:tcPr>
            <w:tcW w:w="2693" w:type="dxa"/>
            <w:vAlign w:val="center"/>
          </w:tcPr>
          <w:p w14:paraId="2EE1BCFC"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CTTGTCAGCTGGACTGCGTT</w:t>
            </w:r>
          </w:p>
        </w:tc>
        <w:tc>
          <w:tcPr>
            <w:tcW w:w="951" w:type="dxa"/>
            <w:vAlign w:val="center"/>
          </w:tcPr>
          <w:p w14:paraId="251BC99E"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154</w:t>
            </w:r>
          </w:p>
        </w:tc>
      </w:tr>
      <w:tr w:rsidR="00E7446E" w:rsidRPr="005200C4" w14:paraId="433E016D" w14:textId="77777777" w:rsidTr="001F7FBC">
        <w:trPr>
          <w:jc w:val="center"/>
        </w:trPr>
        <w:tc>
          <w:tcPr>
            <w:tcW w:w="3119" w:type="dxa"/>
            <w:vAlign w:val="center"/>
          </w:tcPr>
          <w:p w14:paraId="7F4A80F6"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w:t>
            </w:r>
            <w:proofErr w:type="spellStart"/>
            <w:r w:rsidRPr="005200C4">
              <w:rPr>
                <w:rFonts w:ascii="Arial" w:hAnsi="Arial" w:cs="Arial"/>
                <w:b/>
                <w:bCs/>
                <w:i/>
                <w:iCs/>
                <w:color w:val="000000"/>
                <w:sz w:val="16"/>
                <w:szCs w:val="16"/>
                <w:lang w:eastAsia="es-ES"/>
              </w:rPr>
              <w:t>CIDE</w:t>
            </w:r>
            <w:r w:rsidRPr="005200C4">
              <w:rPr>
                <w:rFonts w:ascii="Arial" w:hAnsi="Arial" w:cs="Arial"/>
                <w:b/>
                <w:bCs/>
                <w:i/>
                <w:iCs/>
                <w:color w:val="000000"/>
                <w:sz w:val="16"/>
                <w:szCs w:val="16"/>
                <w:vertAlign w:val="subscript"/>
                <w:lang w:eastAsia="es-ES"/>
              </w:rPr>
              <w:t>total</w:t>
            </w:r>
            <w:proofErr w:type="spellEnd"/>
            <w:r w:rsidRPr="005200C4">
              <w:rPr>
                <w:rFonts w:ascii="Arial" w:hAnsi="Arial" w:cs="Arial"/>
                <w:b/>
                <w:bCs/>
                <w:i/>
                <w:iCs/>
                <w:color w:val="000000"/>
                <w:sz w:val="16"/>
                <w:szCs w:val="16"/>
                <w:lang w:eastAsia="es-ES"/>
              </w:rPr>
              <w:t xml:space="preserve"> (NM_001321142.2)</w:t>
            </w:r>
          </w:p>
        </w:tc>
        <w:tc>
          <w:tcPr>
            <w:tcW w:w="2977" w:type="dxa"/>
            <w:vAlign w:val="center"/>
          </w:tcPr>
          <w:p w14:paraId="68424C8F"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ATGGGAGAGAGGAGGCTTTG</w:t>
            </w:r>
          </w:p>
        </w:tc>
        <w:tc>
          <w:tcPr>
            <w:tcW w:w="2693" w:type="dxa"/>
            <w:vAlign w:val="center"/>
          </w:tcPr>
          <w:p w14:paraId="527FF911"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CACTGACACATGCCTGGAGA</w:t>
            </w:r>
          </w:p>
        </w:tc>
        <w:tc>
          <w:tcPr>
            <w:tcW w:w="951" w:type="dxa"/>
            <w:vAlign w:val="center"/>
          </w:tcPr>
          <w:p w14:paraId="1282E954"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147</w:t>
            </w:r>
          </w:p>
        </w:tc>
      </w:tr>
      <w:tr w:rsidR="00E7446E" w:rsidRPr="005200C4" w14:paraId="1A1D0924" w14:textId="77777777" w:rsidTr="001F7FBC">
        <w:trPr>
          <w:jc w:val="center"/>
        </w:trPr>
        <w:tc>
          <w:tcPr>
            <w:tcW w:w="3119" w:type="dxa"/>
            <w:vAlign w:val="center"/>
          </w:tcPr>
          <w:p w14:paraId="3CC97822"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DERL1 (NM_001134671.2)</w:t>
            </w:r>
          </w:p>
        </w:tc>
        <w:tc>
          <w:tcPr>
            <w:tcW w:w="2977" w:type="dxa"/>
            <w:vAlign w:val="center"/>
          </w:tcPr>
          <w:p w14:paraId="18127969"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bCs/>
                <w:color w:val="000000"/>
                <w:sz w:val="16"/>
                <w:szCs w:val="16"/>
                <w:lang w:eastAsia="es-ES"/>
              </w:rPr>
              <w:t>AAGACAAGCAGCGGATGAAG</w:t>
            </w:r>
          </w:p>
        </w:tc>
        <w:tc>
          <w:tcPr>
            <w:tcW w:w="2693" w:type="dxa"/>
            <w:vAlign w:val="center"/>
          </w:tcPr>
          <w:p w14:paraId="17C86872"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bCs/>
                <w:color w:val="000000"/>
                <w:sz w:val="16"/>
                <w:szCs w:val="16"/>
                <w:lang w:eastAsia="es-ES"/>
              </w:rPr>
              <w:t>AGGAAACAAACACCCAGCAA</w:t>
            </w:r>
          </w:p>
        </w:tc>
        <w:tc>
          <w:tcPr>
            <w:tcW w:w="951" w:type="dxa"/>
            <w:vAlign w:val="center"/>
          </w:tcPr>
          <w:p w14:paraId="7E5B92D6"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175</w:t>
            </w:r>
          </w:p>
        </w:tc>
      </w:tr>
      <w:tr w:rsidR="00E7446E" w:rsidRPr="005200C4" w14:paraId="5F0CF287" w14:textId="77777777" w:rsidTr="001F7FBC">
        <w:trPr>
          <w:jc w:val="center"/>
        </w:trPr>
        <w:tc>
          <w:tcPr>
            <w:tcW w:w="3119" w:type="dxa"/>
            <w:vAlign w:val="center"/>
          </w:tcPr>
          <w:p w14:paraId="66F4650B"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sz w:val="16"/>
                <w:szCs w:val="16"/>
                <w:lang w:eastAsia="es-ES"/>
              </w:rPr>
              <w:t>Hsa</w:t>
            </w:r>
            <w:proofErr w:type="spellEnd"/>
            <w:r w:rsidRPr="005200C4">
              <w:rPr>
                <w:rFonts w:ascii="Arial" w:hAnsi="Arial" w:cs="Arial"/>
                <w:b/>
                <w:bCs/>
                <w:color w:val="000000"/>
                <w:sz w:val="16"/>
                <w:szCs w:val="16"/>
                <w:lang w:eastAsia="es-ES"/>
              </w:rPr>
              <w:t xml:space="preserve"> </w:t>
            </w:r>
            <w:r w:rsidRPr="005200C4">
              <w:rPr>
                <w:rFonts w:ascii="Arial" w:hAnsi="Arial" w:cs="Arial"/>
                <w:b/>
                <w:bCs/>
                <w:i/>
                <w:iCs/>
                <w:color w:val="000000"/>
                <w:sz w:val="16"/>
                <w:szCs w:val="16"/>
                <w:lang w:eastAsia="es-ES"/>
              </w:rPr>
              <w:t>FABP4 (NM_001442.3)</w:t>
            </w:r>
          </w:p>
        </w:tc>
        <w:tc>
          <w:tcPr>
            <w:tcW w:w="2977" w:type="dxa"/>
            <w:vAlign w:val="center"/>
          </w:tcPr>
          <w:p w14:paraId="48D55553" w14:textId="77777777" w:rsidR="00E7446E" w:rsidRPr="005200C4" w:rsidRDefault="00E7446E" w:rsidP="001F7FBC">
            <w:pPr>
              <w:jc w:val="center"/>
              <w:rPr>
                <w:rFonts w:ascii="Arial" w:hAnsi="Arial" w:cs="Arial"/>
                <w:bCs/>
                <w:color w:val="000000"/>
                <w:sz w:val="16"/>
                <w:szCs w:val="16"/>
                <w:lang w:eastAsia="es-ES"/>
              </w:rPr>
            </w:pPr>
            <w:r w:rsidRPr="005200C4">
              <w:rPr>
                <w:rFonts w:ascii="Arial" w:hAnsi="Arial" w:cs="Arial"/>
                <w:color w:val="000000"/>
                <w:sz w:val="16"/>
                <w:szCs w:val="16"/>
                <w:lang w:eastAsia="es-ES"/>
              </w:rPr>
              <w:t>TGCAGCTTCCTTCTCACCTT</w:t>
            </w:r>
          </w:p>
        </w:tc>
        <w:tc>
          <w:tcPr>
            <w:tcW w:w="2693" w:type="dxa"/>
            <w:vAlign w:val="center"/>
          </w:tcPr>
          <w:p w14:paraId="3B37346F" w14:textId="77777777" w:rsidR="00E7446E" w:rsidRPr="005200C4" w:rsidRDefault="00E7446E" w:rsidP="001F7FBC">
            <w:pPr>
              <w:jc w:val="center"/>
              <w:rPr>
                <w:rFonts w:ascii="Arial" w:hAnsi="Arial" w:cs="Arial"/>
                <w:bCs/>
                <w:color w:val="000000"/>
                <w:sz w:val="16"/>
                <w:szCs w:val="16"/>
                <w:lang w:eastAsia="es-ES"/>
              </w:rPr>
            </w:pPr>
            <w:r w:rsidRPr="005200C4">
              <w:rPr>
                <w:rFonts w:ascii="Arial" w:hAnsi="Arial" w:cs="Arial"/>
                <w:color w:val="000000"/>
                <w:sz w:val="16"/>
                <w:szCs w:val="16"/>
                <w:lang w:eastAsia="es-ES"/>
              </w:rPr>
              <w:t>GGCAAAGCCCACTCCTACTT</w:t>
            </w:r>
          </w:p>
        </w:tc>
        <w:tc>
          <w:tcPr>
            <w:tcW w:w="951" w:type="dxa"/>
            <w:vAlign w:val="center"/>
          </w:tcPr>
          <w:p w14:paraId="4FE353A6"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134</w:t>
            </w:r>
          </w:p>
        </w:tc>
      </w:tr>
      <w:tr w:rsidR="00E7446E" w:rsidRPr="005200C4" w14:paraId="5A72328D" w14:textId="77777777" w:rsidTr="001F7FBC">
        <w:trPr>
          <w:jc w:val="center"/>
        </w:trPr>
        <w:tc>
          <w:tcPr>
            <w:tcW w:w="3119" w:type="dxa"/>
            <w:vAlign w:val="center"/>
          </w:tcPr>
          <w:p w14:paraId="0EC0FC1D" w14:textId="77777777" w:rsidR="00E7446E" w:rsidRPr="005200C4" w:rsidRDefault="00E7446E" w:rsidP="001F7FBC">
            <w:pPr>
              <w:rPr>
                <w:rFonts w:ascii="Arial" w:hAnsi="Arial" w:cs="Arial"/>
                <w:b/>
                <w:bCs/>
                <w:i/>
                <w:iCs/>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FABP5 (DN991192)</w:t>
            </w:r>
          </w:p>
        </w:tc>
        <w:tc>
          <w:tcPr>
            <w:tcW w:w="2977" w:type="dxa"/>
            <w:vAlign w:val="center"/>
          </w:tcPr>
          <w:p w14:paraId="1C949A90"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GAAGGAGCTAGGAGTGGGAATAG</w:t>
            </w:r>
          </w:p>
        </w:tc>
        <w:tc>
          <w:tcPr>
            <w:tcW w:w="2693" w:type="dxa"/>
            <w:vAlign w:val="center"/>
          </w:tcPr>
          <w:p w14:paraId="0BFA385E"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TCTCTCCCAGGGTACAAGAAAA</w:t>
            </w:r>
          </w:p>
        </w:tc>
        <w:tc>
          <w:tcPr>
            <w:tcW w:w="951" w:type="dxa"/>
            <w:vAlign w:val="center"/>
          </w:tcPr>
          <w:p w14:paraId="19512E84"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146</w:t>
            </w:r>
          </w:p>
        </w:tc>
      </w:tr>
      <w:tr w:rsidR="00E7446E" w:rsidRPr="005200C4" w14:paraId="3A226B70" w14:textId="77777777" w:rsidTr="001F7FBC">
        <w:trPr>
          <w:jc w:val="center"/>
        </w:trPr>
        <w:tc>
          <w:tcPr>
            <w:tcW w:w="3119" w:type="dxa"/>
            <w:vAlign w:val="center"/>
          </w:tcPr>
          <w:p w14:paraId="6A0A38B1"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GAPDH (NM_002046.5)</w:t>
            </w:r>
          </w:p>
        </w:tc>
        <w:tc>
          <w:tcPr>
            <w:tcW w:w="2977" w:type="dxa"/>
            <w:vAlign w:val="center"/>
          </w:tcPr>
          <w:p w14:paraId="252DC69A"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AATCCCATCACCATCTTCCA</w:t>
            </w:r>
          </w:p>
        </w:tc>
        <w:tc>
          <w:tcPr>
            <w:tcW w:w="2693" w:type="dxa"/>
            <w:vAlign w:val="center"/>
          </w:tcPr>
          <w:p w14:paraId="6828D5CA"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bCs/>
                <w:color w:val="000000"/>
                <w:sz w:val="16"/>
                <w:szCs w:val="16"/>
                <w:lang w:eastAsia="es-ES"/>
              </w:rPr>
              <w:t>AAATGAGCCCCAGCCTTC</w:t>
            </w:r>
          </w:p>
        </w:tc>
        <w:tc>
          <w:tcPr>
            <w:tcW w:w="951" w:type="dxa"/>
            <w:vAlign w:val="center"/>
          </w:tcPr>
          <w:p w14:paraId="019E8A0B"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122</w:t>
            </w:r>
          </w:p>
        </w:tc>
      </w:tr>
      <w:tr w:rsidR="00E7446E" w:rsidRPr="005200C4" w14:paraId="1A532112" w14:textId="77777777" w:rsidTr="001F7FBC">
        <w:trPr>
          <w:jc w:val="center"/>
        </w:trPr>
        <w:tc>
          <w:tcPr>
            <w:tcW w:w="3119" w:type="dxa"/>
            <w:vAlign w:val="center"/>
          </w:tcPr>
          <w:p w14:paraId="55807E4E"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HPRT (S79316.1)</w:t>
            </w:r>
          </w:p>
        </w:tc>
        <w:tc>
          <w:tcPr>
            <w:tcW w:w="2977" w:type="dxa"/>
            <w:vAlign w:val="center"/>
          </w:tcPr>
          <w:p w14:paraId="3D7A5ABE"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bCs/>
                <w:color w:val="000000"/>
                <w:sz w:val="16"/>
                <w:szCs w:val="16"/>
                <w:lang w:eastAsia="es-ES"/>
              </w:rPr>
              <w:t>TAATCCAGCAGGTCAGCAAAG</w:t>
            </w:r>
          </w:p>
        </w:tc>
        <w:tc>
          <w:tcPr>
            <w:tcW w:w="2693" w:type="dxa"/>
            <w:vAlign w:val="center"/>
          </w:tcPr>
          <w:p w14:paraId="19F7EDCA" w14:textId="77777777" w:rsidR="00E7446E" w:rsidRPr="005200C4" w:rsidRDefault="00E7446E" w:rsidP="001F7FBC">
            <w:pPr>
              <w:jc w:val="center"/>
              <w:rPr>
                <w:rFonts w:ascii="Arial" w:hAnsi="Arial" w:cs="Arial"/>
                <w:bCs/>
                <w:color w:val="000000"/>
                <w:sz w:val="16"/>
                <w:szCs w:val="16"/>
                <w:lang w:eastAsia="es-ES"/>
              </w:rPr>
            </w:pPr>
            <w:r w:rsidRPr="005200C4">
              <w:rPr>
                <w:rFonts w:ascii="Arial" w:hAnsi="Arial" w:cs="Arial"/>
                <w:color w:val="000000"/>
                <w:sz w:val="16"/>
                <w:szCs w:val="16"/>
                <w:lang w:eastAsia="es-ES"/>
              </w:rPr>
              <w:t>CTGAGGATTTGGAAAGGGTGT</w:t>
            </w:r>
          </w:p>
        </w:tc>
        <w:tc>
          <w:tcPr>
            <w:tcW w:w="951" w:type="dxa"/>
            <w:vAlign w:val="center"/>
          </w:tcPr>
          <w:p w14:paraId="576A0BCA"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157</w:t>
            </w:r>
          </w:p>
        </w:tc>
      </w:tr>
      <w:tr w:rsidR="00E7446E" w:rsidRPr="005200C4" w14:paraId="0CDF3285" w14:textId="77777777" w:rsidTr="001F7FBC">
        <w:trPr>
          <w:jc w:val="center"/>
        </w:trPr>
        <w:tc>
          <w:tcPr>
            <w:tcW w:w="3119" w:type="dxa"/>
            <w:vAlign w:val="center"/>
          </w:tcPr>
          <w:p w14:paraId="02287D78" w14:textId="77777777" w:rsidR="00E7446E" w:rsidRPr="005200C4" w:rsidRDefault="00E7446E" w:rsidP="001F7FBC">
            <w:pPr>
              <w:rPr>
                <w:rFonts w:ascii="Arial" w:hAnsi="Arial" w:cs="Arial"/>
                <w:b/>
                <w:bCs/>
                <w:i/>
                <w:iCs/>
                <w:color w:val="000000"/>
                <w:sz w:val="16"/>
                <w:szCs w:val="16"/>
                <w:lang w:eastAsia="es-ES"/>
              </w:rPr>
            </w:pPr>
            <w:r w:rsidRPr="005200C4">
              <w:rPr>
                <w:rFonts w:ascii="Arial" w:hAnsi="Arial" w:cs="Arial"/>
                <w:b/>
                <w:bCs/>
                <w:i/>
                <w:iCs/>
                <w:color w:val="000000"/>
                <w:sz w:val="16"/>
                <w:szCs w:val="16"/>
                <w:lang w:eastAsia="es-ES"/>
              </w:rPr>
              <w:t>Has HRD1 (AB085847.1)</w:t>
            </w:r>
          </w:p>
        </w:tc>
        <w:tc>
          <w:tcPr>
            <w:tcW w:w="2977" w:type="dxa"/>
            <w:vAlign w:val="center"/>
          </w:tcPr>
          <w:p w14:paraId="66621479" w14:textId="77777777" w:rsidR="00E7446E" w:rsidRPr="005200C4" w:rsidRDefault="00E7446E" w:rsidP="001F7FBC">
            <w:pPr>
              <w:jc w:val="center"/>
              <w:rPr>
                <w:rFonts w:ascii="Arial" w:hAnsi="Arial" w:cs="Arial"/>
                <w:bCs/>
                <w:color w:val="000000"/>
                <w:sz w:val="16"/>
                <w:szCs w:val="16"/>
                <w:lang w:eastAsia="es-ES"/>
              </w:rPr>
            </w:pPr>
            <w:r w:rsidRPr="005200C4">
              <w:rPr>
                <w:rFonts w:ascii="Arial" w:hAnsi="Arial" w:cs="Arial"/>
                <w:bCs/>
                <w:color w:val="000000"/>
                <w:sz w:val="16"/>
                <w:szCs w:val="16"/>
                <w:lang w:eastAsia="es-ES"/>
              </w:rPr>
              <w:t>TGATGGGCAAGGTGTTCTTT</w:t>
            </w:r>
          </w:p>
        </w:tc>
        <w:tc>
          <w:tcPr>
            <w:tcW w:w="2693" w:type="dxa"/>
            <w:vAlign w:val="center"/>
          </w:tcPr>
          <w:p w14:paraId="5BB8426B"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bCs/>
                <w:color w:val="000000"/>
                <w:sz w:val="16"/>
                <w:szCs w:val="16"/>
                <w:lang w:eastAsia="es-ES"/>
              </w:rPr>
              <w:t>GCCAGTGGAAACATTTGAGG</w:t>
            </w:r>
          </w:p>
        </w:tc>
        <w:tc>
          <w:tcPr>
            <w:tcW w:w="951" w:type="dxa"/>
            <w:vAlign w:val="center"/>
          </w:tcPr>
          <w:p w14:paraId="46D8F942"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177</w:t>
            </w:r>
          </w:p>
        </w:tc>
      </w:tr>
      <w:tr w:rsidR="00E7446E" w:rsidRPr="005200C4" w14:paraId="2AC470DE" w14:textId="77777777" w:rsidTr="001F7FBC">
        <w:trPr>
          <w:jc w:val="center"/>
        </w:trPr>
        <w:tc>
          <w:tcPr>
            <w:tcW w:w="3119" w:type="dxa"/>
            <w:vAlign w:val="center"/>
          </w:tcPr>
          <w:p w14:paraId="69A1CE1D"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KI67 (NM_002417)</w:t>
            </w:r>
          </w:p>
        </w:tc>
        <w:tc>
          <w:tcPr>
            <w:tcW w:w="2977" w:type="dxa"/>
            <w:vAlign w:val="center"/>
          </w:tcPr>
          <w:p w14:paraId="7F6D1868" w14:textId="77777777" w:rsidR="00E7446E" w:rsidRPr="005200C4" w:rsidRDefault="00E7446E" w:rsidP="001F7FBC">
            <w:pPr>
              <w:jc w:val="center"/>
              <w:rPr>
                <w:rFonts w:ascii="Arial" w:hAnsi="Arial" w:cs="Arial"/>
                <w:bCs/>
                <w:color w:val="000000"/>
                <w:sz w:val="16"/>
                <w:szCs w:val="16"/>
                <w:lang w:eastAsia="es-ES"/>
              </w:rPr>
            </w:pPr>
            <w:r w:rsidRPr="005200C4">
              <w:rPr>
                <w:rFonts w:ascii="Arial" w:hAnsi="Arial" w:cs="Arial"/>
                <w:color w:val="000000"/>
                <w:sz w:val="16"/>
                <w:szCs w:val="16"/>
                <w:lang w:eastAsia="es-ES"/>
              </w:rPr>
              <w:t>GACATCCGTATCCAGCTTCCT</w:t>
            </w:r>
          </w:p>
        </w:tc>
        <w:tc>
          <w:tcPr>
            <w:tcW w:w="2693" w:type="dxa"/>
            <w:vAlign w:val="center"/>
          </w:tcPr>
          <w:p w14:paraId="174E40E0" w14:textId="77777777" w:rsidR="00E7446E" w:rsidRPr="005200C4" w:rsidRDefault="00E7446E" w:rsidP="001F7FBC">
            <w:pPr>
              <w:jc w:val="center"/>
              <w:rPr>
                <w:rFonts w:ascii="Arial" w:hAnsi="Arial" w:cs="Arial"/>
                <w:bCs/>
                <w:color w:val="000000"/>
                <w:sz w:val="16"/>
                <w:szCs w:val="16"/>
                <w:lang w:eastAsia="es-ES"/>
              </w:rPr>
            </w:pPr>
            <w:r w:rsidRPr="005200C4">
              <w:rPr>
                <w:rFonts w:ascii="Arial" w:hAnsi="Arial" w:cs="Arial"/>
                <w:color w:val="000000"/>
                <w:sz w:val="16"/>
                <w:szCs w:val="16"/>
                <w:lang w:eastAsia="es-ES"/>
              </w:rPr>
              <w:t>GCCGTACAGGCTCATCAATAAC</w:t>
            </w:r>
          </w:p>
        </w:tc>
        <w:tc>
          <w:tcPr>
            <w:tcW w:w="951" w:type="dxa"/>
            <w:vAlign w:val="center"/>
          </w:tcPr>
          <w:p w14:paraId="301B84DA"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233</w:t>
            </w:r>
          </w:p>
        </w:tc>
      </w:tr>
      <w:tr w:rsidR="00E7446E" w:rsidRPr="005200C4" w14:paraId="77B9017A" w14:textId="77777777" w:rsidTr="001F7FBC">
        <w:trPr>
          <w:jc w:val="center"/>
        </w:trPr>
        <w:tc>
          <w:tcPr>
            <w:tcW w:w="3119" w:type="dxa"/>
            <w:vAlign w:val="center"/>
          </w:tcPr>
          <w:p w14:paraId="4D2ACE0A"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γORF4 </w:t>
            </w:r>
            <w:r w:rsidRPr="005200C4">
              <w:rPr>
                <w:rFonts w:ascii="Arial" w:hAnsi="Arial" w:cs="Arial"/>
                <w:b/>
                <w:bCs/>
                <w:i/>
                <w:iCs/>
                <w:color w:val="000000"/>
                <w:sz w:val="16"/>
                <w:szCs w:val="16"/>
                <w:lang w:eastAsia="es-ES"/>
              </w:rPr>
              <w:fldChar w:fldCharType="begin" w:fldLock="1"/>
            </w:r>
            <w:r w:rsidRPr="005200C4">
              <w:rPr>
                <w:rFonts w:ascii="Arial" w:hAnsi="Arial" w:cs="Arial"/>
                <w:b/>
                <w:bCs/>
                <w:i/>
                <w:iCs/>
                <w:color w:val="000000"/>
                <w:sz w:val="16"/>
                <w:szCs w:val="16"/>
                <w:lang w:eastAsia="es-ES"/>
              </w:rPr>
              <w:instrText>ADDIN CSL_CITATION {"citationItems":[{"id":"ITEM-1","itemData":{"DOI":"10.1155/2014/537865","ISSN":"16874765","abstract":" The nuclear receptor PPAR γ is a key regulator of adipogenesis, and alterations of its function are associated with different pathological processes related to metabolic syndrome. We recently identified two PPARG transcripts encoding dominant negative PPAR γ isoforms. The existence of different PPARG variants suggests that alternative splicing is crucial to modulate PPAR γ function, underlying some underestimated aspects of its regulation. Here we investigate PPARG expression in different tissues and cells affected in metabolic syndrome and, in particular, during adipocyte differentiation of human mesenchymal stem cells. We defined the transcript-specific expression pattern of PPARG variants encoding both canonical and dominant negative isoforms and identified a novel PPARG transcript, γ 1ORF4. Our analysis indicated that, during adipogenesis, the transcription of alternative PPARG variants is regulated in a time-specific manner through differential usage of distinct promoters. In addition, our analysis describes—for the first time—the differential contribution of three ORF4 variants to this process, suggesting a still unexplored role for these dominant negative isoforms during adipogenesis. Therefore, our results highlight crucial aspects of PPARG regulation, suggesting the need of further investigation to rule out the differential impact of all PPARG transcripts in both physiologic and pathologic conditions, such as metabolism-related disorders. ","author":[{"dropping-particle":"","family":"Aprile","given":"M.","non-dropping-particle":"","parse-names":false,"suffix":""},{"dropping-particle":"","family":"Ambrosio","given":"M. R.","non-dropping-particle":"","parse-names":false,"suffix":""},{"dropping-particle":"","family":"D'Esposito","given":"V.","non-dropping-particle":"","parse-names":false,"suffix":""},{"dropping-particle":"","family":"Beguinot","given":"F.","non-dropping-particle":"","parse-names":false,"suffix":""},{"dropping-particle":"","family":"Formisano","given":"P.","non-dropping-particle":"","parse-names":false,"suffix":""},{"dropping-particle":"","family":"Costa","given":"V.","non-dropping-particle":"","parse-names":false,"suffix":""},{"dropping-particle":"","family":"Ciccodicola","given":"A.","non-dropping-particle":"","parse-names":false,"suffix":""}],"container-title":"PPAR Research","id":"ITEM-1","issued":{"date-parts":[["2014"]]},"page":"18-20","title":"PPARG in human adipogenesis: Differential contribution of canonical transcripts and dominant negative isoforms","type":"article-journal","volume":"2014"},"uris":["http://www.mendeley.com/documents/?uuid=a929b16e-2a9f-431c-9d18-63ff421cb7ba"]}],"mendeley":{"formattedCitation":"(Aprile et al., 2014)","plainTextFormattedCitation":"(Aprile et al., 2014)","previouslyFormattedCitation":"(Aprile et al., 2014)"},"properties":{"noteIndex":0},"schema":"https://github.com/citation-style-language/schema/raw/master/csl-citation.json"}</w:instrText>
            </w:r>
            <w:r w:rsidRPr="005200C4">
              <w:rPr>
                <w:rFonts w:ascii="Arial" w:hAnsi="Arial" w:cs="Arial"/>
                <w:b/>
                <w:bCs/>
                <w:i/>
                <w:iCs/>
                <w:color w:val="000000"/>
                <w:sz w:val="16"/>
                <w:szCs w:val="16"/>
                <w:lang w:eastAsia="es-ES"/>
              </w:rPr>
              <w:fldChar w:fldCharType="separate"/>
            </w:r>
            <w:r w:rsidRPr="005200C4">
              <w:rPr>
                <w:rFonts w:ascii="Arial" w:hAnsi="Arial" w:cs="Arial"/>
                <w:b/>
                <w:bCs/>
                <w:iCs/>
                <w:noProof/>
                <w:color w:val="000000"/>
                <w:sz w:val="16"/>
                <w:szCs w:val="16"/>
                <w:lang w:eastAsia="es-ES"/>
              </w:rPr>
              <w:t>(Aprile et al., 2014)</w:t>
            </w:r>
            <w:r w:rsidRPr="005200C4">
              <w:rPr>
                <w:rFonts w:ascii="Arial" w:hAnsi="Arial" w:cs="Arial"/>
                <w:b/>
                <w:bCs/>
                <w:i/>
                <w:iCs/>
                <w:color w:val="000000"/>
                <w:sz w:val="16"/>
                <w:szCs w:val="16"/>
                <w:lang w:eastAsia="es-ES"/>
              </w:rPr>
              <w:fldChar w:fldCharType="end"/>
            </w:r>
          </w:p>
        </w:tc>
        <w:tc>
          <w:tcPr>
            <w:tcW w:w="2977" w:type="dxa"/>
            <w:vAlign w:val="center"/>
          </w:tcPr>
          <w:p w14:paraId="7E2F23DB"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AAACCCAAAACAACTTCCCG</w:t>
            </w:r>
          </w:p>
        </w:tc>
        <w:tc>
          <w:tcPr>
            <w:tcW w:w="2693" w:type="dxa"/>
            <w:vAlign w:val="center"/>
          </w:tcPr>
          <w:p w14:paraId="717F7AAC"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CTTGCAGTGGGGATGTCTCA</w:t>
            </w:r>
          </w:p>
        </w:tc>
        <w:tc>
          <w:tcPr>
            <w:tcW w:w="951" w:type="dxa"/>
            <w:vAlign w:val="center"/>
          </w:tcPr>
          <w:p w14:paraId="42920AE6"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279</w:t>
            </w:r>
          </w:p>
        </w:tc>
      </w:tr>
      <w:tr w:rsidR="00E7446E" w:rsidRPr="005200C4" w14:paraId="4BB0F824" w14:textId="77777777" w:rsidTr="001F7FBC">
        <w:trPr>
          <w:jc w:val="center"/>
        </w:trPr>
        <w:tc>
          <w:tcPr>
            <w:tcW w:w="3119" w:type="dxa"/>
            <w:vAlign w:val="center"/>
          </w:tcPr>
          <w:p w14:paraId="0F7AA30E" w14:textId="77777777" w:rsidR="00E7446E" w:rsidRPr="005200C4" w:rsidRDefault="00E7446E" w:rsidP="001F7FBC">
            <w:pPr>
              <w:rPr>
                <w:rFonts w:ascii="Arial" w:hAnsi="Arial" w:cs="Arial"/>
                <w:b/>
                <w:bCs/>
                <w:i/>
                <w:iCs/>
                <w:color w:val="000000"/>
                <w:sz w:val="16"/>
                <w:szCs w:val="16"/>
                <w:lang w:eastAsia="es-ES"/>
              </w:rPr>
            </w:pPr>
            <w:proofErr w:type="spellStart"/>
            <w:r w:rsidRPr="005200C4">
              <w:rPr>
                <w:rFonts w:ascii="Arial" w:hAnsi="Arial" w:cs="Arial"/>
                <w:b/>
                <w:bCs/>
                <w:i/>
                <w:iCs/>
                <w:color w:val="000000"/>
                <w:sz w:val="16"/>
                <w:szCs w:val="16"/>
                <w:lang w:eastAsia="es-ES"/>
              </w:rPr>
              <w:t>Hsa</w:t>
            </w:r>
            <w:proofErr w:type="spellEnd"/>
            <w:r w:rsidRPr="005200C4">
              <w:rPr>
                <w:rFonts w:ascii="Arial" w:hAnsi="Arial" w:cs="Arial"/>
                <w:b/>
                <w:bCs/>
                <w:i/>
                <w:iCs/>
                <w:color w:val="000000"/>
                <w:sz w:val="16"/>
                <w:szCs w:val="16"/>
                <w:lang w:eastAsia="es-ES"/>
              </w:rPr>
              <w:t xml:space="preserve"> PDGFRA (NM_006206.6)</w:t>
            </w:r>
          </w:p>
        </w:tc>
        <w:tc>
          <w:tcPr>
            <w:tcW w:w="2977" w:type="dxa"/>
            <w:vAlign w:val="center"/>
          </w:tcPr>
          <w:p w14:paraId="6ECDFBC4"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CCTTTTTGTGACGGTCTTGG</w:t>
            </w:r>
          </w:p>
        </w:tc>
        <w:tc>
          <w:tcPr>
            <w:tcW w:w="2693" w:type="dxa"/>
            <w:vAlign w:val="center"/>
          </w:tcPr>
          <w:p w14:paraId="6F408A6F"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AAAGGCTACATCTGGGTCTGG</w:t>
            </w:r>
          </w:p>
        </w:tc>
        <w:tc>
          <w:tcPr>
            <w:tcW w:w="951" w:type="dxa"/>
            <w:vAlign w:val="center"/>
          </w:tcPr>
          <w:p w14:paraId="1A0BA476" w14:textId="77777777" w:rsidR="00E7446E" w:rsidRPr="005200C4" w:rsidRDefault="00E7446E" w:rsidP="001F7FBC">
            <w:pPr>
              <w:jc w:val="center"/>
              <w:rPr>
                <w:rFonts w:ascii="Arial" w:hAnsi="Arial" w:cs="Arial"/>
                <w:color w:val="000000"/>
                <w:sz w:val="16"/>
                <w:szCs w:val="16"/>
                <w:lang w:eastAsia="es-ES"/>
              </w:rPr>
            </w:pPr>
            <w:r w:rsidRPr="005200C4">
              <w:rPr>
                <w:rFonts w:ascii="Arial" w:hAnsi="Arial" w:cs="Arial"/>
                <w:color w:val="000000"/>
                <w:sz w:val="16"/>
                <w:szCs w:val="16"/>
                <w:lang w:eastAsia="es-ES"/>
              </w:rPr>
              <w:t>148</w:t>
            </w:r>
          </w:p>
        </w:tc>
      </w:tr>
      <w:tr w:rsidR="00E7446E" w:rsidRPr="00E7446E" w14:paraId="767EEA3A" w14:textId="77777777" w:rsidTr="001F7FBC">
        <w:trPr>
          <w:jc w:val="center"/>
        </w:trPr>
        <w:tc>
          <w:tcPr>
            <w:tcW w:w="3119" w:type="dxa"/>
            <w:vAlign w:val="center"/>
          </w:tcPr>
          <w:p w14:paraId="5F2C5C89"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PPARG-1 </w:t>
            </w:r>
            <w:r w:rsidRPr="005200C4">
              <w:rPr>
                <w:rFonts w:ascii="Arial" w:hAnsi="Arial" w:cs="Arial"/>
                <w:b/>
                <w:bCs/>
                <w:i/>
                <w:iCs/>
                <w:color w:val="000000"/>
                <w:sz w:val="16"/>
                <w:szCs w:val="16"/>
                <w:lang w:eastAsia="es-ES"/>
              </w:rPr>
              <w:fldChar w:fldCharType="begin" w:fldLock="1"/>
            </w:r>
            <w:r w:rsidRPr="00337BB1">
              <w:rPr>
                <w:rFonts w:ascii="Arial" w:hAnsi="Arial" w:cs="Arial"/>
                <w:b/>
                <w:bCs/>
                <w:i/>
                <w:iCs/>
                <w:color w:val="000000"/>
                <w:sz w:val="16"/>
                <w:szCs w:val="16"/>
                <w:lang w:val="sv-SE" w:eastAsia="es-ES"/>
              </w:rPr>
              <w:instrText xml:space="preserve">ADDIN CSL_CITATION {"citationItems":[{"id":"ITEM-1","itemData":{"DOI":"10.1155/2014/537865","ISSN":"16874765","abstract":" The nuclear receptor PPAR </w:instrText>
            </w:r>
            <w:r>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is a key regulator of adipogenesis, and alterations of its function are associated with different pathological processes related to metabolic syndrome. We recently identified two PPARG transcripts encoding dominant negative PPAR </w:instrText>
            </w:r>
            <w:r>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isoforms. The existence of different PPARG variants suggests that alternative splicing is crucial to modulate PPAR </w:instrText>
            </w:r>
            <w:r>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function, underlying some underestimated aspects of its regulation. Here we investigate PPARG expression in different tissues and cells affected in metabolic syndrome and, in particular, during adipocyte differentiation of human mesenchymal stem cells. We defined the transcript-specific expression pattern of PPARG variants encoding both canonical and dominant negative isoforms and identified a novel PPARG transcript, </w:instrText>
            </w:r>
            <w:r>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1ORF4. Our analysis indicated that, during adipogenesis, the transcription of alternative PPARG variants is regulated in a time-specific manner through differential usage of distinct promoters. In addition, our analysis describes—for the first time—the differential contribution of three ORF4 variants to this process, suggesting a still unexplored role for these dominant negative isoforms during adipogenesis. Therefore, our results highlight crucial aspects of PPARG regulation, suggesting the need of further investigation to rule out the differential impact of all PPARG transcripts in both physiologic and pathologic conditions, such as metabolism-related disorders. ","author":[{"dropping-particle":"","family":"Aprile","given":"M.","non-dropping-particle":"","parse-names":false,"suffix":""},{"dropping-particle":"","family":"Ambrosio","given":"M. R.","non-dropping-particle":"","parse-names":false,"suffix":""},{"dropping-particle":"","family":"D'Esposito","given":"V.","non-dropping-particle":"","parse-names":false,"suffix":""},{"dropping-particle":"","family":"Beguinot","given":"F.","non-dropping-particle":"","parse-names":false,"suffix":""},{"dropping-particle":"","family":"Formisano","given":"P.","non-dropping-particle":"","parse-names":false,"suffix":""},{"dropping-particle":"","family":"Costa","given":"V.","non-dropping-particle":"","parse-names":false,"suffix":""},{"dropping-particle":"","family":"Ciccodicola","given":"A.","non-dropping-particle":"","parse-names":false,"suffix":""}],"container-title":"PPAR Research","id":"ITEM-1","issued":{"date-parts":[["2014"]]},"page":"18-20","title":"PPARG in human adipogenesis: Differential contribution of canonical transcripts and dominant negative isoforms","type":"article-journal","volume":"2014"},"uris":["http://www.mendeley.com/documents/?uuid=a929b16e-2a9f-431c-9d18-63ff421cb7ba"]}],"mendeley":{"formattedCitation":"(Aprile et al., 2014)","plainTextFormattedCitation":"(Aprile et al., 2014)","previouslyFormattedCitation":"(Aprile et al., 2014)"},"properties":{"noteIndex":0},"schema":"https://github.com/citation-style-language/schema/raw/master/csl-citation.json"}</w:instrText>
            </w:r>
            <w:r w:rsidRPr="005200C4">
              <w:rPr>
                <w:rFonts w:ascii="Arial" w:hAnsi="Arial" w:cs="Arial"/>
                <w:b/>
                <w:bCs/>
                <w:i/>
                <w:iCs/>
                <w:color w:val="000000"/>
                <w:sz w:val="16"/>
                <w:szCs w:val="16"/>
                <w:lang w:eastAsia="es-ES"/>
              </w:rPr>
              <w:fldChar w:fldCharType="separate"/>
            </w:r>
            <w:r w:rsidRPr="00337BB1">
              <w:rPr>
                <w:rFonts w:ascii="Arial" w:hAnsi="Arial" w:cs="Arial"/>
                <w:b/>
                <w:bCs/>
                <w:iCs/>
                <w:noProof/>
                <w:color w:val="000000"/>
                <w:sz w:val="16"/>
                <w:szCs w:val="16"/>
                <w:lang w:val="sv-SE" w:eastAsia="es-ES"/>
              </w:rPr>
              <w:t>(Aprile et al., 2014)</w:t>
            </w:r>
            <w:r w:rsidRPr="005200C4">
              <w:rPr>
                <w:rFonts w:ascii="Arial" w:hAnsi="Arial" w:cs="Arial"/>
                <w:b/>
                <w:bCs/>
                <w:i/>
                <w:iCs/>
                <w:color w:val="000000"/>
                <w:sz w:val="16"/>
                <w:szCs w:val="16"/>
                <w:lang w:eastAsia="es-ES"/>
              </w:rPr>
              <w:fldChar w:fldCharType="end"/>
            </w:r>
          </w:p>
        </w:tc>
        <w:tc>
          <w:tcPr>
            <w:tcW w:w="2977" w:type="dxa"/>
            <w:vAlign w:val="center"/>
          </w:tcPr>
          <w:p w14:paraId="43E6DD58"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CGAGGACACCGGAGAGGG</w:t>
            </w:r>
          </w:p>
        </w:tc>
        <w:tc>
          <w:tcPr>
            <w:tcW w:w="2693" w:type="dxa"/>
            <w:vAlign w:val="center"/>
          </w:tcPr>
          <w:p w14:paraId="0AC65030"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TGTGGTTTAGTGTTGGCTTCTT</w:t>
            </w:r>
          </w:p>
        </w:tc>
        <w:tc>
          <w:tcPr>
            <w:tcW w:w="951" w:type="dxa"/>
            <w:vAlign w:val="center"/>
          </w:tcPr>
          <w:p w14:paraId="74FF0565"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69</w:t>
            </w:r>
          </w:p>
        </w:tc>
      </w:tr>
      <w:tr w:rsidR="00E7446E" w:rsidRPr="00E7446E" w14:paraId="39F57DC8" w14:textId="77777777" w:rsidTr="001F7FBC">
        <w:trPr>
          <w:jc w:val="center"/>
        </w:trPr>
        <w:tc>
          <w:tcPr>
            <w:tcW w:w="3119" w:type="dxa"/>
            <w:vAlign w:val="center"/>
          </w:tcPr>
          <w:p w14:paraId="7DEC9AB1"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PPARG-2 (NM_015869.4)</w:t>
            </w:r>
          </w:p>
        </w:tc>
        <w:tc>
          <w:tcPr>
            <w:tcW w:w="2977" w:type="dxa"/>
            <w:vAlign w:val="center"/>
          </w:tcPr>
          <w:p w14:paraId="78F78098"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AGGAGTGGGAGTGGTCTTCC</w:t>
            </w:r>
          </w:p>
        </w:tc>
        <w:tc>
          <w:tcPr>
            <w:tcW w:w="2693" w:type="dxa"/>
            <w:vAlign w:val="center"/>
          </w:tcPr>
          <w:p w14:paraId="4A0D30A4"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TTTTAACGGATTGATCTTTTGC</w:t>
            </w:r>
          </w:p>
        </w:tc>
        <w:tc>
          <w:tcPr>
            <w:tcW w:w="951" w:type="dxa"/>
            <w:vAlign w:val="center"/>
          </w:tcPr>
          <w:p w14:paraId="770FF34B"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255</w:t>
            </w:r>
          </w:p>
        </w:tc>
      </w:tr>
      <w:tr w:rsidR="00E7446E" w:rsidRPr="00E7446E" w14:paraId="6DCA7388" w14:textId="77777777" w:rsidTr="001F7FBC">
        <w:trPr>
          <w:jc w:val="center"/>
        </w:trPr>
        <w:tc>
          <w:tcPr>
            <w:tcW w:w="3119" w:type="dxa"/>
            <w:vAlign w:val="center"/>
          </w:tcPr>
          <w:p w14:paraId="19E72D1D"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PPARG-3 (NM_</w:t>
            </w:r>
            <w:proofErr w:type="gramStart"/>
            <w:r w:rsidRPr="00337BB1">
              <w:rPr>
                <w:rFonts w:ascii="Arial" w:hAnsi="Arial" w:cs="Arial"/>
                <w:b/>
                <w:bCs/>
                <w:i/>
                <w:iCs/>
                <w:color w:val="000000"/>
                <w:sz w:val="16"/>
                <w:szCs w:val="16"/>
                <w:lang w:val="sv-SE" w:eastAsia="es-ES"/>
              </w:rPr>
              <w:t>138711.3</w:t>
            </w:r>
            <w:proofErr w:type="gramEnd"/>
            <w:r w:rsidRPr="00337BB1">
              <w:rPr>
                <w:rFonts w:ascii="Arial" w:hAnsi="Arial" w:cs="Arial"/>
                <w:b/>
                <w:bCs/>
                <w:i/>
                <w:iCs/>
                <w:color w:val="000000"/>
                <w:sz w:val="16"/>
                <w:szCs w:val="16"/>
                <w:lang w:val="sv-SE" w:eastAsia="es-ES"/>
              </w:rPr>
              <w:t>)</w:t>
            </w:r>
          </w:p>
        </w:tc>
        <w:tc>
          <w:tcPr>
            <w:tcW w:w="2977" w:type="dxa"/>
            <w:vAlign w:val="center"/>
          </w:tcPr>
          <w:p w14:paraId="54BA61A3"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TGGGTGTGTAGTCGTGGTACTTT</w:t>
            </w:r>
          </w:p>
        </w:tc>
        <w:tc>
          <w:tcPr>
            <w:tcW w:w="2693" w:type="dxa"/>
            <w:vAlign w:val="center"/>
          </w:tcPr>
          <w:p w14:paraId="0D409B96"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CTCGGTTACTCCCCGTTTCT</w:t>
            </w:r>
          </w:p>
        </w:tc>
        <w:tc>
          <w:tcPr>
            <w:tcW w:w="951" w:type="dxa"/>
            <w:vAlign w:val="center"/>
          </w:tcPr>
          <w:p w14:paraId="029D7627"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82</w:t>
            </w:r>
          </w:p>
        </w:tc>
      </w:tr>
      <w:tr w:rsidR="00E7446E" w:rsidRPr="00E7446E" w14:paraId="2705ECDD" w14:textId="77777777" w:rsidTr="001F7FBC">
        <w:trPr>
          <w:jc w:val="center"/>
        </w:trPr>
        <w:tc>
          <w:tcPr>
            <w:tcW w:w="3119" w:type="dxa"/>
            <w:vAlign w:val="center"/>
          </w:tcPr>
          <w:p w14:paraId="0ABF1F8C"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PPARG-4 (NM_005037.6)</w:t>
            </w:r>
          </w:p>
        </w:tc>
        <w:tc>
          <w:tcPr>
            <w:tcW w:w="2977" w:type="dxa"/>
            <w:vAlign w:val="center"/>
          </w:tcPr>
          <w:p w14:paraId="612A0111"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GCCGTGGCCGCAGAAA</w:t>
            </w:r>
          </w:p>
        </w:tc>
        <w:tc>
          <w:tcPr>
            <w:tcW w:w="2693" w:type="dxa"/>
            <w:vAlign w:val="center"/>
          </w:tcPr>
          <w:p w14:paraId="2377E6C2"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CCACGGAGCTGATCCCAAAG</w:t>
            </w:r>
          </w:p>
        </w:tc>
        <w:tc>
          <w:tcPr>
            <w:tcW w:w="951" w:type="dxa"/>
            <w:vAlign w:val="center"/>
          </w:tcPr>
          <w:p w14:paraId="49DC6470"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76</w:t>
            </w:r>
          </w:p>
        </w:tc>
      </w:tr>
      <w:tr w:rsidR="00E7446E" w:rsidRPr="00E7446E" w14:paraId="3A269D0E" w14:textId="77777777" w:rsidTr="001F7FBC">
        <w:trPr>
          <w:jc w:val="center"/>
        </w:trPr>
        <w:tc>
          <w:tcPr>
            <w:tcW w:w="3119" w:type="dxa"/>
            <w:vAlign w:val="center"/>
          </w:tcPr>
          <w:p w14:paraId="295C9B66"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w:t>
            </w:r>
            <w:proofErr w:type="spellStart"/>
            <w:r w:rsidRPr="00337BB1">
              <w:rPr>
                <w:rFonts w:ascii="Arial" w:hAnsi="Arial" w:cs="Arial"/>
                <w:b/>
                <w:bCs/>
                <w:i/>
                <w:iCs/>
                <w:color w:val="000000"/>
                <w:sz w:val="16"/>
                <w:szCs w:val="16"/>
                <w:lang w:val="sv-SE" w:eastAsia="es-ES"/>
              </w:rPr>
              <w:t>PPARG</w:t>
            </w:r>
            <w:r w:rsidRPr="00337BB1">
              <w:rPr>
                <w:rFonts w:ascii="Arial" w:hAnsi="Arial" w:cs="Arial"/>
                <w:b/>
                <w:bCs/>
                <w:i/>
                <w:iCs/>
                <w:color w:val="000000"/>
                <w:sz w:val="16"/>
                <w:szCs w:val="16"/>
                <w:vertAlign w:val="subscript"/>
                <w:lang w:val="sv-SE" w:eastAsia="es-ES"/>
              </w:rPr>
              <w:t>total</w:t>
            </w:r>
            <w:proofErr w:type="spellEnd"/>
            <w:r w:rsidRPr="00337BB1">
              <w:rPr>
                <w:rFonts w:ascii="Arial" w:hAnsi="Arial" w:cs="Arial"/>
                <w:b/>
                <w:bCs/>
                <w:i/>
                <w:iCs/>
                <w:color w:val="000000"/>
                <w:sz w:val="16"/>
                <w:szCs w:val="16"/>
                <w:lang w:val="sv-SE" w:eastAsia="es-ES"/>
              </w:rPr>
              <w:t xml:space="preserve"> </w:t>
            </w:r>
            <w:r w:rsidRPr="005200C4">
              <w:rPr>
                <w:rFonts w:ascii="Arial" w:hAnsi="Arial" w:cs="Arial"/>
                <w:b/>
                <w:bCs/>
                <w:i/>
                <w:iCs/>
                <w:color w:val="000000"/>
                <w:sz w:val="16"/>
                <w:szCs w:val="16"/>
                <w:lang w:eastAsia="es-ES"/>
              </w:rPr>
              <w:fldChar w:fldCharType="begin" w:fldLock="1"/>
            </w:r>
            <w:r w:rsidRPr="00337BB1">
              <w:rPr>
                <w:rFonts w:ascii="Arial" w:hAnsi="Arial" w:cs="Arial"/>
                <w:b/>
                <w:bCs/>
                <w:i/>
                <w:iCs/>
                <w:color w:val="000000"/>
                <w:sz w:val="16"/>
                <w:szCs w:val="16"/>
                <w:lang w:val="sv-SE" w:eastAsia="es-ES"/>
              </w:rPr>
              <w:instrText xml:space="preserve">ADDIN CSL_CITATION {"citationItems":[{"id":"ITEM-1","itemData":{"DOI":"10.1155/2014/537865","ISSN":"16874765","abstract":" The nuclear receptor PPAR </w:instrText>
            </w:r>
            <w:r w:rsidRPr="005200C4">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is a key regulator of adipogenesis, and alterations of its function are associated with different pathological processes related to metabolic syndrome. We recently identified two PPARG transcripts encoding dominant negative PPAR </w:instrText>
            </w:r>
            <w:r w:rsidRPr="005200C4">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isoforms. The existence of different PPARG variants suggests that alternative splicing is crucial to modulate PPAR </w:instrText>
            </w:r>
            <w:r w:rsidRPr="005200C4">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function, underlying some underestimated aspects of its regulation. Here we investigate PPARG expression in different tissues and cells affected in metabolic syndrome and, in particular, during adipocyte differentiation of human mesenchymal stem cells. We defined the transcript-specific expression pattern of PPARG variants encoding both canonical and dominant negative isoforms and identified a novel PPARG transcript, </w:instrText>
            </w:r>
            <w:r w:rsidRPr="005200C4">
              <w:rPr>
                <w:rFonts w:ascii="Arial" w:hAnsi="Arial" w:cs="Arial"/>
                <w:b/>
                <w:bCs/>
                <w:i/>
                <w:iCs/>
                <w:color w:val="000000"/>
                <w:sz w:val="16"/>
                <w:szCs w:val="16"/>
                <w:lang w:eastAsia="es-ES"/>
              </w:rPr>
              <w:instrText>γ</w:instrText>
            </w:r>
            <w:r w:rsidRPr="00337BB1">
              <w:rPr>
                <w:rFonts w:ascii="Arial" w:hAnsi="Arial" w:cs="Arial"/>
                <w:b/>
                <w:bCs/>
                <w:i/>
                <w:iCs/>
                <w:color w:val="000000"/>
                <w:sz w:val="16"/>
                <w:szCs w:val="16"/>
                <w:lang w:val="sv-SE" w:eastAsia="es-ES"/>
              </w:rPr>
              <w:instrText xml:space="preserve"> 1ORF4. Our analysis indicated that, during adipogenesis, the transcription of alternative PPARG variants is regulated in a time-specific manner through differential usage of distinct promoters. In addition, our analysis describes—for the first time—the differential contribution of three ORF4 variants to this process, suggesting a still unexplored role for these dominant negative isoforms during adipogenesis. Therefore, our results highlight crucial aspects of PPARG regulation, suggesting the need of further investigation to rule out the differential impact of all PPARG transcripts in both physiologic and pathologic conditions, such as metabolism-related disorders. ","author":[{"dropping-particle":"","family":"Aprile","given":"M.","non-dropping-particle":"","parse-names":false,"suffix":""},{"dropping-particle":"","family":"Ambrosio","given":"M. R.","non-dropping-particle":"","parse-names":false,"suffix":""},{"dropping-particle":"","family":"D'Esposito","given":"V.","non-dropping-particle":"","parse-names":false,"suffix":""},{"dropping-particle":"","family":"Beguinot","given":"F.","non-dropping-particle":"","parse-names":false,"suffix":""},{"dropping-particle":"","family":"Formisano","given":"P.","non-dropping-particle":"","parse-names":false,"suffix":""},{"dropping-particle":"","family":"Costa","given":"V.","non-dropping-particle":"","parse-names":false,"suffix":""},{"dropping-particle":"","family":"Ciccodicola","given":"A.","non-dropping-particle":"","parse-names":false,"suffix":""}],"container-title":"PPAR Research","id":"ITEM-1","issued":{"date-parts":[["2014"]]},"page":"18-20","title":"PPARG in human adipogenesis: Differential contribution of canonical transcripts and dominant negative isoforms","type":"article-journal","volume":"2014"},"uris":["http://www.mendeley.com/documents/?uuid=a929b16e-2a9f-431c-9d18-63ff421cb7ba"]}],"mendeley":{"formattedCitation":"(Aprile et al., 2014)","plainTextFormattedCitation":"(Aprile et al., 2014)","previouslyFormattedCitation":"(Aprile et al., 2014)"},"properties":{"noteIndex":0},"schema":"https://github.com/citation-style-language/schema/raw/master/csl-citation.json"}</w:instrText>
            </w:r>
            <w:r w:rsidRPr="005200C4">
              <w:rPr>
                <w:rFonts w:ascii="Arial" w:hAnsi="Arial" w:cs="Arial"/>
                <w:b/>
                <w:bCs/>
                <w:i/>
                <w:iCs/>
                <w:color w:val="000000"/>
                <w:sz w:val="16"/>
                <w:szCs w:val="16"/>
                <w:lang w:eastAsia="es-ES"/>
              </w:rPr>
              <w:fldChar w:fldCharType="separate"/>
            </w:r>
            <w:r w:rsidRPr="00337BB1">
              <w:rPr>
                <w:rFonts w:ascii="Arial" w:hAnsi="Arial" w:cs="Arial"/>
                <w:b/>
                <w:bCs/>
                <w:iCs/>
                <w:noProof/>
                <w:color w:val="000000"/>
                <w:sz w:val="16"/>
                <w:szCs w:val="16"/>
                <w:lang w:val="sv-SE" w:eastAsia="es-ES"/>
              </w:rPr>
              <w:t>(Aprile et al., 2014)</w:t>
            </w:r>
            <w:r w:rsidRPr="005200C4">
              <w:rPr>
                <w:rFonts w:ascii="Arial" w:hAnsi="Arial" w:cs="Arial"/>
                <w:b/>
                <w:bCs/>
                <w:i/>
                <w:iCs/>
                <w:color w:val="000000"/>
                <w:sz w:val="16"/>
                <w:szCs w:val="16"/>
                <w:lang w:eastAsia="es-ES"/>
              </w:rPr>
              <w:fldChar w:fldCharType="end"/>
            </w:r>
          </w:p>
        </w:tc>
        <w:tc>
          <w:tcPr>
            <w:tcW w:w="2977" w:type="dxa"/>
            <w:vAlign w:val="center"/>
          </w:tcPr>
          <w:p w14:paraId="60C26BF9"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ATGGCCACCTCTTTGCTCT</w:t>
            </w:r>
          </w:p>
        </w:tc>
        <w:tc>
          <w:tcPr>
            <w:tcW w:w="2693" w:type="dxa"/>
            <w:vAlign w:val="center"/>
          </w:tcPr>
          <w:p w14:paraId="1DB51A15"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GAGAAGGAGAAGCTGTTGGC</w:t>
            </w:r>
          </w:p>
        </w:tc>
        <w:tc>
          <w:tcPr>
            <w:tcW w:w="951" w:type="dxa"/>
            <w:vAlign w:val="center"/>
          </w:tcPr>
          <w:p w14:paraId="47B65D50"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272</w:t>
            </w:r>
          </w:p>
        </w:tc>
      </w:tr>
      <w:tr w:rsidR="00E7446E" w:rsidRPr="00E7446E" w14:paraId="15A8FD2E" w14:textId="77777777" w:rsidTr="001F7FBC">
        <w:trPr>
          <w:jc w:val="center"/>
        </w:trPr>
        <w:tc>
          <w:tcPr>
            <w:tcW w:w="3119" w:type="dxa"/>
            <w:vAlign w:val="center"/>
          </w:tcPr>
          <w:p w14:paraId="7663F780"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RAD23A (D21235.1)</w:t>
            </w:r>
          </w:p>
        </w:tc>
        <w:tc>
          <w:tcPr>
            <w:tcW w:w="2977" w:type="dxa"/>
            <w:vAlign w:val="center"/>
          </w:tcPr>
          <w:p w14:paraId="741AEC66"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bCs/>
                <w:color w:val="000000"/>
                <w:sz w:val="16"/>
                <w:szCs w:val="16"/>
                <w:lang w:val="sv-SE" w:eastAsia="es-ES"/>
              </w:rPr>
              <w:t>TGGCCCAAATCTTTCCATC</w:t>
            </w:r>
          </w:p>
        </w:tc>
        <w:tc>
          <w:tcPr>
            <w:tcW w:w="2693" w:type="dxa"/>
            <w:vAlign w:val="center"/>
          </w:tcPr>
          <w:p w14:paraId="47EBEB7B"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bCs/>
                <w:color w:val="000000"/>
                <w:sz w:val="16"/>
                <w:szCs w:val="16"/>
                <w:lang w:val="sv-SE" w:eastAsia="es-ES"/>
              </w:rPr>
              <w:t>TGAGCTGATGTTAGCCCTTCTC</w:t>
            </w:r>
          </w:p>
        </w:tc>
        <w:tc>
          <w:tcPr>
            <w:tcW w:w="951" w:type="dxa"/>
            <w:vAlign w:val="center"/>
          </w:tcPr>
          <w:p w14:paraId="40B5B336"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100</w:t>
            </w:r>
          </w:p>
        </w:tc>
      </w:tr>
      <w:tr w:rsidR="00E7446E" w:rsidRPr="00E7446E" w14:paraId="66F05C6D" w14:textId="77777777" w:rsidTr="001F7FBC">
        <w:trPr>
          <w:jc w:val="center"/>
        </w:trPr>
        <w:tc>
          <w:tcPr>
            <w:tcW w:w="3119" w:type="dxa"/>
            <w:vAlign w:val="center"/>
          </w:tcPr>
          <w:p w14:paraId="0F058A08"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RNF185 (NM_</w:t>
            </w:r>
            <w:proofErr w:type="gramStart"/>
            <w:r w:rsidRPr="00337BB1">
              <w:rPr>
                <w:rFonts w:ascii="Arial" w:hAnsi="Arial" w:cs="Arial"/>
                <w:b/>
                <w:bCs/>
                <w:i/>
                <w:iCs/>
                <w:color w:val="000000"/>
                <w:sz w:val="16"/>
                <w:szCs w:val="16"/>
                <w:lang w:val="sv-SE" w:eastAsia="es-ES"/>
              </w:rPr>
              <w:t>152267.3</w:t>
            </w:r>
            <w:proofErr w:type="gramEnd"/>
            <w:r w:rsidRPr="00337BB1">
              <w:rPr>
                <w:rFonts w:ascii="Arial" w:hAnsi="Arial" w:cs="Arial"/>
                <w:b/>
                <w:bCs/>
                <w:i/>
                <w:iCs/>
                <w:color w:val="000000"/>
                <w:sz w:val="16"/>
                <w:szCs w:val="16"/>
                <w:lang w:val="sv-SE" w:eastAsia="es-ES"/>
              </w:rPr>
              <w:t>)</w:t>
            </w:r>
          </w:p>
        </w:tc>
        <w:tc>
          <w:tcPr>
            <w:tcW w:w="2977" w:type="dxa"/>
            <w:vAlign w:val="center"/>
          </w:tcPr>
          <w:p w14:paraId="628D10D9"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CAACAGGACCCCAGAGAGAA</w:t>
            </w:r>
          </w:p>
        </w:tc>
        <w:tc>
          <w:tcPr>
            <w:tcW w:w="2693" w:type="dxa"/>
            <w:vAlign w:val="center"/>
          </w:tcPr>
          <w:p w14:paraId="58CC3AA9"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CCACCATCTCCAAATCCAAA</w:t>
            </w:r>
          </w:p>
        </w:tc>
        <w:tc>
          <w:tcPr>
            <w:tcW w:w="951" w:type="dxa"/>
            <w:vAlign w:val="center"/>
          </w:tcPr>
          <w:p w14:paraId="2DF33977"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101</w:t>
            </w:r>
          </w:p>
        </w:tc>
      </w:tr>
      <w:tr w:rsidR="00E7446E" w:rsidRPr="00E7446E" w14:paraId="70E32936" w14:textId="77777777" w:rsidTr="001F7FBC">
        <w:trPr>
          <w:jc w:val="center"/>
        </w:trPr>
        <w:tc>
          <w:tcPr>
            <w:tcW w:w="3119" w:type="dxa"/>
            <w:vAlign w:val="center"/>
          </w:tcPr>
          <w:p w14:paraId="2E16A567"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SEC61A1 (NM_013336.3)</w:t>
            </w:r>
          </w:p>
        </w:tc>
        <w:tc>
          <w:tcPr>
            <w:tcW w:w="2977" w:type="dxa"/>
            <w:vAlign w:val="center"/>
          </w:tcPr>
          <w:p w14:paraId="35D43829"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GAGTGGACCTGCCAATCAAG</w:t>
            </w:r>
          </w:p>
        </w:tc>
        <w:tc>
          <w:tcPr>
            <w:tcW w:w="2693" w:type="dxa"/>
            <w:vAlign w:val="center"/>
          </w:tcPr>
          <w:p w14:paraId="297B4B45"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AGCTGAGAGCATTTGGGAGA</w:t>
            </w:r>
          </w:p>
        </w:tc>
        <w:tc>
          <w:tcPr>
            <w:tcW w:w="951" w:type="dxa"/>
            <w:vAlign w:val="center"/>
          </w:tcPr>
          <w:p w14:paraId="7A036FC1"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146</w:t>
            </w:r>
          </w:p>
        </w:tc>
      </w:tr>
      <w:tr w:rsidR="00E7446E" w:rsidRPr="00E7446E" w14:paraId="71C60589" w14:textId="77777777" w:rsidTr="001F7FBC">
        <w:trPr>
          <w:jc w:val="center"/>
        </w:trPr>
        <w:tc>
          <w:tcPr>
            <w:tcW w:w="3119" w:type="dxa"/>
            <w:vAlign w:val="center"/>
          </w:tcPr>
          <w:p w14:paraId="55B0DE3F"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SEL1L (AF052059.1)</w:t>
            </w:r>
          </w:p>
        </w:tc>
        <w:tc>
          <w:tcPr>
            <w:tcW w:w="2977" w:type="dxa"/>
            <w:vAlign w:val="center"/>
          </w:tcPr>
          <w:p w14:paraId="7D4B0ACC"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CCTGCCACTTCCCTTTTCTT</w:t>
            </w:r>
          </w:p>
        </w:tc>
        <w:tc>
          <w:tcPr>
            <w:tcW w:w="2693" w:type="dxa"/>
            <w:vAlign w:val="center"/>
          </w:tcPr>
          <w:p w14:paraId="42EA343D"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CCATTTCTGCTTCCTGCATC</w:t>
            </w:r>
          </w:p>
        </w:tc>
        <w:tc>
          <w:tcPr>
            <w:tcW w:w="951" w:type="dxa"/>
            <w:vAlign w:val="center"/>
          </w:tcPr>
          <w:p w14:paraId="2DE2D304"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180</w:t>
            </w:r>
          </w:p>
        </w:tc>
      </w:tr>
      <w:tr w:rsidR="00E7446E" w:rsidRPr="00E7446E" w14:paraId="43B14BA2" w14:textId="77777777" w:rsidTr="001F7FBC">
        <w:trPr>
          <w:jc w:val="center"/>
        </w:trPr>
        <w:tc>
          <w:tcPr>
            <w:tcW w:w="3119" w:type="dxa"/>
            <w:vAlign w:val="center"/>
          </w:tcPr>
          <w:p w14:paraId="54CF44BE"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SREBF1-1 (NM_001005291.3)</w:t>
            </w:r>
          </w:p>
        </w:tc>
        <w:tc>
          <w:tcPr>
            <w:tcW w:w="2977" w:type="dxa"/>
            <w:vAlign w:val="center"/>
          </w:tcPr>
          <w:p w14:paraId="2E8CFD20"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color w:val="000000"/>
                <w:sz w:val="16"/>
                <w:szCs w:val="16"/>
                <w:lang w:val="sv-SE" w:eastAsia="es-ES"/>
              </w:rPr>
              <w:t>GACCGACATCGAAGGTGAAG</w:t>
            </w:r>
          </w:p>
        </w:tc>
        <w:tc>
          <w:tcPr>
            <w:tcW w:w="2693" w:type="dxa"/>
            <w:vAlign w:val="center"/>
          </w:tcPr>
          <w:p w14:paraId="71D76EC4"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color w:val="000000"/>
                <w:sz w:val="16"/>
                <w:szCs w:val="16"/>
                <w:lang w:val="sv-SE" w:eastAsia="es-ES"/>
              </w:rPr>
              <w:t>GGTCAAATAGGCCAGGGAAG</w:t>
            </w:r>
          </w:p>
        </w:tc>
        <w:tc>
          <w:tcPr>
            <w:tcW w:w="951" w:type="dxa"/>
            <w:vAlign w:val="center"/>
          </w:tcPr>
          <w:p w14:paraId="70C1539B"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158</w:t>
            </w:r>
          </w:p>
        </w:tc>
      </w:tr>
      <w:tr w:rsidR="00E7446E" w:rsidRPr="00E7446E" w14:paraId="4838D5EA" w14:textId="77777777" w:rsidTr="001F7FBC">
        <w:trPr>
          <w:jc w:val="center"/>
        </w:trPr>
        <w:tc>
          <w:tcPr>
            <w:tcW w:w="3119" w:type="dxa"/>
            <w:vAlign w:val="center"/>
          </w:tcPr>
          <w:p w14:paraId="03AF561B"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SREBF1</w:t>
            </w:r>
            <w:r w:rsidRPr="00337BB1">
              <w:rPr>
                <w:rFonts w:ascii="Arial" w:hAnsi="Arial" w:cs="Arial"/>
                <w:b/>
                <w:bCs/>
                <w:i/>
                <w:iCs/>
                <w:color w:val="000000"/>
                <w:sz w:val="16"/>
                <w:szCs w:val="16"/>
                <w:vertAlign w:val="subscript"/>
                <w:lang w:val="sv-SE" w:eastAsia="es-ES"/>
              </w:rPr>
              <w:t>total</w:t>
            </w:r>
            <w:r w:rsidRPr="00337BB1">
              <w:rPr>
                <w:rFonts w:ascii="Arial" w:hAnsi="Arial" w:cs="Arial"/>
                <w:b/>
                <w:bCs/>
                <w:i/>
                <w:iCs/>
                <w:color w:val="000000"/>
                <w:sz w:val="16"/>
                <w:szCs w:val="16"/>
                <w:lang w:val="sv-SE" w:eastAsia="es-ES"/>
              </w:rPr>
              <w:t xml:space="preserve"> (NM_001005291.3)</w:t>
            </w:r>
          </w:p>
        </w:tc>
        <w:tc>
          <w:tcPr>
            <w:tcW w:w="2977" w:type="dxa"/>
            <w:vAlign w:val="center"/>
          </w:tcPr>
          <w:p w14:paraId="7886EB86"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AGCTCAAGGATCTGGTGGTG</w:t>
            </w:r>
          </w:p>
        </w:tc>
        <w:tc>
          <w:tcPr>
            <w:tcW w:w="2693" w:type="dxa"/>
            <w:vAlign w:val="center"/>
          </w:tcPr>
          <w:p w14:paraId="6B0669D7"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TGTGTTGCAGAAAGCGAATG</w:t>
            </w:r>
          </w:p>
        </w:tc>
        <w:tc>
          <w:tcPr>
            <w:tcW w:w="951" w:type="dxa"/>
            <w:vAlign w:val="center"/>
          </w:tcPr>
          <w:p w14:paraId="7017482D"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93</w:t>
            </w:r>
          </w:p>
        </w:tc>
      </w:tr>
      <w:tr w:rsidR="00E7446E" w:rsidRPr="00E7446E" w14:paraId="4221C3AE" w14:textId="77777777" w:rsidTr="001F7FBC">
        <w:trPr>
          <w:jc w:val="center"/>
        </w:trPr>
        <w:tc>
          <w:tcPr>
            <w:tcW w:w="3119" w:type="dxa"/>
            <w:vAlign w:val="center"/>
          </w:tcPr>
          <w:p w14:paraId="47735DAE"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STT3A (NM_001278503.1)</w:t>
            </w:r>
          </w:p>
        </w:tc>
        <w:tc>
          <w:tcPr>
            <w:tcW w:w="2977" w:type="dxa"/>
            <w:vAlign w:val="center"/>
          </w:tcPr>
          <w:p w14:paraId="2FDDB6BA"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bCs/>
                <w:color w:val="000000"/>
                <w:sz w:val="16"/>
                <w:szCs w:val="16"/>
                <w:lang w:val="sv-SE" w:eastAsia="es-ES"/>
              </w:rPr>
              <w:t>AGCTATGGCAAACCGAACAA</w:t>
            </w:r>
          </w:p>
        </w:tc>
        <w:tc>
          <w:tcPr>
            <w:tcW w:w="2693" w:type="dxa"/>
            <w:vAlign w:val="center"/>
          </w:tcPr>
          <w:p w14:paraId="67B7C13A"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bCs/>
                <w:color w:val="000000"/>
                <w:sz w:val="16"/>
                <w:szCs w:val="16"/>
                <w:lang w:val="sv-SE" w:eastAsia="es-ES"/>
              </w:rPr>
              <w:t>CCTCCAAAAATGACCAGCAC</w:t>
            </w:r>
          </w:p>
        </w:tc>
        <w:tc>
          <w:tcPr>
            <w:tcW w:w="951" w:type="dxa"/>
            <w:vAlign w:val="center"/>
          </w:tcPr>
          <w:p w14:paraId="0F7CCF1A"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153</w:t>
            </w:r>
          </w:p>
        </w:tc>
      </w:tr>
      <w:tr w:rsidR="00E7446E" w:rsidRPr="00E7446E" w14:paraId="52DE4EC8" w14:textId="77777777" w:rsidTr="001F7FBC">
        <w:trPr>
          <w:jc w:val="center"/>
        </w:trPr>
        <w:tc>
          <w:tcPr>
            <w:tcW w:w="3119" w:type="dxa"/>
            <w:vAlign w:val="center"/>
          </w:tcPr>
          <w:p w14:paraId="245CBCA2"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STT3B (NM_</w:t>
            </w:r>
            <w:proofErr w:type="gramStart"/>
            <w:r w:rsidRPr="00337BB1">
              <w:rPr>
                <w:rFonts w:ascii="Arial" w:hAnsi="Arial" w:cs="Arial"/>
                <w:b/>
                <w:bCs/>
                <w:i/>
                <w:iCs/>
                <w:color w:val="000000"/>
                <w:sz w:val="16"/>
                <w:szCs w:val="16"/>
                <w:lang w:val="sv-SE" w:eastAsia="es-ES"/>
              </w:rPr>
              <w:t>178862.2</w:t>
            </w:r>
            <w:proofErr w:type="gramEnd"/>
            <w:r w:rsidRPr="00337BB1">
              <w:rPr>
                <w:rFonts w:ascii="Arial" w:hAnsi="Arial" w:cs="Arial"/>
                <w:b/>
                <w:bCs/>
                <w:i/>
                <w:iCs/>
                <w:color w:val="000000"/>
                <w:sz w:val="16"/>
                <w:szCs w:val="16"/>
                <w:lang w:val="sv-SE" w:eastAsia="es-ES"/>
              </w:rPr>
              <w:t>)</w:t>
            </w:r>
          </w:p>
        </w:tc>
        <w:tc>
          <w:tcPr>
            <w:tcW w:w="2977" w:type="dxa"/>
            <w:vAlign w:val="center"/>
          </w:tcPr>
          <w:p w14:paraId="14BD6533"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CCCTCCTCCTTTTTCTTCCTC</w:t>
            </w:r>
          </w:p>
        </w:tc>
        <w:tc>
          <w:tcPr>
            <w:tcW w:w="2693" w:type="dxa"/>
            <w:vAlign w:val="center"/>
          </w:tcPr>
          <w:p w14:paraId="40E020E8"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bCs/>
                <w:color w:val="000000"/>
                <w:sz w:val="16"/>
                <w:szCs w:val="16"/>
                <w:lang w:val="sv-SE" w:eastAsia="es-ES"/>
              </w:rPr>
              <w:t>ACGACTTGTGCTTGCTCTCC</w:t>
            </w:r>
          </w:p>
        </w:tc>
        <w:tc>
          <w:tcPr>
            <w:tcW w:w="951" w:type="dxa"/>
            <w:vAlign w:val="center"/>
          </w:tcPr>
          <w:p w14:paraId="715B33C7"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153</w:t>
            </w:r>
          </w:p>
        </w:tc>
      </w:tr>
      <w:tr w:rsidR="00E7446E" w:rsidRPr="00E7446E" w14:paraId="0120B3F6" w14:textId="77777777" w:rsidTr="001F7FBC">
        <w:trPr>
          <w:jc w:val="center"/>
        </w:trPr>
        <w:tc>
          <w:tcPr>
            <w:tcW w:w="3119" w:type="dxa"/>
            <w:vAlign w:val="center"/>
          </w:tcPr>
          <w:p w14:paraId="3581214E"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TGFB2 (NM</w:t>
            </w:r>
            <w:r w:rsidRPr="00337BB1">
              <w:rPr>
                <w:rFonts w:ascii="Arial" w:hAnsi="Arial" w:cs="Arial"/>
                <w:b/>
                <w:bCs/>
                <w:i/>
                <w:iCs/>
                <w:color w:val="000000"/>
                <w:sz w:val="16"/>
                <w:szCs w:val="16"/>
                <w:lang w:val="sv-SE" w:eastAsia="es-ES"/>
              </w:rPr>
              <w:softHyphen/>
              <w:t>_000660.6)</w:t>
            </w:r>
          </w:p>
        </w:tc>
        <w:tc>
          <w:tcPr>
            <w:tcW w:w="2977" w:type="dxa"/>
            <w:vAlign w:val="center"/>
          </w:tcPr>
          <w:p w14:paraId="35E76E3A"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color w:val="000000"/>
                <w:sz w:val="16"/>
                <w:szCs w:val="16"/>
                <w:lang w:val="sv-SE" w:eastAsia="es-ES"/>
              </w:rPr>
              <w:t>GCAACAATTCCTGGCGATAC</w:t>
            </w:r>
          </w:p>
        </w:tc>
        <w:tc>
          <w:tcPr>
            <w:tcW w:w="2693" w:type="dxa"/>
            <w:vAlign w:val="center"/>
          </w:tcPr>
          <w:p w14:paraId="0A7C6617"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color w:val="000000"/>
                <w:sz w:val="16"/>
                <w:szCs w:val="16"/>
                <w:lang w:val="sv-SE" w:eastAsia="es-ES"/>
              </w:rPr>
              <w:t>CTAAGGCGAAAGCCCTCAA</w:t>
            </w:r>
          </w:p>
        </w:tc>
        <w:tc>
          <w:tcPr>
            <w:tcW w:w="951" w:type="dxa"/>
            <w:vAlign w:val="center"/>
          </w:tcPr>
          <w:p w14:paraId="61652A9D"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136</w:t>
            </w:r>
          </w:p>
        </w:tc>
      </w:tr>
      <w:tr w:rsidR="00E7446E" w:rsidRPr="00E7446E" w14:paraId="579AFE30" w14:textId="77777777" w:rsidTr="001F7FBC">
        <w:trPr>
          <w:jc w:val="center"/>
        </w:trPr>
        <w:tc>
          <w:tcPr>
            <w:tcW w:w="3119" w:type="dxa"/>
            <w:vAlign w:val="center"/>
          </w:tcPr>
          <w:p w14:paraId="5EA49F8F"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UBQLN1 (NM_013438.4)</w:t>
            </w:r>
          </w:p>
        </w:tc>
        <w:tc>
          <w:tcPr>
            <w:tcW w:w="2977" w:type="dxa"/>
            <w:vAlign w:val="center"/>
          </w:tcPr>
          <w:p w14:paraId="6C8A1DD2"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bCs/>
                <w:color w:val="000000"/>
                <w:sz w:val="16"/>
                <w:szCs w:val="16"/>
                <w:lang w:val="sv-SE" w:eastAsia="es-ES"/>
              </w:rPr>
              <w:t>CAACACACCAGGAATGCAGA</w:t>
            </w:r>
          </w:p>
        </w:tc>
        <w:tc>
          <w:tcPr>
            <w:tcW w:w="2693" w:type="dxa"/>
            <w:vAlign w:val="center"/>
          </w:tcPr>
          <w:p w14:paraId="09A6E3AC"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bCs/>
                <w:color w:val="000000"/>
                <w:sz w:val="16"/>
                <w:szCs w:val="16"/>
                <w:lang w:val="sv-SE" w:eastAsia="es-ES"/>
              </w:rPr>
              <w:t>CTTCTCATGTAGGGGGCAGA</w:t>
            </w:r>
          </w:p>
        </w:tc>
        <w:tc>
          <w:tcPr>
            <w:tcW w:w="951" w:type="dxa"/>
            <w:vAlign w:val="center"/>
          </w:tcPr>
          <w:p w14:paraId="627903FD"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90</w:t>
            </w:r>
          </w:p>
        </w:tc>
      </w:tr>
      <w:tr w:rsidR="00E7446E" w:rsidRPr="00337BB1" w14:paraId="405BEB6F" w14:textId="77777777" w:rsidTr="001F7FBC">
        <w:trPr>
          <w:jc w:val="center"/>
        </w:trPr>
        <w:tc>
          <w:tcPr>
            <w:tcW w:w="3119" w:type="dxa"/>
            <w:vAlign w:val="center"/>
          </w:tcPr>
          <w:p w14:paraId="70166C40"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UPK3B (NM_030570.3)</w:t>
            </w:r>
          </w:p>
        </w:tc>
        <w:tc>
          <w:tcPr>
            <w:tcW w:w="2977" w:type="dxa"/>
            <w:vAlign w:val="center"/>
          </w:tcPr>
          <w:p w14:paraId="2743B3E9"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color w:val="000000"/>
                <w:sz w:val="16"/>
                <w:szCs w:val="16"/>
                <w:lang w:val="sv-SE" w:eastAsia="es-ES"/>
              </w:rPr>
              <w:t>TGCACTCAGGAGGGTTTAGG</w:t>
            </w:r>
          </w:p>
        </w:tc>
        <w:tc>
          <w:tcPr>
            <w:tcW w:w="2693" w:type="dxa"/>
            <w:vAlign w:val="center"/>
          </w:tcPr>
          <w:p w14:paraId="6B59B168" w14:textId="77777777" w:rsidR="00E7446E" w:rsidRPr="00337BB1" w:rsidRDefault="00E7446E" w:rsidP="001F7FBC">
            <w:pPr>
              <w:jc w:val="center"/>
              <w:rPr>
                <w:rFonts w:ascii="Arial" w:hAnsi="Arial" w:cs="Arial"/>
                <w:bCs/>
                <w:color w:val="000000"/>
                <w:sz w:val="16"/>
                <w:szCs w:val="16"/>
                <w:lang w:val="sv-SE" w:eastAsia="es-ES"/>
              </w:rPr>
            </w:pPr>
            <w:r w:rsidRPr="00337BB1">
              <w:rPr>
                <w:rFonts w:ascii="Arial" w:hAnsi="Arial" w:cs="Arial"/>
                <w:color w:val="000000"/>
                <w:sz w:val="16"/>
                <w:szCs w:val="16"/>
                <w:lang w:val="sv-SE" w:eastAsia="es-ES"/>
              </w:rPr>
              <w:t>ATGGTGGAGCAGGAGAGACA</w:t>
            </w:r>
          </w:p>
        </w:tc>
        <w:tc>
          <w:tcPr>
            <w:tcW w:w="951" w:type="dxa"/>
            <w:vAlign w:val="center"/>
          </w:tcPr>
          <w:p w14:paraId="6AF7D2B9"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135</w:t>
            </w:r>
          </w:p>
        </w:tc>
      </w:tr>
      <w:tr w:rsidR="00E7446E" w:rsidRPr="00337BB1" w14:paraId="06376E86" w14:textId="77777777" w:rsidTr="001F7FBC">
        <w:trPr>
          <w:jc w:val="center"/>
        </w:trPr>
        <w:tc>
          <w:tcPr>
            <w:tcW w:w="3119" w:type="dxa"/>
            <w:vAlign w:val="center"/>
          </w:tcPr>
          <w:p w14:paraId="2163CE47"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XBP1s (NM_001079539.1)</w:t>
            </w:r>
          </w:p>
        </w:tc>
        <w:tc>
          <w:tcPr>
            <w:tcW w:w="2977" w:type="dxa"/>
            <w:vAlign w:val="center"/>
          </w:tcPr>
          <w:p w14:paraId="0CED422D"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TGGATGCCCTGGTTGCT</w:t>
            </w:r>
          </w:p>
        </w:tc>
        <w:tc>
          <w:tcPr>
            <w:tcW w:w="2693" w:type="dxa"/>
            <w:vAlign w:val="center"/>
          </w:tcPr>
          <w:p w14:paraId="05107DA9"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CACCTGCTGCGGACTCA</w:t>
            </w:r>
          </w:p>
        </w:tc>
        <w:tc>
          <w:tcPr>
            <w:tcW w:w="951" w:type="dxa"/>
            <w:vAlign w:val="center"/>
          </w:tcPr>
          <w:p w14:paraId="64B1708B"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87</w:t>
            </w:r>
          </w:p>
        </w:tc>
      </w:tr>
      <w:tr w:rsidR="00E7446E" w:rsidRPr="00337BB1" w14:paraId="52A1E66A" w14:textId="77777777" w:rsidTr="001F7FBC">
        <w:trPr>
          <w:jc w:val="center"/>
        </w:trPr>
        <w:tc>
          <w:tcPr>
            <w:tcW w:w="3119" w:type="dxa"/>
            <w:vAlign w:val="center"/>
          </w:tcPr>
          <w:p w14:paraId="1797BEFC"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Hsa</w:t>
            </w:r>
            <w:proofErr w:type="spellEnd"/>
            <w:r w:rsidRPr="00337BB1">
              <w:rPr>
                <w:rFonts w:ascii="Arial" w:hAnsi="Arial" w:cs="Arial"/>
                <w:b/>
                <w:bCs/>
                <w:i/>
                <w:iCs/>
                <w:color w:val="000000"/>
                <w:sz w:val="16"/>
                <w:szCs w:val="16"/>
                <w:lang w:val="sv-SE" w:eastAsia="es-ES"/>
              </w:rPr>
              <w:t xml:space="preserve"> XBP1u (NM_005080.3)</w:t>
            </w:r>
          </w:p>
        </w:tc>
        <w:tc>
          <w:tcPr>
            <w:tcW w:w="2977" w:type="dxa"/>
            <w:vAlign w:val="center"/>
          </w:tcPr>
          <w:p w14:paraId="338674C8"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CGCAGCACTCAGACTACGTG</w:t>
            </w:r>
          </w:p>
        </w:tc>
        <w:tc>
          <w:tcPr>
            <w:tcW w:w="2693" w:type="dxa"/>
            <w:vAlign w:val="center"/>
          </w:tcPr>
          <w:p w14:paraId="483AEF14"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CTGGGTCCAAGTTGTCCAGA</w:t>
            </w:r>
          </w:p>
        </w:tc>
        <w:tc>
          <w:tcPr>
            <w:tcW w:w="951" w:type="dxa"/>
            <w:vAlign w:val="center"/>
          </w:tcPr>
          <w:p w14:paraId="17F2A49D"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147</w:t>
            </w:r>
          </w:p>
        </w:tc>
      </w:tr>
      <w:tr w:rsidR="00E7446E" w:rsidRPr="00337BB1" w14:paraId="0847B771" w14:textId="77777777" w:rsidTr="001F7FBC">
        <w:trPr>
          <w:jc w:val="center"/>
        </w:trPr>
        <w:tc>
          <w:tcPr>
            <w:tcW w:w="3119" w:type="dxa"/>
            <w:vAlign w:val="center"/>
          </w:tcPr>
          <w:p w14:paraId="28114002" w14:textId="77777777" w:rsidR="00E7446E" w:rsidRPr="00337BB1" w:rsidRDefault="00E7446E" w:rsidP="001F7FBC">
            <w:pPr>
              <w:rPr>
                <w:rFonts w:ascii="Arial" w:hAnsi="Arial" w:cs="Arial"/>
                <w:b/>
                <w:bCs/>
                <w:i/>
                <w:iCs/>
                <w:color w:val="000000"/>
                <w:sz w:val="16"/>
                <w:szCs w:val="16"/>
                <w:lang w:val="sv-SE" w:eastAsia="es-ES"/>
              </w:rPr>
            </w:pPr>
            <w:proofErr w:type="spellStart"/>
            <w:r w:rsidRPr="00337BB1">
              <w:rPr>
                <w:rFonts w:ascii="Arial" w:hAnsi="Arial" w:cs="Arial"/>
                <w:b/>
                <w:bCs/>
                <w:i/>
                <w:iCs/>
                <w:color w:val="000000"/>
                <w:sz w:val="16"/>
                <w:szCs w:val="16"/>
                <w:lang w:val="sv-SE" w:eastAsia="es-ES"/>
              </w:rPr>
              <w:t>Mmu</w:t>
            </w:r>
            <w:proofErr w:type="spellEnd"/>
            <w:r w:rsidRPr="00337BB1">
              <w:rPr>
                <w:rFonts w:ascii="Arial" w:hAnsi="Arial" w:cs="Arial"/>
                <w:b/>
                <w:bCs/>
                <w:i/>
                <w:iCs/>
                <w:color w:val="000000"/>
                <w:sz w:val="16"/>
                <w:szCs w:val="16"/>
                <w:lang w:val="sv-SE" w:eastAsia="es-ES"/>
              </w:rPr>
              <w:t xml:space="preserve"> PRPF8 (NM_</w:t>
            </w:r>
            <w:proofErr w:type="gramStart"/>
            <w:r w:rsidRPr="00337BB1">
              <w:rPr>
                <w:rFonts w:ascii="Arial" w:hAnsi="Arial" w:cs="Arial"/>
                <w:b/>
                <w:bCs/>
                <w:i/>
                <w:iCs/>
                <w:color w:val="000000"/>
                <w:sz w:val="16"/>
                <w:szCs w:val="16"/>
                <w:lang w:val="sv-SE" w:eastAsia="es-ES"/>
              </w:rPr>
              <w:t>138659.2</w:t>
            </w:r>
            <w:proofErr w:type="gramEnd"/>
            <w:r w:rsidRPr="00337BB1">
              <w:rPr>
                <w:rFonts w:ascii="Arial" w:hAnsi="Arial" w:cs="Arial"/>
                <w:b/>
                <w:bCs/>
                <w:i/>
                <w:iCs/>
                <w:color w:val="000000"/>
                <w:sz w:val="16"/>
                <w:szCs w:val="16"/>
                <w:lang w:val="sv-SE" w:eastAsia="es-ES"/>
              </w:rPr>
              <w:t>)</w:t>
            </w:r>
          </w:p>
        </w:tc>
        <w:tc>
          <w:tcPr>
            <w:tcW w:w="2977" w:type="dxa"/>
            <w:vAlign w:val="center"/>
          </w:tcPr>
          <w:p w14:paraId="38D15BDA"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TACATGACGGCCAAGAACAA</w:t>
            </w:r>
          </w:p>
        </w:tc>
        <w:tc>
          <w:tcPr>
            <w:tcW w:w="2693" w:type="dxa"/>
            <w:vAlign w:val="center"/>
          </w:tcPr>
          <w:p w14:paraId="52BD8CD7"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TGCAATCCCAGTACAAGCAA</w:t>
            </w:r>
          </w:p>
        </w:tc>
        <w:tc>
          <w:tcPr>
            <w:tcW w:w="951" w:type="dxa"/>
            <w:vAlign w:val="center"/>
          </w:tcPr>
          <w:p w14:paraId="4CD0FB5B" w14:textId="77777777" w:rsidR="00E7446E" w:rsidRPr="00337BB1" w:rsidRDefault="00E7446E" w:rsidP="001F7FBC">
            <w:pPr>
              <w:jc w:val="center"/>
              <w:rPr>
                <w:rFonts w:ascii="Arial" w:hAnsi="Arial" w:cs="Arial"/>
                <w:color w:val="000000"/>
                <w:sz w:val="16"/>
                <w:szCs w:val="16"/>
                <w:lang w:val="sv-SE" w:eastAsia="es-ES"/>
              </w:rPr>
            </w:pPr>
            <w:r w:rsidRPr="00337BB1">
              <w:rPr>
                <w:rFonts w:ascii="Arial" w:hAnsi="Arial" w:cs="Arial"/>
                <w:color w:val="000000"/>
                <w:sz w:val="16"/>
                <w:szCs w:val="16"/>
                <w:lang w:val="sv-SE" w:eastAsia="es-ES"/>
              </w:rPr>
              <w:t>146</w:t>
            </w:r>
          </w:p>
        </w:tc>
      </w:tr>
      <w:tr w:rsidR="00E7446E" w:rsidRPr="00337BB1" w14:paraId="73CB4099" w14:textId="77777777" w:rsidTr="001F7FBC">
        <w:trPr>
          <w:jc w:val="center"/>
        </w:trPr>
        <w:tc>
          <w:tcPr>
            <w:tcW w:w="3119" w:type="dxa"/>
            <w:tcBorders>
              <w:bottom w:val="single" w:sz="18" w:space="0" w:color="auto"/>
            </w:tcBorders>
            <w:vAlign w:val="center"/>
          </w:tcPr>
          <w:p w14:paraId="4255144F" w14:textId="77777777" w:rsidR="00E7446E" w:rsidRPr="00337BB1" w:rsidRDefault="00E7446E" w:rsidP="001F7FBC">
            <w:pPr>
              <w:rPr>
                <w:rFonts w:ascii="Arial" w:hAnsi="Arial" w:cs="Arial"/>
                <w:b/>
                <w:bCs/>
                <w:i/>
                <w:iCs/>
                <w:color w:val="000000"/>
                <w:sz w:val="16"/>
                <w:szCs w:val="16"/>
                <w:lang w:val="sv-SE" w:eastAsia="es-ES"/>
              </w:rPr>
            </w:pPr>
          </w:p>
        </w:tc>
        <w:tc>
          <w:tcPr>
            <w:tcW w:w="2977" w:type="dxa"/>
            <w:tcBorders>
              <w:bottom w:val="single" w:sz="18" w:space="0" w:color="auto"/>
            </w:tcBorders>
            <w:vAlign w:val="center"/>
          </w:tcPr>
          <w:p w14:paraId="54F9059F" w14:textId="77777777" w:rsidR="00E7446E" w:rsidRPr="00337BB1" w:rsidRDefault="00E7446E" w:rsidP="001F7FBC">
            <w:pPr>
              <w:jc w:val="center"/>
              <w:rPr>
                <w:rFonts w:ascii="Arial" w:hAnsi="Arial" w:cs="Arial"/>
                <w:color w:val="000000"/>
                <w:sz w:val="16"/>
                <w:szCs w:val="16"/>
                <w:lang w:val="sv-SE" w:eastAsia="es-ES"/>
              </w:rPr>
            </w:pPr>
          </w:p>
        </w:tc>
        <w:tc>
          <w:tcPr>
            <w:tcW w:w="2693" w:type="dxa"/>
            <w:tcBorders>
              <w:bottom w:val="single" w:sz="18" w:space="0" w:color="auto"/>
            </w:tcBorders>
            <w:vAlign w:val="center"/>
          </w:tcPr>
          <w:p w14:paraId="70598651" w14:textId="77777777" w:rsidR="00E7446E" w:rsidRPr="00337BB1" w:rsidRDefault="00E7446E" w:rsidP="001F7FBC">
            <w:pPr>
              <w:jc w:val="center"/>
              <w:rPr>
                <w:rFonts w:ascii="Arial" w:hAnsi="Arial" w:cs="Arial"/>
                <w:color w:val="000000"/>
                <w:sz w:val="16"/>
                <w:szCs w:val="16"/>
                <w:lang w:val="sv-SE" w:eastAsia="es-ES"/>
              </w:rPr>
            </w:pPr>
          </w:p>
        </w:tc>
        <w:tc>
          <w:tcPr>
            <w:tcW w:w="951" w:type="dxa"/>
            <w:tcBorders>
              <w:bottom w:val="single" w:sz="18" w:space="0" w:color="auto"/>
            </w:tcBorders>
            <w:vAlign w:val="center"/>
          </w:tcPr>
          <w:p w14:paraId="3582BE4C" w14:textId="77777777" w:rsidR="00E7446E" w:rsidRPr="00337BB1" w:rsidRDefault="00E7446E" w:rsidP="001F7FBC">
            <w:pPr>
              <w:jc w:val="center"/>
              <w:rPr>
                <w:rFonts w:ascii="Arial" w:hAnsi="Arial" w:cs="Arial"/>
                <w:color w:val="000000"/>
                <w:sz w:val="16"/>
                <w:szCs w:val="16"/>
                <w:lang w:val="sv-SE" w:eastAsia="es-ES"/>
              </w:rPr>
            </w:pPr>
          </w:p>
        </w:tc>
      </w:tr>
    </w:tbl>
    <w:p w14:paraId="577A295D" w14:textId="77777777" w:rsidR="00E7446E" w:rsidRPr="00337BB1" w:rsidRDefault="00E7446E" w:rsidP="00E7446E">
      <w:pPr>
        <w:spacing w:after="200"/>
        <w:rPr>
          <w:rFonts w:ascii="Arial" w:hAnsi="Arial" w:cs="Arial"/>
          <w:b/>
          <w:bCs/>
          <w:lang w:val="sv-SE"/>
        </w:rPr>
      </w:pPr>
    </w:p>
    <w:p w14:paraId="0491B153" w14:textId="77777777" w:rsidR="00E7446E" w:rsidRPr="00337BB1" w:rsidRDefault="00E7446E" w:rsidP="00E7446E">
      <w:pPr>
        <w:rPr>
          <w:lang w:val="sv-SE"/>
        </w:rPr>
      </w:pPr>
    </w:p>
    <w:p w14:paraId="7527DEB2" w14:textId="77777777" w:rsidR="00E7446E" w:rsidRDefault="00E7446E"/>
    <w:sectPr w:rsidR="00E74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6E"/>
    <w:rsid w:val="00E7446E"/>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6955C030"/>
  <w15:chartTrackingRefBased/>
  <w15:docId w15:val="{5FF9C3B1-D88F-2D4A-98EE-C2A5C249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46E"/>
    <w:rPr>
      <w:rFonts w:ascii="Times New Roman" w:eastAsia="Times New Roman" w:hAnsi="Times New Roman" w:cs="Times New Roman"/>
      <w:lang w:val="es-E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Sánchez Ceinos</dc:creator>
  <cp:keywords/>
  <dc:description/>
  <cp:lastModifiedBy>Julia Sánchez Ceinos</cp:lastModifiedBy>
  <cp:revision>1</cp:revision>
  <dcterms:created xsi:type="dcterms:W3CDTF">2021-09-03T13:03:00Z</dcterms:created>
  <dcterms:modified xsi:type="dcterms:W3CDTF">2021-09-03T13:03:00Z</dcterms:modified>
</cp:coreProperties>
</file>