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EEFCFEA" w14:textId="485390B7" w:rsidR="00885442" w:rsidRPr="00FF523A" w:rsidRDefault="00885442" w:rsidP="00D66C2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eastAsia="Times New Roman" w:hAnsi="Arial" w:cs="Arial"/>
          <w:sz w:val="22"/>
        </w:rPr>
      </w:pPr>
      <w:r w:rsidRPr="00FF523A">
        <w:rPr>
          <w:rFonts w:ascii="Arial" w:hAnsi="Arial" w:cs="Arial"/>
          <w:sz w:val="22"/>
        </w:rPr>
        <w:t xml:space="preserve">This information is also present in the submission in the methods section under </w:t>
      </w:r>
      <w:r w:rsidR="00D66C2B" w:rsidRPr="00FF523A">
        <w:rPr>
          <w:rFonts w:ascii="Arial" w:eastAsia="Times New Roman" w:hAnsi="Arial" w:cs="Arial"/>
          <w:sz w:val="22"/>
        </w:rPr>
        <w:t>Statistical tests and</w:t>
      </w:r>
      <w:r w:rsidR="001D4299" w:rsidRPr="00FF523A">
        <w:rPr>
          <w:rFonts w:ascii="Arial" w:eastAsia="Times New Roman" w:hAnsi="Arial" w:cs="Arial"/>
          <w:sz w:val="22"/>
        </w:rPr>
        <w:t xml:space="preserve"> experimental</w:t>
      </w:r>
      <w:r w:rsidR="00D66C2B" w:rsidRPr="00FF523A">
        <w:rPr>
          <w:rFonts w:ascii="Arial" w:eastAsia="Times New Roman" w:hAnsi="Arial" w:cs="Arial"/>
          <w:sz w:val="22"/>
        </w:rPr>
        <w:t xml:space="preserve"> considerations</w:t>
      </w:r>
      <w:r w:rsidRPr="00FF523A">
        <w:rPr>
          <w:rFonts w:ascii="Arial" w:hAnsi="Arial" w:cs="Arial"/>
          <w:sz w:val="22"/>
        </w:rPr>
        <w:t>:</w:t>
      </w:r>
    </w:p>
    <w:p w14:paraId="283305D7" w14:textId="6256765B" w:rsidR="00877644" w:rsidRPr="00FF523A" w:rsidRDefault="008071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</w:rPr>
      </w:pPr>
      <w:r w:rsidRPr="00FF523A">
        <w:rPr>
          <w:rFonts w:ascii="Arial" w:hAnsi="Arial" w:cs="Arial"/>
          <w:sz w:val="22"/>
        </w:rPr>
        <w:t xml:space="preserve">No formal sample size statistics </w:t>
      </w:r>
      <w:proofErr w:type="gramStart"/>
      <w:r w:rsidRPr="00FF523A">
        <w:rPr>
          <w:rFonts w:ascii="Arial" w:hAnsi="Arial" w:cs="Arial"/>
          <w:sz w:val="22"/>
        </w:rPr>
        <w:t>were done</w:t>
      </w:r>
      <w:proofErr w:type="gramEnd"/>
      <w:r w:rsidRPr="00FF523A">
        <w:rPr>
          <w:rFonts w:ascii="Arial" w:hAnsi="Arial" w:cs="Arial"/>
          <w:sz w:val="22"/>
        </w:rPr>
        <w:t xml:space="preserve"> before the start of the project, </w:t>
      </w:r>
      <w:r w:rsidR="00901068" w:rsidRPr="00FF523A">
        <w:rPr>
          <w:rFonts w:ascii="Arial" w:hAnsi="Arial" w:cs="Arial"/>
          <w:sz w:val="22"/>
        </w:rPr>
        <w:t>as there was no pre-specified effect size. Rather</w:t>
      </w:r>
      <w:r w:rsidRPr="00FF523A">
        <w:rPr>
          <w:rFonts w:ascii="Arial" w:hAnsi="Arial" w:cs="Arial"/>
          <w:sz w:val="22"/>
        </w:rPr>
        <w:t xml:space="preserve"> sample sizes were estimated based on similar studies </w:t>
      </w:r>
      <w:r w:rsidR="00885442" w:rsidRPr="00FF523A">
        <w:rPr>
          <w:rFonts w:ascii="Arial" w:hAnsi="Arial" w:cs="Arial"/>
          <w:sz w:val="22"/>
        </w:rPr>
        <w:t xml:space="preserve">of epifluorescence miniaturized microscopy recordings in the dorsal striatum </w:t>
      </w:r>
      <w:r w:rsidRPr="00FF523A">
        <w:rPr>
          <w:rFonts w:ascii="Arial" w:hAnsi="Arial" w:cs="Arial"/>
          <w:sz w:val="22"/>
        </w:rPr>
        <w:t xml:space="preserve">(Klaus et al </w:t>
      </w:r>
      <w:hyperlink r:id="rId12" w:tgtFrame="_blank" w:tooltip="Persistent link using digital object identifier" w:history="1">
        <w:r w:rsidRPr="00FF523A">
          <w:rPr>
            <w:rStyle w:val="Hyperlink"/>
            <w:rFonts w:ascii="Arial" w:hAnsi="Arial" w:cs="Arial"/>
            <w:sz w:val="22"/>
          </w:rPr>
          <w:t>https://doi.org/10.1016/j.neuron.2017.08.015</w:t>
        </w:r>
      </w:hyperlink>
      <w:r w:rsidRPr="00FF523A">
        <w:rPr>
          <w:rFonts w:ascii="Arial" w:hAnsi="Arial" w:cs="Arial"/>
          <w:sz w:val="22"/>
        </w:rPr>
        <w:t xml:space="preserve">, </w:t>
      </w:r>
      <w:proofErr w:type="spellStart"/>
      <w:r w:rsidRPr="00FF523A">
        <w:rPr>
          <w:rFonts w:ascii="Arial" w:hAnsi="Arial" w:cs="Arial"/>
          <w:sz w:val="22"/>
        </w:rPr>
        <w:t>Barbera</w:t>
      </w:r>
      <w:proofErr w:type="spellEnd"/>
      <w:r w:rsidRPr="00FF523A">
        <w:rPr>
          <w:rFonts w:ascii="Arial" w:hAnsi="Arial" w:cs="Arial"/>
          <w:sz w:val="22"/>
        </w:rPr>
        <w:t xml:space="preserve"> et al </w:t>
      </w:r>
      <w:hyperlink r:id="rId13" w:tgtFrame="_blank" w:tooltip="Persistent link using digital object identifier" w:history="1">
        <w:r w:rsidRPr="00FF523A">
          <w:rPr>
            <w:rStyle w:val="Hyperlink"/>
            <w:rFonts w:ascii="Arial" w:hAnsi="Arial" w:cs="Arial"/>
            <w:sz w:val="22"/>
          </w:rPr>
          <w:t>https://doi.org/10.1016/j.neuron.2016.08.037</w:t>
        </w:r>
      </w:hyperlink>
      <w:r w:rsidR="00885442" w:rsidRPr="00FF523A">
        <w:rPr>
          <w:rFonts w:ascii="Arial" w:hAnsi="Arial" w:cs="Arial"/>
          <w:sz w:val="22"/>
        </w:rPr>
        <w:t xml:space="preserve"> and Parker et al </w:t>
      </w:r>
      <w:hyperlink r:id="rId14" w:history="1">
        <w:r w:rsidRPr="00FF523A">
          <w:rPr>
            <w:rStyle w:val="Hyperlink"/>
            <w:rFonts w:ascii="Arial" w:hAnsi="Arial" w:cs="Arial"/>
            <w:sz w:val="22"/>
          </w:rPr>
          <w:t>https://doi.org/10.1038/s41586-018-0090-6</w:t>
        </w:r>
      </w:hyperlink>
      <w:r w:rsidRPr="00FF523A">
        <w:rPr>
          <w:rStyle w:val="c-bibliographic-informationvalue"/>
          <w:rFonts w:ascii="Arial" w:hAnsi="Arial" w:cs="Arial"/>
          <w:sz w:val="22"/>
        </w:rPr>
        <w:t>).</w:t>
      </w:r>
    </w:p>
    <w:p w14:paraId="7FF843C9" w14:textId="77777777" w:rsidR="0015519A" w:rsidRPr="00901068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FB61206" w14:textId="474E8DF2" w:rsidR="004E4188" w:rsidRPr="00FF523A" w:rsidRDefault="004E41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</w:rPr>
      </w:pPr>
      <w:r w:rsidRPr="00FF523A">
        <w:rPr>
          <w:rFonts w:ascii="Arial" w:hAnsi="Arial" w:cs="Arial"/>
          <w:sz w:val="22"/>
        </w:rPr>
        <w:lastRenderedPageBreak/>
        <w:t xml:space="preserve">The following information </w:t>
      </w:r>
      <w:proofErr w:type="gramStart"/>
      <w:r w:rsidRPr="00FF523A">
        <w:rPr>
          <w:rFonts w:ascii="Arial" w:hAnsi="Arial" w:cs="Arial"/>
          <w:sz w:val="22"/>
        </w:rPr>
        <w:t>can also be found</w:t>
      </w:r>
      <w:proofErr w:type="gramEnd"/>
      <w:r w:rsidRPr="00FF523A">
        <w:rPr>
          <w:rFonts w:ascii="Arial" w:hAnsi="Arial" w:cs="Arial"/>
          <w:sz w:val="22"/>
        </w:rPr>
        <w:t xml:space="preserve"> in the methods section:</w:t>
      </w:r>
    </w:p>
    <w:p w14:paraId="376BB428" w14:textId="02C498D6" w:rsidR="004E4188" w:rsidRPr="00FF523A" w:rsidRDefault="004E41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</w:rPr>
      </w:pPr>
      <w:r w:rsidRPr="00FF523A">
        <w:rPr>
          <w:rFonts w:ascii="Arial" w:hAnsi="Arial" w:cs="Arial"/>
          <w:sz w:val="22"/>
        </w:rPr>
        <w:t xml:space="preserve">For all </w:t>
      </w:r>
      <w:proofErr w:type="spellStart"/>
      <w:r w:rsidRPr="00FF523A">
        <w:rPr>
          <w:rFonts w:ascii="Arial" w:hAnsi="Arial" w:cs="Arial"/>
          <w:sz w:val="22"/>
        </w:rPr>
        <w:t>miniscope</w:t>
      </w:r>
      <w:proofErr w:type="spellEnd"/>
      <w:r w:rsidRPr="00FF523A">
        <w:rPr>
          <w:rFonts w:ascii="Arial" w:hAnsi="Arial" w:cs="Arial"/>
          <w:sz w:val="22"/>
        </w:rPr>
        <w:t xml:space="preserve"> recordings:</w:t>
      </w:r>
    </w:p>
    <w:p w14:paraId="78102952" w14:textId="5D979EA2" w:rsidR="00B330BD" w:rsidRPr="00FF523A" w:rsidRDefault="008071D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</w:rPr>
      </w:pPr>
      <w:r w:rsidRPr="00FF523A">
        <w:rPr>
          <w:rFonts w:ascii="Arial" w:hAnsi="Arial" w:cs="Arial"/>
          <w:sz w:val="22"/>
        </w:rPr>
        <w:t xml:space="preserve">Due to the difficulty of the technical preparation, there was variability </w:t>
      </w:r>
      <w:proofErr w:type="gramStart"/>
      <w:r w:rsidRPr="00FF523A">
        <w:rPr>
          <w:rFonts w:ascii="Arial" w:hAnsi="Arial" w:cs="Arial"/>
          <w:sz w:val="22"/>
        </w:rPr>
        <w:t>in the amount of</w:t>
      </w:r>
      <w:proofErr w:type="gramEnd"/>
      <w:r w:rsidRPr="00FF523A">
        <w:rPr>
          <w:rFonts w:ascii="Arial" w:hAnsi="Arial" w:cs="Arial"/>
          <w:sz w:val="22"/>
        </w:rPr>
        <w:t xml:space="preserve"> neurons recorded per animal. Animals with &lt;2</w:t>
      </w:r>
      <w:r w:rsidR="001D4299" w:rsidRPr="00FF523A">
        <w:rPr>
          <w:rFonts w:ascii="Arial" w:hAnsi="Arial" w:cs="Arial"/>
          <w:sz w:val="22"/>
        </w:rPr>
        <w:t>0</w:t>
      </w:r>
      <w:r w:rsidRPr="00FF523A">
        <w:rPr>
          <w:rFonts w:ascii="Arial" w:hAnsi="Arial" w:cs="Arial"/>
          <w:sz w:val="22"/>
        </w:rPr>
        <w:t xml:space="preserve"> neurons were typically excluded from the study.</w:t>
      </w:r>
      <w:r w:rsidR="004E4188" w:rsidRPr="00FF523A">
        <w:rPr>
          <w:rFonts w:ascii="Arial" w:hAnsi="Arial" w:cs="Arial"/>
          <w:sz w:val="22"/>
        </w:rPr>
        <w:t xml:space="preserve"> Due to the time-intensiveness of the recordings animals, cohorts of 2-4 animals </w:t>
      </w:r>
      <w:proofErr w:type="gramStart"/>
      <w:r w:rsidR="004E4188" w:rsidRPr="00FF523A">
        <w:rPr>
          <w:rFonts w:ascii="Arial" w:hAnsi="Arial" w:cs="Arial"/>
          <w:sz w:val="22"/>
        </w:rPr>
        <w:t>were recorded</w:t>
      </w:r>
      <w:proofErr w:type="gramEnd"/>
      <w:r w:rsidR="004E4188" w:rsidRPr="00FF523A">
        <w:rPr>
          <w:rFonts w:ascii="Arial" w:hAnsi="Arial" w:cs="Arial"/>
          <w:sz w:val="22"/>
        </w:rPr>
        <w:t xml:space="preserve"> on the same recording day. Thus for all experiments around 10-15 different “cohorts” were combined.</w:t>
      </w:r>
    </w:p>
    <w:p w14:paraId="56CF2590" w14:textId="4A2AD849" w:rsidR="004E4188" w:rsidRPr="00FF523A" w:rsidRDefault="004E41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</w:rPr>
      </w:pPr>
      <w:r w:rsidRPr="00FF523A">
        <w:rPr>
          <w:rFonts w:ascii="Arial" w:hAnsi="Arial" w:cs="Arial"/>
          <w:sz w:val="22"/>
        </w:rPr>
        <w:t>For fiber photometry recordings:</w:t>
      </w:r>
    </w:p>
    <w:p w14:paraId="68B832C5" w14:textId="4CEC89DA" w:rsidR="004E4188" w:rsidRPr="00FF523A" w:rsidRDefault="004E41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</w:rPr>
      </w:pPr>
      <w:r w:rsidRPr="00FF523A">
        <w:rPr>
          <w:rFonts w:ascii="Arial" w:hAnsi="Arial" w:cs="Arial"/>
          <w:sz w:val="22"/>
        </w:rPr>
        <w:t xml:space="preserve">Cohorts of 2-4 animals were recorded on the same recording day, resulting in </w:t>
      </w:r>
      <w:proofErr w:type="gramStart"/>
      <w:r w:rsidRPr="00FF523A">
        <w:rPr>
          <w:rFonts w:ascii="Arial" w:hAnsi="Arial" w:cs="Arial"/>
          <w:sz w:val="22"/>
        </w:rPr>
        <w:t>3</w:t>
      </w:r>
      <w:proofErr w:type="gramEnd"/>
      <w:r w:rsidRPr="00FF523A">
        <w:rPr>
          <w:rFonts w:ascii="Arial" w:hAnsi="Arial" w:cs="Arial"/>
          <w:sz w:val="22"/>
        </w:rPr>
        <w:t xml:space="preserve"> cohorts of biological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36D365" w:rsidR="0015519A" w:rsidRPr="00085723" w:rsidRDefault="0004035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85723">
        <w:rPr>
          <w:rFonts w:ascii="Arial" w:hAnsi="Arial" w:cs="Arial"/>
          <w:sz w:val="22"/>
          <w:szCs w:val="22"/>
        </w:rPr>
        <w:t>Statistical method</w:t>
      </w:r>
      <w:r w:rsidR="00DA3333" w:rsidRPr="00085723">
        <w:rPr>
          <w:rFonts w:ascii="Arial" w:hAnsi="Arial" w:cs="Arial"/>
          <w:sz w:val="22"/>
          <w:szCs w:val="22"/>
        </w:rPr>
        <w:t xml:space="preserve">s </w:t>
      </w:r>
      <w:proofErr w:type="gramStart"/>
      <w:r w:rsidR="00DA3333" w:rsidRPr="00085723">
        <w:rPr>
          <w:rFonts w:ascii="Arial" w:hAnsi="Arial" w:cs="Arial"/>
          <w:sz w:val="22"/>
          <w:szCs w:val="22"/>
        </w:rPr>
        <w:t>are described</w:t>
      </w:r>
      <w:proofErr w:type="gramEnd"/>
      <w:r w:rsidR="00DA3333" w:rsidRPr="00085723">
        <w:rPr>
          <w:rFonts w:ascii="Arial" w:hAnsi="Arial" w:cs="Arial"/>
          <w:sz w:val="22"/>
          <w:szCs w:val="22"/>
        </w:rPr>
        <w:t xml:space="preserve"> in </w:t>
      </w:r>
      <w:r w:rsidR="00AE70A4" w:rsidRPr="00085723">
        <w:rPr>
          <w:rFonts w:ascii="Arial" w:hAnsi="Arial" w:cs="Arial"/>
          <w:sz w:val="22"/>
          <w:szCs w:val="22"/>
        </w:rPr>
        <w:t>the methods section, and specific chosen statistical tests are described in the figure legends.</w:t>
      </w:r>
    </w:p>
    <w:p w14:paraId="754B94A7" w14:textId="00406CAC" w:rsidR="00DA3333" w:rsidRPr="00085723" w:rsidRDefault="006D71D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A3333" w:rsidRPr="00085723">
        <w:rPr>
          <w:rFonts w:ascii="Arial" w:hAnsi="Arial" w:cs="Arial"/>
          <w:sz w:val="22"/>
          <w:szCs w:val="22"/>
        </w:rPr>
        <w:t xml:space="preserve">ata is </w:t>
      </w:r>
      <w:r w:rsidR="00AE70A4" w:rsidRPr="00085723">
        <w:rPr>
          <w:rFonts w:ascii="Arial" w:hAnsi="Arial" w:cs="Arial"/>
          <w:sz w:val="22"/>
          <w:szCs w:val="22"/>
        </w:rPr>
        <w:t>plotted per individual data point for all per-animal data (Ns around</w:t>
      </w:r>
      <w:r w:rsidR="001D4299" w:rsidRPr="00085723">
        <w:rPr>
          <w:rFonts w:ascii="Arial" w:hAnsi="Arial" w:cs="Arial"/>
          <w:sz w:val="22"/>
          <w:szCs w:val="22"/>
        </w:rPr>
        <w:t xml:space="preserve"> 8</w:t>
      </w:r>
      <w:r w:rsidR="00AE70A4" w:rsidRPr="00085723">
        <w:rPr>
          <w:rFonts w:ascii="Arial" w:hAnsi="Arial" w:cs="Arial"/>
          <w:sz w:val="22"/>
          <w:szCs w:val="22"/>
        </w:rPr>
        <w:t>-14)</w:t>
      </w:r>
      <w:r w:rsidR="00D66C2B" w:rsidRPr="00085723">
        <w:rPr>
          <w:rFonts w:ascii="Arial" w:hAnsi="Arial" w:cs="Arial"/>
          <w:sz w:val="22"/>
          <w:szCs w:val="22"/>
        </w:rPr>
        <w:t>.</w:t>
      </w:r>
    </w:p>
    <w:p w14:paraId="1619E6FB" w14:textId="67289BBC" w:rsidR="00AE70A4" w:rsidRPr="00085723" w:rsidRDefault="00AE70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85723">
        <w:rPr>
          <w:rFonts w:ascii="Arial" w:hAnsi="Arial" w:cs="Arial"/>
          <w:sz w:val="22"/>
          <w:szCs w:val="22"/>
        </w:rPr>
        <w:t xml:space="preserve">For each </w:t>
      </w:r>
      <w:proofErr w:type="gramStart"/>
      <w:r w:rsidRPr="00085723">
        <w:rPr>
          <w:rFonts w:ascii="Arial" w:hAnsi="Arial" w:cs="Arial"/>
          <w:sz w:val="22"/>
          <w:szCs w:val="22"/>
        </w:rPr>
        <w:t>figure</w:t>
      </w:r>
      <w:proofErr w:type="gramEnd"/>
      <w:r w:rsidRPr="00085723">
        <w:rPr>
          <w:rFonts w:ascii="Arial" w:hAnsi="Arial" w:cs="Arial"/>
          <w:sz w:val="22"/>
          <w:szCs w:val="22"/>
        </w:rPr>
        <w:t xml:space="preserve"> that uses statistics the statistical tests, as well as N, and where appropriate the distribution of center + spread is reported in the legends.</w:t>
      </w:r>
    </w:p>
    <w:p w14:paraId="473569CC" w14:textId="4DE5BA23" w:rsidR="00AE70A4" w:rsidRPr="00085723" w:rsidRDefault="00AE70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85723">
        <w:rPr>
          <w:rFonts w:ascii="Arial" w:hAnsi="Arial" w:cs="Arial"/>
          <w:sz w:val="22"/>
          <w:szCs w:val="22"/>
        </w:rPr>
        <w:t xml:space="preserve">Where possible the exact p values </w:t>
      </w:r>
      <w:proofErr w:type="gramStart"/>
      <w:r w:rsidRPr="00085723">
        <w:rPr>
          <w:rFonts w:ascii="Arial" w:hAnsi="Arial" w:cs="Arial"/>
          <w:sz w:val="22"/>
          <w:szCs w:val="22"/>
        </w:rPr>
        <w:t>are given</w:t>
      </w:r>
      <w:proofErr w:type="gramEnd"/>
      <w:r w:rsidR="00D66C2B" w:rsidRPr="00085723">
        <w:rPr>
          <w:rFonts w:ascii="Arial" w:hAnsi="Arial" w:cs="Arial"/>
          <w:sz w:val="22"/>
          <w:szCs w:val="22"/>
        </w:rPr>
        <w:t xml:space="preserve"> in the figure legends</w:t>
      </w:r>
      <w:r w:rsidRPr="00085723">
        <w:rPr>
          <w:rFonts w:ascii="Arial" w:hAnsi="Arial" w:cs="Arial"/>
          <w:sz w:val="22"/>
          <w:szCs w:val="22"/>
        </w:rPr>
        <w:t>.</w:t>
      </w:r>
    </w:p>
    <w:p w14:paraId="36D78C27" w14:textId="77777777" w:rsidR="00DA3333" w:rsidRPr="00DA3333" w:rsidRDefault="00DA33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489ECE18" w14:textId="4DBB5EE2" w:rsidR="00D66C2B" w:rsidRPr="00085723" w:rsidRDefault="00D66C2B" w:rsidP="0008572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085723">
        <w:rPr>
          <w:rFonts w:ascii="Arial" w:hAnsi="Arial" w:cs="Arial"/>
          <w:sz w:val="22"/>
          <w:szCs w:val="22"/>
        </w:rPr>
        <w:t>his information can also be found in the “</w:t>
      </w:r>
      <w:r w:rsidRPr="00085723">
        <w:rPr>
          <w:rFonts w:ascii="Arial" w:eastAsia="Times New Roman" w:hAnsi="Arial" w:cs="Arial"/>
          <w:sz w:val="22"/>
          <w:szCs w:val="22"/>
        </w:rPr>
        <w:t xml:space="preserve">Statistical tests and </w:t>
      </w:r>
      <w:r w:rsidR="001D4299" w:rsidRPr="00085723">
        <w:rPr>
          <w:rFonts w:ascii="Arial" w:eastAsia="Times New Roman" w:hAnsi="Arial" w:cs="Arial"/>
          <w:sz w:val="22"/>
          <w:szCs w:val="22"/>
        </w:rPr>
        <w:t xml:space="preserve">experimental </w:t>
      </w:r>
      <w:r w:rsidRPr="00085723">
        <w:rPr>
          <w:rFonts w:ascii="Arial" w:eastAsia="Times New Roman" w:hAnsi="Arial" w:cs="Arial"/>
          <w:sz w:val="22"/>
          <w:szCs w:val="22"/>
        </w:rPr>
        <w:t xml:space="preserve">considerations” part of the methods. </w:t>
      </w:r>
    </w:p>
    <w:p w14:paraId="073D4257" w14:textId="0F5539CD" w:rsidR="00040352" w:rsidRPr="00085723" w:rsidRDefault="00040352" w:rsidP="0008572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sz w:val="22"/>
          <w:szCs w:val="22"/>
        </w:rPr>
      </w:pPr>
      <w:r w:rsidRPr="00085723">
        <w:rPr>
          <w:rFonts w:ascii="Arial" w:hAnsi="Arial" w:cs="Arial"/>
          <w:sz w:val="22"/>
          <w:szCs w:val="22"/>
        </w:rPr>
        <w:t xml:space="preserve">Animals </w:t>
      </w:r>
      <w:proofErr w:type="gramStart"/>
      <w:r w:rsidRPr="00085723">
        <w:rPr>
          <w:rFonts w:ascii="Arial" w:hAnsi="Arial" w:cs="Arial"/>
          <w:sz w:val="22"/>
          <w:szCs w:val="22"/>
        </w:rPr>
        <w:t xml:space="preserve">were </w:t>
      </w:r>
      <w:r w:rsidR="00D66C2B" w:rsidRPr="00085723">
        <w:rPr>
          <w:rFonts w:ascii="Arial" w:hAnsi="Arial" w:cs="Arial"/>
          <w:sz w:val="22"/>
          <w:szCs w:val="22"/>
        </w:rPr>
        <w:t xml:space="preserve">randomly </w:t>
      </w:r>
      <w:r w:rsidRPr="00085723">
        <w:rPr>
          <w:rFonts w:ascii="Arial" w:hAnsi="Arial" w:cs="Arial"/>
          <w:sz w:val="22"/>
          <w:szCs w:val="22"/>
        </w:rPr>
        <w:t>assigned</w:t>
      </w:r>
      <w:proofErr w:type="gramEnd"/>
      <w:r w:rsidRPr="00085723">
        <w:rPr>
          <w:rFonts w:ascii="Arial" w:hAnsi="Arial" w:cs="Arial"/>
          <w:sz w:val="22"/>
          <w:szCs w:val="22"/>
        </w:rPr>
        <w:t xml:space="preserve"> to control/test grou</w:t>
      </w:r>
      <w:r w:rsidR="00D66C2B" w:rsidRPr="00085723">
        <w:rPr>
          <w:rFonts w:ascii="Arial" w:hAnsi="Arial" w:cs="Arial"/>
          <w:sz w:val="22"/>
          <w:szCs w:val="22"/>
        </w:rPr>
        <w:t xml:space="preserve">p. </w:t>
      </w:r>
      <w:r w:rsidRPr="00085723">
        <w:rPr>
          <w:rFonts w:ascii="Arial" w:hAnsi="Arial" w:cs="Arial"/>
          <w:sz w:val="22"/>
          <w:szCs w:val="22"/>
        </w:rPr>
        <w:t xml:space="preserve">Neuronal identification was done </w:t>
      </w:r>
      <w:proofErr w:type="gramStart"/>
      <w:r w:rsidRPr="00085723">
        <w:rPr>
          <w:rFonts w:ascii="Arial" w:hAnsi="Arial" w:cs="Arial"/>
          <w:sz w:val="22"/>
          <w:szCs w:val="22"/>
        </w:rPr>
        <w:t>automatically,</w:t>
      </w:r>
      <w:proofErr w:type="gramEnd"/>
      <w:r w:rsidRPr="00085723">
        <w:rPr>
          <w:rFonts w:ascii="Arial" w:hAnsi="Arial" w:cs="Arial"/>
          <w:sz w:val="22"/>
          <w:szCs w:val="22"/>
        </w:rPr>
        <w:t xml:space="preserve"> curation of neuronal data was done manually but without knowledge of results.</w:t>
      </w:r>
      <w:r w:rsidR="008071D8" w:rsidRPr="00085723">
        <w:rPr>
          <w:rFonts w:ascii="Arial" w:hAnsi="Arial" w:cs="Arial"/>
          <w:sz w:val="22"/>
          <w:szCs w:val="22"/>
        </w:rPr>
        <w:t xml:space="preserve"> No formal blinding </w:t>
      </w:r>
      <w:proofErr w:type="gramStart"/>
      <w:r w:rsidR="008071D8" w:rsidRPr="00085723">
        <w:rPr>
          <w:rFonts w:ascii="Arial" w:hAnsi="Arial" w:cs="Arial"/>
          <w:sz w:val="22"/>
          <w:szCs w:val="22"/>
        </w:rPr>
        <w:t>was done</w:t>
      </w:r>
      <w:proofErr w:type="gramEnd"/>
      <w:r w:rsidR="008071D8" w:rsidRPr="00085723">
        <w:rPr>
          <w:rFonts w:ascii="Arial" w:hAnsi="Arial" w:cs="Arial"/>
          <w:sz w:val="22"/>
          <w:szCs w:val="22"/>
        </w:rPr>
        <w:t xml:space="preserve"> at any part of the data acquisition/analysis.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22603E40" w14:textId="608BB234" w:rsidR="00040352" w:rsidRPr="00085723" w:rsidRDefault="00F161C6" w:rsidP="00F161C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F161C6">
        <w:rPr>
          <w:rFonts w:ascii="Arial" w:hAnsi="Arial" w:cs="Arial"/>
          <w:sz w:val="22"/>
          <w:szCs w:val="22"/>
        </w:rPr>
        <w:lastRenderedPageBreak/>
        <w:t xml:space="preserve">Data and code </w:t>
      </w:r>
      <w:proofErr w:type="gramStart"/>
      <w:r w:rsidRPr="00F161C6">
        <w:rPr>
          <w:rFonts w:ascii="Arial" w:hAnsi="Arial" w:cs="Arial"/>
          <w:sz w:val="22"/>
          <w:szCs w:val="22"/>
        </w:rPr>
        <w:t>will be made</w:t>
      </w:r>
      <w:proofErr w:type="gramEnd"/>
      <w:r w:rsidRPr="00F161C6">
        <w:rPr>
          <w:rFonts w:ascii="Arial" w:hAnsi="Arial" w:cs="Arial"/>
          <w:sz w:val="22"/>
          <w:szCs w:val="22"/>
        </w:rPr>
        <w:t xml:space="preserve"> available through an open/FAIR repository: DOI: 10.5281/zenodo.4471283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EA522" w14:textId="77777777" w:rsidR="004B2EEE" w:rsidRDefault="004B2EEE" w:rsidP="004215FE">
      <w:r>
        <w:separator/>
      </w:r>
    </w:p>
  </w:endnote>
  <w:endnote w:type="continuationSeparator" w:id="0">
    <w:p w14:paraId="42EC88BC" w14:textId="77777777" w:rsidR="004B2EEE" w:rsidRDefault="004B2EE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5D2E07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161C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A7EF" w14:textId="77777777" w:rsidR="004B2EEE" w:rsidRDefault="004B2EEE" w:rsidP="004215FE">
      <w:r>
        <w:separator/>
      </w:r>
    </w:p>
  </w:footnote>
  <w:footnote w:type="continuationSeparator" w:id="0">
    <w:p w14:paraId="05A81FD9" w14:textId="77777777" w:rsidR="004B2EEE" w:rsidRDefault="004B2EE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82982"/>
    <w:multiLevelType w:val="hybridMultilevel"/>
    <w:tmpl w:val="F46678B4"/>
    <w:lvl w:ilvl="0" w:tplc="7192500A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40352"/>
    <w:rsid w:val="00062DBF"/>
    <w:rsid w:val="00083FE8"/>
    <w:rsid w:val="00085723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4299"/>
    <w:rsid w:val="001E1D59"/>
    <w:rsid w:val="00212F30"/>
    <w:rsid w:val="002160DF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2EEE"/>
    <w:rsid w:val="004B41D4"/>
    <w:rsid w:val="004D5E59"/>
    <w:rsid w:val="004D602A"/>
    <w:rsid w:val="004D73CF"/>
    <w:rsid w:val="004E4188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71D2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8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442"/>
    <w:rsid w:val="008A22A7"/>
    <w:rsid w:val="008C73C0"/>
    <w:rsid w:val="008D7885"/>
    <w:rsid w:val="00901068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0A4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17D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06D0"/>
    <w:rsid w:val="00D66C2B"/>
    <w:rsid w:val="00D74320"/>
    <w:rsid w:val="00D779BF"/>
    <w:rsid w:val="00D83D45"/>
    <w:rsid w:val="00D93937"/>
    <w:rsid w:val="00DA333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4362"/>
    <w:rsid w:val="00EF7423"/>
    <w:rsid w:val="00F161C6"/>
    <w:rsid w:val="00F27DEC"/>
    <w:rsid w:val="00F3344F"/>
    <w:rsid w:val="00F60CF4"/>
    <w:rsid w:val="00F91B9E"/>
    <w:rsid w:val="00FC1F40"/>
    <w:rsid w:val="00FD0F2C"/>
    <w:rsid w:val="00FE362B"/>
    <w:rsid w:val="00FE48C0"/>
    <w:rsid w:val="00FE4F10"/>
    <w:rsid w:val="00FF523A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B4E1A36-9522-4FFA-9711-D9FA5AB4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c-bibliographic-informationvalue">
    <w:name w:val="c-bibliographic-information__value"/>
    <w:basedOn w:val="DefaultParagraphFont"/>
    <w:rsid w:val="0080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doi.org/10.1016/j.neuron.2016.08.03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neuron.2017.08.01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yperlink" Target="https://doi.org/10.1038/s41586-018-0090-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107D4-0A31-496B-8A42-D5F4634B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Ruud Van Zessen</cp:lastModifiedBy>
  <cp:revision>3</cp:revision>
  <dcterms:created xsi:type="dcterms:W3CDTF">2021-01-26T16:27:00Z</dcterms:created>
  <dcterms:modified xsi:type="dcterms:W3CDTF">2021-01-27T12:33:00Z</dcterms:modified>
</cp:coreProperties>
</file>