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64739">
        <w:fldChar w:fldCharType="begin"/>
      </w:r>
      <w:r w:rsidR="00464739">
        <w:instrText xml:space="preserve"> HYPERLINK "https://biosharing.org/" \t "_blank" </w:instrText>
      </w:r>
      <w:r w:rsidR="0046473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6473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4319052D" w:rsidR="00877644" w:rsidRDefault="00077B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details related to sample size </w:t>
      </w:r>
      <w:proofErr w:type="gramStart"/>
      <w:r>
        <w:rPr>
          <w:rFonts w:asciiTheme="minorHAnsi" w:hAnsiTheme="minorHAnsi"/>
        </w:rPr>
        <w:t>is provided</w:t>
      </w:r>
      <w:proofErr w:type="gramEnd"/>
      <w:r>
        <w:rPr>
          <w:rFonts w:asciiTheme="minorHAnsi" w:hAnsiTheme="minorHAnsi"/>
        </w:rPr>
        <w:t xml:space="preserve"> in the materials and method section along with in the figures wherever necessary.</w:t>
      </w:r>
    </w:p>
    <w:p w14:paraId="31E870FB" w14:textId="010157C4" w:rsidR="00077B5D" w:rsidRPr="00125190" w:rsidRDefault="00077B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</w:t>
      </w:r>
      <w:proofErr w:type="gramStart"/>
      <w:r>
        <w:rPr>
          <w:rFonts w:asciiTheme="minorHAnsi" w:hAnsiTheme="minorHAnsi"/>
        </w:rPr>
        <w:t>was used</w:t>
      </w:r>
      <w:proofErr w:type="gramEnd"/>
      <w:r>
        <w:rPr>
          <w:rFonts w:asciiTheme="minorHAnsi" w:hAnsiTheme="minorHAnsi"/>
        </w:rPr>
        <w:t xml:space="preserve"> to determine the sample size as the results were found to be consistent among groups.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4CF30FA8" w:rsidR="00B330BD" w:rsidRDefault="00077B5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replicates and analysis is included in the “material and method” section.</w:t>
      </w:r>
    </w:p>
    <w:p w14:paraId="23AC73CE" w14:textId="77F13795" w:rsidR="00077B5D" w:rsidRPr="00125190" w:rsidRDefault="00077B5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High throughput sequencing data </w:t>
      </w:r>
      <w:proofErr w:type="gramStart"/>
      <w:r>
        <w:rPr>
          <w:rFonts w:asciiTheme="minorHAnsi" w:hAnsiTheme="minorHAnsi"/>
        </w:rPr>
        <w:t>has been submitted</w:t>
      </w:r>
      <w:proofErr w:type="gramEnd"/>
      <w:r>
        <w:rPr>
          <w:rFonts w:asciiTheme="minorHAnsi" w:hAnsiTheme="minorHAnsi"/>
        </w:rPr>
        <w:t xml:space="preserve"> to NCBI SRA submission portal and a private link for reviewers has been provided in the submission file.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</w:t>
      </w:r>
      <w:proofErr w:type="gramStart"/>
      <w:r w:rsidRPr="00505C51">
        <w:rPr>
          <w:rFonts w:asciiTheme="minorHAnsi" w:hAnsiTheme="minorHAnsi"/>
          <w:sz w:val="22"/>
          <w:szCs w:val="22"/>
        </w:rPr>
        <w:t>should be reported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9A7F6BA" w:rsidR="0015519A" w:rsidRDefault="00077B5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the numerical data is presented in the figure </w:t>
      </w:r>
      <w:r w:rsidR="00464739">
        <w:rPr>
          <w:rFonts w:asciiTheme="minorHAnsi" w:hAnsiTheme="minorHAnsi"/>
          <w:sz w:val="22"/>
          <w:szCs w:val="22"/>
        </w:rPr>
        <w:t>5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. The N was three for each cross and one-way ANOVA as well as paired t-tests </w:t>
      </w:r>
      <w:proofErr w:type="gramStart"/>
      <w:r>
        <w:rPr>
          <w:rFonts w:asciiTheme="minorHAnsi" w:hAnsiTheme="minorHAnsi"/>
          <w:sz w:val="22"/>
          <w:szCs w:val="22"/>
        </w:rPr>
        <w:t>were performed</w:t>
      </w:r>
      <w:proofErr w:type="gramEnd"/>
      <w:r>
        <w:rPr>
          <w:rFonts w:asciiTheme="minorHAnsi" w:hAnsiTheme="minorHAnsi"/>
          <w:sz w:val="22"/>
          <w:szCs w:val="22"/>
        </w:rPr>
        <w:t xml:space="preserve"> to calculate the significance.</w:t>
      </w:r>
    </w:p>
    <w:p w14:paraId="28797332" w14:textId="0FE1CC95" w:rsidR="00077B5D" w:rsidRPr="00505C51" w:rsidRDefault="00077B5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The mean value is denoted by a bar</w:t>
      </w:r>
      <w:proofErr w:type="gramEnd"/>
      <w:r>
        <w:rPr>
          <w:rFonts w:asciiTheme="minorHAnsi" w:hAnsiTheme="minorHAnsi"/>
          <w:sz w:val="22"/>
          <w:szCs w:val="22"/>
        </w:rPr>
        <w:t xml:space="preserve"> whereas individual experiment values are shown as dots.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61ED60EA" w:rsidR="00BC3CCE" w:rsidRPr="00505C51" w:rsidRDefault="00077B5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Samples </w:t>
      </w:r>
      <w:proofErr w:type="gramStart"/>
      <w:r>
        <w:rPr>
          <w:rFonts w:asciiTheme="minorHAnsi" w:hAnsiTheme="minorHAnsi"/>
          <w:sz w:val="22"/>
          <w:szCs w:val="22"/>
        </w:rPr>
        <w:t>were divided</w:t>
      </w:r>
      <w:proofErr w:type="gramEnd"/>
      <w:r>
        <w:rPr>
          <w:rFonts w:asciiTheme="minorHAnsi" w:hAnsiTheme="minorHAnsi"/>
          <w:sz w:val="22"/>
          <w:szCs w:val="22"/>
        </w:rPr>
        <w:t xml:space="preserve"> into groups based on genotypes i.e. mutant versus wild-type crosses.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 xml:space="preserve">Please indicate the figures or tables for which source data files </w:t>
      </w:r>
      <w:proofErr w:type="gramStart"/>
      <w:r w:rsidRPr="00A62B52">
        <w:rPr>
          <w:rFonts w:asciiTheme="minorHAnsi" w:hAnsiTheme="minorHAnsi"/>
          <w:sz w:val="22"/>
          <w:szCs w:val="22"/>
        </w:rPr>
        <w:t>have been provided</w:t>
      </w:r>
      <w:proofErr w:type="gramEnd"/>
      <w:r w:rsidRPr="00A62B52">
        <w:rPr>
          <w:rFonts w:asciiTheme="minorHAnsi" w:hAnsiTheme="minorHAnsi"/>
          <w:sz w:val="22"/>
          <w:szCs w:val="22"/>
        </w:rPr>
        <w:t>:</w:t>
      </w:r>
    </w:p>
    <w:p w14:paraId="3B6E60A6" w14:textId="6F48C94A" w:rsidR="00BC3CCE" w:rsidRPr="00505C51" w:rsidRDefault="00077B5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available data </w:t>
      </w:r>
      <w:proofErr w:type="gramStart"/>
      <w:r>
        <w:rPr>
          <w:rFonts w:asciiTheme="minorHAnsi" w:hAnsiTheme="minorHAnsi"/>
          <w:sz w:val="22"/>
          <w:szCs w:val="22"/>
        </w:rPr>
        <w:t>is provided</w:t>
      </w:r>
      <w:proofErr w:type="gramEnd"/>
      <w:r>
        <w:rPr>
          <w:rFonts w:asciiTheme="minorHAnsi" w:hAnsiTheme="minorHAnsi"/>
          <w:sz w:val="22"/>
          <w:szCs w:val="22"/>
        </w:rPr>
        <w:t xml:space="preserve"> in the manuscript.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E6ADA" w14:textId="77777777" w:rsidR="006C67F8" w:rsidRDefault="006C67F8" w:rsidP="004215FE">
      <w:r>
        <w:separator/>
      </w:r>
    </w:p>
  </w:endnote>
  <w:endnote w:type="continuationSeparator" w:id="0">
    <w:p w14:paraId="185B74B5" w14:textId="77777777" w:rsidR="006C67F8" w:rsidRDefault="006C67F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AE9A559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64739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C978E" w14:textId="77777777" w:rsidR="006C67F8" w:rsidRDefault="006C67F8" w:rsidP="004215FE">
      <w:r>
        <w:separator/>
      </w:r>
    </w:p>
  </w:footnote>
  <w:footnote w:type="continuationSeparator" w:id="0">
    <w:p w14:paraId="3E280D73" w14:textId="77777777" w:rsidR="006C67F8" w:rsidRDefault="006C67F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xNTO2MAASRhbmBko6SsGpxcWZ+XkgBUa1AHn0fZosAAAA"/>
  </w:docVars>
  <w:rsids>
    <w:rsidRoot w:val="004215FE"/>
    <w:rsid w:val="00004579"/>
    <w:rsid w:val="00022DC0"/>
    <w:rsid w:val="00062DBF"/>
    <w:rsid w:val="00077B5D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473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67F8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78A87739-1A1E-4073-B95C-5B023159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1C9B2F-AF90-438D-ADDA-D36C0B87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Vikas Yadav</cp:lastModifiedBy>
  <cp:revision>3</cp:revision>
  <dcterms:created xsi:type="dcterms:W3CDTF">2021-01-18T21:26:00Z</dcterms:created>
  <dcterms:modified xsi:type="dcterms:W3CDTF">2021-05-25T15:14:00Z</dcterms:modified>
</cp:coreProperties>
</file>