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E419A" w14:textId="3021C716" w:rsidR="00422763" w:rsidRPr="00422763" w:rsidRDefault="00422763" w:rsidP="00422763">
      <w:pPr>
        <w:pStyle w:val="Heading1"/>
        <w:rPr>
          <w:rFonts w:ascii="Baskerville" w:hAnsi="Baskerville"/>
          <w:color w:val="000000" w:themeColor="text1"/>
          <w:sz w:val="36"/>
          <w:szCs w:val="34"/>
          <w:rtl/>
        </w:rPr>
      </w:pPr>
      <w:r w:rsidRPr="00BF1F95">
        <w:rPr>
          <w:rFonts w:ascii="Baskerville" w:hAnsi="Baskerville"/>
          <w:color w:val="000000" w:themeColor="text1"/>
          <w:sz w:val="36"/>
          <w:szCs w:val="36"/>
        </w:rPr>
        <w:t>Supplementary</w:t>
      </w:r>
      <w:r w:rsidRPr="00486DB0">
        <w:rPr>
          <w:rFonts w:ascii="Baskerville" w:hAnsi="Baskerville"/>
          <w:color w:val="000000" w:themeColor="text1"/>
          <w:sz w:val="36"/>
          <w:szCs w:val="34"/>
        </w:rPr>
        <w:t xml:space="preserve"> </w:t>
      </w:r>
      <w:r>
        <w:rPr>
          <w:rFonts w:ascii="Baskerville" w:hAnsi="Baskerville"/>
          <w:color w:val="000000" w:themeColor="text1"/>
          <w:sz w:val="36"/>
          <w:szCs w:val="34"/>
        </w:rPr>
        <w:t>full statistical reports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8"/>
        <w:gridCol w:w="43"/>
        <w:gridCol w:w="683"/>
        <w:gridCol w:w="43"/>
        <w:gridCol w:w="324"/>
        <w:gridCol w:w="43"/>
        <w:gridCol w:w="683"/>
        <w:gridCol w:w="43"/>
        <w:gridCol w:w="827"/>
        <w:gridCol w:w="43"/>
        <w:gridCol w:w="1524"/>
        <w:gridCol w:w="50"/>
      </w:tblGrid>
      <w:tr w:rsidR="00422763" w:rsidRPr="00497203" w14:paraId="2E726365" w14:textId="77777777" w:rsidTr="00413AD2">
        <w:trPr>
          <w:gridAfter w:val="1"/>
          <w:wAfter w:w="50" w:type="dxa"/>
          <w:tblHeader/>
        </w:trPr>
        <w:tc>
          <w:tcPr>
            <w:tcW w:w="8794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575C08" w14:textId="77777777" w:rsidR="00422763" w:rsidRPr="00497203" w:rsidRDefault="00422763" w:rsidP="009C02AA">
            <w:pPr>
              <w:rPr>
                <w:b/>
                <w:bCs/>
              </w:rPr>
            </w:pPr>
            <w:r w:rsidRPr="00497203">
              <w:rPr>
                <w:b/>
                <w:bCs/>
              </w:rPr>
              <w:t xml:space="preserve">ANCOVA </w:t>
            </w:r>
            <w:r>
              <w:rPr>
                <w:b/>
                <w:bCs/>
              </w:rPr>
              <w:t>–</w:t>
            </w:r>
            <w:r w:rsidRPr="0049720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Dependent variable: Artificial arm absolute errors</w:t>
            </w:r>
            <w:r w:rsidRPr="00497203">
              <w:rPr>
                <w:b/>
                <w:bCs/>
              </w:rPr>
              <w:t xml:space="preserve"> </w:t>
            </w:r>
          </w:p>
        </w:tc>
      </w:tr>
      <w:tr w:rsidR="00422763" w:rsidRPr="00497203" w14:paraId="0326C9C8" w14:textId="77777777" w:rsidTr="00413AD2">
        <w:trPr>
          <w:gridAfter w:val="1"/>
          <w:wAfter w:w="50" w:type="dxa"/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5BE4EB" w14:textId="77777777" w:rsidR="00422763" w:rsidRPr="00497203" w:rsidRDefault="00422763" w:rsidP="009C0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Factors</w:t>
            </w:r>
            <w:r w:rsidRPr="00497203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69F34C" w14:textId="77777777" w:rsidR="00422763" w:rsidRPr="00497203" w:rsidRDefault="00422763" w:rsidP="009C0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A7820D" w14:textId="77777777" w:rsidR="00422763" w:rsidRPr="00497203" w:rsidRDefault="00422763" w:rsidP="009C02AA">
            <w:pPr>
              <w:jc w:val="center"/>
              <w:rPr>
                <w:b/>
                <w:bCs/>
              </w:rPr>
            </w:pPr>
            <w:r w:rsidRPr="00497203">
              <w:rPr>
                <w:b/>
                <w:bCs/>
              </w:rPr>
              <w:t xml:space="preserve">df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350597" w14:textId="77777777" w:rsidR="00422763" w:rsidRPr="00497203" w:rsidRDefault="00422763" w:rsidP="009C0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2435AA" w14:textId="77777777" w:rsidR="00422763" w:rsidRPr="00497203" w:rsidRDefault="00422763" w:rsidP="009C02AA">
            <w:pPr>
              <w:jc w:val="center"/>
              <w:rPr>
                <w:b/>
                <w:bCs/>
              </w:rPr>
            </w:pPr>
            <w:r w:rsidRPr="00497203">
              <w:rPr>
                <w:b/>
                <w:bCs/>
              </w:rPr>
              <w:t xml:space="preserve">F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2BA35B" w14:textId="77777777" w:rsidR="00422763" w:rsidRPr="00497203" w:rsidRDefault="00422763" w:rsidP="009C02AA">
            <w:pPr>
              <w:jc w:val="center"/>
              <w:rPr>
                <w:b/>
                <w:bCs/>
              </w:rPr>
            </w:pPr>
            <w:r w:rsidRPr="00497203">
              <w:rPr>
                <w:b/>
                <w:bCs/>
              </w:rPr>
              <w:t xml:space="preserve">p </w:t>
            </w:r>
          </w:p>
        </w:tc>
      </w:tr>
      <w:tr w:rsidR="00422763" w:rsidRPr="00497203" w14:paraId="72FD92D9" w14:textId="77777777" w:rsidTr="00413A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7AA8B" w14:textId="77777777" w:rsidR="00422763" w:rsidRPr="00497203" w:rsidRDefault="00422763" w:rsidP="009C02AA">
            <w:r>
              <w:t>G</w:t>
            </w:r>
            <w:r w:rsidRPr="00497203">
              <w:t>roup</w:t>
            </w:r>
            <w:r>
              <w:t xml:space="preserve"> – Fixed factor</w:t>
            </w:r>
            <w:r w:rsidRPr="00497203"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64268" w14:textId="77777777" w:rsidR="00422763" w:rsidRPr="00497203" w:rsidRDefault="00422763" w:rsidP="009C02A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E6B30" w14:textId="77777777" w:rsidR="00422763" w:rsidRPr="00497203" w:rsidRDefault="00422763" w:rsidP="009C02AA">
            <w:pPr>
              <w:jc w:val="right"/>
            </w:pPr>
            <w:r w:rsidRPr="00497203">
              <w:t xml:space="preserve">0.719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2F9B6" w14:textId="77777777" w:rsidR="00422763" w:rsidRPr="0049720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29CD3" w14:textId="77777777" w:rsidR="00422763" w:rsidRPr="00497203" w:rsidRDefault="00422763" w:rsidP="009C02AA">
            <w:pPr>
              <w:jc w:val="right"/>
            </w:pPr>
            <w:r w:rsidRPr="00497203"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71F19" w14:textId="77777777" w:rsidR="00422763" w:rsidRPr="0049720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0D0C1" w14:textId="77777777" w:rsidR="00422763" w:rsidRPr="00497203" w:rsidRDefault="00422763" w:rsidP="009C02AA">
            <w:pPr>
              <w:jc w:val="right"/>
            </w:pPr>
            <w:r w:rsidRPr="00497203">
              <w:t xml:space="preserve">0.360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571AC" w14:textId="77777777" w:rsidR="00422763" w:rsidRPr="0049720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6D38A" w14:textId="77777777" w:rsidR="00422763" w:rsidRPr="00497203" w:rsidRDefault="00422763" w:rsidP="009C02AA">
            <w:pPr>
              <w:jc w:val="right"/>
            </w:pPr>
            <w:r w:rsidRPr="00497203">
              <w:t xml:space="preserve">12.117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E18F1" w14:textId="77777777" w:rsidR="00422763" w:rsidRPr="00497203" w:rsidRDefault="00422763" w:rsidP="009C02AA">
            <w:pPr>
              <w:jc w:val="right"/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FBE26" w14:textId="77777777" w:rsidR="00422763" w:rsidRPr="00497203" w:rsidRDefault="00422763" w:rsidP="009C02AA">
            <w:pPr>
              <w:jc w:val="right"/>
            </w:pPr>
            <w:r w:rsidRPr="00D67E68">
              <w:rPr>
                <w:color w:val="FF0000"/>
              </w:rPr>
              <w:t xml:space="preserve">&lt; .001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EA785" w14:textId="77777777" w:rsidR="00422763" w:rsidRPr="00497203" w:rsidRDefault="00422763" w:rsidP="009C02AA">
            <w:pPr>
              <w:jc w:val="right"/>
            </w:pPr>
          </w:p>
        </w:tc>
      </w:tr>
      <w:tr w:rsidR="00422763" w:rsidRPr="00497203" w14:paraId="22E1FDF5" w14:textId="77777777" w:rsidTr="00413A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78081" w14:textId="77777777" w:rsidR="00422763" w:rsidRPr="00497203" w:rsidRDefault="00422763" w:rsidP="009C02AA">
            <w:r>
              <w:t>Artificial arm</w:t>
            </w:r>
            <w:r w:rsidRPr="00497203">
              <w:t xml:space="preserve"> side</w:t>
            </w:r>
            <w:r>
              <w:t xml:space="preserve"> – Fixed factor</w:t>
            </w:r>
            <w:r w:rsidRPr="00497203"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9771C" w14:textId="77777777" w:rsidR="00422763" w:rsidRPr="00497203" w:rsidRDefault="00422763" w:rsidP="009C02A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B2105" w14:textId="77777777" w:rsidR="00422763" w:rsidRPr="00497203" w:rsidRDefault="00422763" w:rsidP="009C02AA">
            <w:pPr>
              <w:jc w:val="right"/>
            </w:pPr>
            <w:r w:rsidRPr="00497203">
              <w:t xml:space="preserve">0.033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EB155" w14:textId="77777777" w:rsidR="00422763" w:rsidRPr="0049720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05CEAB" w14:textId="77777777" w:rsidR="00422763" w:rsidRPr="00497203" w:rsidRDefault="00422763" w:rsidP="009C02AA">
            <w:pPr>
              <w:jc w:val="right"/>
            </w:pPr>
            <w:r w:rsidRPr="00497203"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61FDB" w14:textId="77777777" w:rsidR="00422763" w:rsidRPr="0049720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0F511" w14:textId="77777777" w:rsidR="00422763" w:rsidRPr="00497203" w:rsidRDefault="00422763" w:rsidP="009C02AA">
            <w:pPr>
              <w:jc w:val="right"/>
            </w:pPr>
            <w:r w:rsidRPr="00497203">
              <w:t xml:space="preserve">0.033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66538" w14:textId="77777777" w:rsidR="00422763" w:rsidRPr="0049720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5D93B" w14:textId="77777777" w:rsidR="00422763" w:rsidRPr="00497203" w:rsidRDefault="00422763" w:rsidP="009C02AA">
            <w:pPr>
              <w:jc w:val="right"/>
            </w:pPr>
            <w:r w:rsidRPr="00497203">
              <w:t xml:space="preserve">1.119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B75A3" w14:textId="77777777" w:rsidR="00422763" w:rsidRPr="00497203" w:rsidRDefault="00422763" w:rsidP="009C02AA">
            <w:pPr>
              <w:jc w:val="right"/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CD9D0" w14:textId="77777777" w:rsidR="00422763" w:rsidRPr="00497203" w:rsidRDefault="00422763" w:rsidP="009C02AA">
            <w:pPr>
              <w:jc w:val="right"/>
            </w:pPr>
            <w:r w:rsidRPr="00497203">
              <w:t xml:space="preserve">0.296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CD41B" w14:textId="77777777" w:rsidR="00422763" w:rsidRPr="00497203" w:rsidRDefault="00422763" w:rsidP="009C02AA">
            <w:pPr>
              <w:jc w:val="right"/>
            </w:pPr>
          </w:p>
        </w:tc>
      </w:tr>
      <w:tr w:rsidR="00422763" w:rsidRPr="00497203" w14:paraId="0C306B48" w14:textId="77777777" w:rsidTr="00413A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85414" w14:textId="77777777" w:rsidR="00422763" w:rsidRPr="00497203" w:rsidRDefault="00422763" w:rsidP="009C02AA">
            <w:r>
              <w:t>Intact-arm absolute errors - Covariate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E6652" w14:textId="77777777" w:rsidR="00422763" w:rsidRPr="00497203" w:rsidRDefault="00422763" w:rsidP="009C02A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83693" w14:textId="77777777" w:rsidR="00422763" w:rsidRPr="00497203" w:rsidRDefault="00422763" w:rsidP="009C02AA">
            <w:pPr>
              <w:jc w:val="right"/>
            </w:pPr>
            <w:r w:rsidRPr="00497203">
              <w:t xml:space="preserve">0.835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276A0" w14:textId="77777777" w:rsidR="00422763" w:rsidRPr="0049720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DAE12" w14:textId="77777777" w:rsidR="00422763" w:rsidRPr="00497203" w:rsidRDefault="00422763" w:rsidP="009C02AA">
            <w:pPr>
              <w:jc w:val="right"/>
            </w:pPr>
            <w:r w:rsidRPr="00497203"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BA921" w14:textId="77777777" w:rsidR="00422763" w:rsidRPr="0049720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4207E" w14:textId="77777777" w:rsidR="00422763" w:rsidRPr="00497203" w:rsidRDefault="00422763" w:rsidP="009C02AA">
            <w:pPr>
              <w:jc w:val="right"/>
            </w:pPr>
            <w:r w:rsidRPr="00497203">
              <w:t xml:space="preserve">0.835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F62E2" w14:textId="77777777" w:rsidR="00422763" w:rsidRPr="0049720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13B2A" w14:textId="77777777" w:rsidR="00422763" w:rsidRPr="00497203" w:rsidRDefault="00422763" w:rsidP="009C02AA">
            <w:pPr>
              <w:jc w:val="right"/>
            </w:pPr>
            <w:r w:rsidRPr="00497203">
              <w:t xml:space="preserve">28.127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7838A" w14:textId="77777777" w:rsidR="00422763" w:rsidRPr="00497203" w:rsidRDefault="00422763" w:rsidP="009C02AA">
            <w:pPr>
              <w:jc w:val="right"/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E1155" w14:textId="77777777" w:rsidR="00422763" w:rsidRPr="00D67E68" w:rsidRDefault="00422763" w:rsidP="009C02AA">
            <w:pPr>
              <w:jc w:val="right"/>
              <w:rPr>
                <w:color w:val="FF0000"/>
              </w:rPr>
            </w:pPr>
            <w:r w:rsidRPr="00D67E68">
              <w:rPr>
                <w:color w:val="FF0000"/>
              </w:rPr>
              <w:t xml:space="preserve">&lt; .001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BDFAA" w14:textId="77777777" w:rsidR="00422763" w:rsidRPr="00497203" w:rsidRDefault="00422763" w:rsidP="009C02AA">
            <w:pPr>
              <w:jc w:val="right"/>
            </w:pPr>
          </w:p>
        </w:tc>
      </w:tr>
      <w:tr w:rsidR="00422763" w:rsidRPr="00497203" w14:paraId="1CDA8790" w14:textId="77777777" w:rsidTr="00413A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059A3" w14:textId="77777777" w:rsidR="00422763" w:rsidRPr="00497203" w:rsidRDefault="00422763" w:rsidP="009C02AA">
            <w:r>
              <w:t>G</w:t>
            </w:r>
            <w:r w:rsidRPr="00497203">
              <w:t xml:space="preserve">roup </w:t>
            </w:r>
            <w:r w:rsidRPr="00497203">
              <w:rPr>
                <w:rFonts w:ascii="Segoe UI Symbol" w:hAnsi="Segoe UI Symbol" w:cs="Segoe UI Symbol"/>
                <w:sz w:val="20"/>
                <w:szCs w:val="20"/>
              </w:rPr>
              <w:t>✻</w:t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Artificial arm </w:t>
            </w:r>
            <w:r w:rsidRPr="00497203">
              <w:t xml:space="preserve">side </w:t>
            </w:r>
            <w:r>
              <w:t>interaction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B89B3" w14:textId="77777777" w:rsidR="00422763" w:rsidRPr="00497203" w:rsidRDefault="00422763" w:rsidP="009C02A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E5671" w14:textId="77777777" w:rsidR="00422763" w:rsidRPr="00497203" w:rsidRDefault="00422763" w:rsidP="009C02AA">
            <w:pPr>
              <w:jc w:val="right"/>
            </w:pPr>
            <w:r w:rsidRPr="00497203">
              <w:t xml:space="preserve">0.013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712A8" w14:textId="77777777" w:rsidR="00422763" w:rsidRPr="0049720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37631" w14:textId="77777777" w:rsidR="00422763" w:rsidRPr="00497203" w:rsidRDefault="00422763" w:rsidP="009C02AA">
            <w:pPr>
              <w:jc w:val="right"/>
            </w:pPr>
            <w:r w:rsidRPr="00497203"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A3ABA" w14:textId="77777777" w:rsidR="00422763" w:rsidRPr="0049720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BAE09" w14:textId="77777777" w:rsidR="00422763" w:rsidRPr="00497203" w:rsidRDefault="00422763" w:rsidP="009C02AA">
            <w:pPr>
              <w:jc w:val="right"/>
            </w:pPr>
            <w:r w:rsidRPr="00497203">
              <w:t xml:space="preserve">0.006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07F84" w14:textId="77777777" w:rsidR="00422763" w:rsidRPr="0049720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8A254" w14:textId="77777777" w:rsidR="00422763" w:rsidRPr="00497203" w:rsidRDefault="00422763" w:rsidP="009C02AA">
            <w:pPr>
              <w:jc w:val="right"/>
            </w:pPr>
            <w:r w:rsidRPr="00497203">
              <w:t xml:space="preserve">0.216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82CE8" w14:textId="77777777" w:rsidR="00422763" w:rsidRPr="00497203" w:rsidRDefault="00422763" w:rsidP="009C02AA">
            <w:pPr>
              <w:jc w:val="right"/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FA98F" w14:textId="77777777" w:rsidR="00422763" w:rsidRPr="00497203" w:rsidRDefault="00422763" w:rsidP="009C02AA">
            <w:pPr>
              <w:jc w:val="right"/>
            </w:pPr>
            <w:r w:rsidRPr="00497203">
              <w:t xml:space="preserve">0.807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88E5E" w14:textId="77777777" w:rsidR="00422763" w:rsidRPr="00497203" w:rsidRDefault="00422763" w:rsidP="009C02AA">
            <w:pPr>
              <w:jc w:val="right"/>
            </w:pPr>
          </w:p>
        </w:tc>
      </w:tr>
      <w:tr w:rsidR="00422763" w:rsidRPr="00497203" w14:paraId="5D9746F3" w14:textId="77777777" w:rsidTr="00413A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F69DF" w14:textId="77777777" w:rsidR="00422763" w:rsidRPr="00497203" w:rsidRDefault="00422763" w:rsidP="009C02AA">
            <w:r w:rsidRPr="00497203">
              <w:t xml:space="preserve">Residuals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D3939" w14:textId="77777777" w:rsidR="00422763" w:rsidRPr="00497203" w:rsidRDefault="00422763" w:rsidP="009C02A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915CD" w14:textId="77777777" w:rsidR="00422763" w:rsidRPr="00497203" w:rsidRDefault="00422763" w:rsidP="009C02AA">
            <w:pPr>
              <w:jc w:val="right"/>
            </w:pPr>
            <w:r w:rsidRPr="00497203">
              <w:t xml:space="preserve">1.306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62800" w14:textId="77777777" w:rsidR="00422763" w:rsidRPr="0049720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94943" w14:textId="77777777" w:rsidR="00422763" w:rsidRPr="00497203" w:rsidRDefault="00422763" w:rsidP="009C02AA">
            <w:pPr>
              <w:jc w:val="right"/>
            </w:pPr>
            <w:r w:rsidRPr="00497203">
              <w:t xml:space="preserve">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C7132" w14:textId="77777777" w:rsidR="00422763" w:rsidRPr="0049720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F6D8B" w14:textId="77777777" w:rsidR="00422763" w:rsidRPr="00497203" w:rsidRDefault="00422763" w:rsidP="009C02AA">
            <w:pPr>
              <w:jc w:val="right"/>
            </w:pPr>
            <w:r w:rsidRPr="00497203">
              <w:t xml:space="preserve">0.030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A5A4B" w14:textId="77777777" w:rsidR="00422763" w:rsidRPr="0049720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6BF33" w14:textId="77777777" w:rsidR="00422763" w:rsidRPr="00497203" w:rsidRDefault="00422763" w:rsidP="009C02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1B3BC" w14:textId="77777777" w:rsidR="00422763" w:rsidRPr="00497203" w:rsidRDefault="00422763" w:rsidP="009C02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91394" w14:textId="77777777" w:rsidR="00422763" w:rsidRPr="00497203" w:rsidRDefault="00422763" w:rsidP="009C02AA">
            <w:pPr>
              <w:jc w:val="right"/>
            </w:pPr>
            <w:r>
              <w:t xml:space="preserve">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0FE43" w14:textId="77777777" w:rsidR="00422763" w:rsidRPr="00497203" w:rsidRDefault="00422763" w:rsidP="009C02AA">
            <w:pPr>
              <w:jc w:val="right"/>
            </w:pPr>
          </w:p>
        </w:tc>
      </w:tr>
      <w:tr w:rsidR="00422763" w:rsidRPr="00497203" w14:paraId="33997702" w14:textId="77777777" w:rsidTr="00413AD2">
        <w:trPr>
          <w:gridAfter w:val="1"/>
          <w:wAfter w:w="50" w:type="dxa"/>
        </w:trPr>
        <w:tc>
          <w:tcPr>
            <w:tcW w:w="8794" w:type="dxa"/>
            <w:gridSpan w:val="11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F89C6BA" w14:textId="77777777" w:rsidR="00422763" w:rsidRPr="00497203" w:rsidRDefault="00422763" w:rsidP="009C02AA">
            <w:pPr>
              <w:rPr>
                <w:sz w:val="20"/>
                <w:szCs w:val="20"/>
              </w:rPr>
            </w:pPr>
          </w:p>
        </w:tc>
      </w:tr>
      <w:tr w:rsidR="00422763" w:rsidRPr="00497203" w14:paraId="78B94DF2" w14:textId="77777777" w:rsidTr="00413AD2">
        <w:trPr>
          <w:gridAfter w:val="1"/>
          <w:wAfter w:w="50" w:type="dxa"/>
        </w:trPr>
        <w:tc>
          <w:tcPr>
            <w:tcW w:w="879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74C5D" w14:textId="77777777" w:rsidR="00422763" w:rsidRPr="00497203" w:rsidRDefault="00422763" w:rsidP="009C02AA">
            <w:pPr>
              <w:keepNext/>
            </w:pPr>
          </w:p>
        </w:tc>
      </w:tr>
    </w:tbl>
    <w:p w14:paraId="77F025A9" w14:textId="5528BB67" w:rsidR="00422763" w:rsidRPr="00413AD2" w:rsidRDefault="00413AD2" w:rsidP="00413AD2">
      <w:pPr>
        <w:spacing w:line="240" w:lineRule="auto"/>
        <w:jc w:val="left"/>
        <w:rPr>
          <w:rFonts w:ascii="Times New Roman" w:hAnsi="Times New Roman"/>
        </w:rPr>
      </w:pPr>
      <w:r w:rsidRPr="00413AD2">
        <w:rPr>
          <w:i/>
          <w:iCs/>
          <w:color w:val="000000" w:themeColor="text1"/>
          <w:szCs w:val="22"/>
        </w:rPr>
        <w:t>Supplementary File 1a</w:t>
      </w:r>
      <w:r w:rsidR="00422763" w:rsidRPr="009678A5">
        <w:rPr>
          <w:i/>
          <w:iCs/>
          <w:color w:val="000000" w:themeColor="text1"/>
          <w:szCs w:val="22"/>
        </w:rPr>
        <w:t xml:space="preserve">. </w:t>
      </w:r>
      <w:r w:rsidR="00422763">
        <w:rPr>
          <w:b/>
          <w:bCs/>
          <w:i/>
          <w:iCs/>
          <w:color w:val="000000" w:themeColor="text1"/>
          <w:szCs w:val="22"/>
        </w:rPr>
        <w:t>Main analysis while controlling for artificial arm/nondominant-arm side</w:t>
      </w:r>
      <w:r w:rsidR="00422763" w:rsidRPr="009678A5">
        <w:rPr>
          <w:b/>
          <w:bCs/>
          <w:i/>
          <w:iCs/>
          <w:color w:val="000000" w:themeColor="text1"/>
          <w:szCs w:val="22"/>
        </w:rPr>
        <w:t>.</w:t>
      </w:r>
      <w:r w:rsidR="00422763">
        <w:rPr>
          <w:b/>
          <w:bCs/>
          <w:color w:val="000000" w:themeColor="text1"/>
          <w:szCs w:val="22"/>
        </w:rPr>
        <w:t xml:space="preserve"> </w:t>
      </w:r>
      <w:r w:rsidR="00422763">
        <w:rPr>
          <w:color w:val="000000" w:themeColor="text1"/>
          <w:szCs w:val="22"/>
        </w:rPr>
        <w:t>Results of a follow-up ANCOVA analysis showing no effects of artificial arm side (L vs R) on artificial arm reaching errors. Our main finding of a significant group effect was also unaffected by accounting for the side of the arm making the reaches.</w:t>
      </w:r>
    </w:p>
    <w:p w14:paraId="52E1C233" w14:textId="77777777" w:rsidR="00422763" w:rsidRPr="009678A5" w:rsidRDefault="00422763" w:rsidP="00422763">
      <w:pPr>
        <w:spacing w:after="200" w:line="276" w:lineRule="auto"/>
        <w:rPr>
          <w:i/>
          <w:iCs/>
          <w:szCs w:val="22"/>
        </w:rPr>
      </w:pPr>
      <w:r w:rsidRPr="009678A5">
        <w:rPr>
          <w:b/>
          <w:bCs/>
          <w:i/>
          <w:iCs/>
          <w:color w:val="000000" w:themeColor="text1"/>
          <w:szCs w:val="22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3"/>
        <w:gridCol w:w="43"/>
        <w:gridCol w:w="680"/>
        <w:gridCol w:w="43"/>
        <w:gridCol w:w="322"/>
        <w:gridCol w:w="43"/>
        <w:gridCol w:w="680"/>
        <w:gridCol w:w="43"/>
        <w:gridCol w:w="823"/>
        <w:gridCol w:w="43"/>
        <w:gridCol w:w="1386"/>
        <w:gridCol w:w="50"/>
      </w:tblGrid>
      <w:tr w:rsidR="00422763" w:rsidRPr="00497203" w14:paraId="7999815E" w14:textId="77777777" w:rsidTr="009C02AA">
        <w:trPr>
          <w:gridAfter w:val="1"/>
          <w:wAfter w:w="50" w:type="dxa"/>
          <w:tblHeader/>
        </w:trPr>
        <w:tc>
          <w:tcPr>
            <w:tcW w:w="8507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E3F778" w14:textId="77777777" w:rsidR="00422763" w:rsidRPr="00497203" w:rsidRDefault="00422763" w:rsidP="009C02AA">
            <w:pPr>
              <w:rPr>
                <w:b/>
                <w:bCs/>
              </w:rPr>
            </w:pPr>
            <w:r w:rsidRPr="00497203">
              <w:rPr>
                <w:b/>
                <w:bCs/>
              </w:rPr>
              <w:t xml:space="preserve">ANCOVA </w:t>
            </w:r>
            <w:r>
              <w:rPr>
                <w:b/>
                <w:bCs/>
              </w:rPr>
              <w:t>–</w:t>
            </w:r>
            <w:r w:rsidRPr="0049720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Dependent variable: Artificial arm absolute errors</w:t>
            </w:r>
            <w:r w:rsidRPr="00497203">
              <w:rPr>
                <w:b/>
                <w:bCs/>
              </w:rPr>
              <w:t xml:space="preserve"> </w:t>
            </w:r>
          </w:p>
        </w:tc>
      </w:tr>
      <w:tr w:rsidR="00422763" w:rsidRPr="00497203" w14:paraId="0EB2C4E1" w14:textId="77777777" w:rsidTr="00413AD2">
        <w:trPr>
          <w:gridAfter w:val="1"/>
          <w:wAfter w:w="50" w:type="dxa"/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04FDFE" w14:textId="77777777" w:rsidR="00422763" w:rsidRPr="00497203" w:rsidRDefault="00422763" w:rsidP="009C02AA">
            <w:pPr>
              <w:rPr>
                <w:b/>
                <w:bCs/>
              </w:rPr>
            </w:pPr>
            <w:r>
              <w:rPr>
                <w:b/>
                <w:bCs/>
              </w:rPr>
              <w:t>Factors</w:t>
            </w:r>
            <w:r w:rsidRPr="00497203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90C315" w14:textId="77777777" w:rsidR="00422763" w:rsidRPr="00497203" w:rsidRDefault="00422763" w:rsidP="009C0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98ACE2" w14:textId="77777777" w:rsidR="00422763" w:rsidRPr="00497203" w:rsidRDefault="00422763" w:rsidP="009C02AA">
            <w:pPr>
              <w:jc w:val="center"/>
              <w:rPr>
                <w:b/>
                <w:bCs/>
              </w:rPr>
            </w:pPr>
            <w:r w:rsidRPr="00497203">
              <w:rPr>
                <w:b/>
                <w:bCs/>
              </w:rPr>
              <w:t xml:space="preserve">df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2D330B" w14:textId="77777777" w:rsidR="00422763" w:rsidRPr="00497203" w:rsidRDefault="00422763" w:rsidP="009C0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0BF7C6" w14:textId="77777777" w:rsidR="00422763" w:rsidRPr="00497203" w:rsidRDefault="00422763" w:rsidP="009C02AA">
            <w:pPr>
              <w:jc w:val="center"/>
              <w:rPr>
                <w:b/>
                <w:bCs/>
              </w:rPr>
            </w:pPr>
            <w:r w:rsidRPr="00497203">
              <w:rPr>
                <w:b/>
                <w:bCs/>
              </w:rPr>
              <w:t xml:space="preserve">F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2D4B69" w14:textId="77777777" w:rsidR="00422763" w:rsidRPr="00497203" w:rsidRDefault="00422763" w:rsidP="009C02AA">
            <w:pPr>
              <w:jc w:val="center"/>
              <w:rPr>
                <w:b/>
                <w:bCs/>
              </w:rPr>
            </w:pPr>
            <w:r w:rsidRPr="00497203">
              <w:rPr>
                <w:b/>
                <w:bCs/>
              </w:rPr>
              <w:t xml:space="preserve">p </w:t>
            </w:r>
          </w:p>
        </w:tc>
      </w:tr>
      <w:tr w:rsidR="00422763" w:rsidRPr="00497203" w14:paraId="61EC01F9" w14:textId="77777777" w:rsidTr="00413A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79505" w14:textId="77777777" w:rsidR="00422763" w:rsidRPr="00497203" w:rsidRDefault="00422763" w:rsidP="009C02AA">
            <w:r>
              <w:t>G</w:t>
            </w:r>
            <w:r w:rsidRPr="00497203">
              <w:t>roup</w:t>
            </w:r>
            <w:r>
              <w:t xml:space="preserve"> – Fixed factor</w:t>
            </w:r>
            <w:r w:rsidRPr="00497203"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CE43E" w14:textId="77777777" w:rsidR="00422763" w:rsidRPr="00497203" w:rsidRDefault="00422763" w:rsidP="009C02A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CE913" w14:textId="77777777" w:rsidR="00422763" w:rsidRPr="00497203" w:rsidRDefault="00422763" w:rsidP="009C02AA">
            <w:pPr>
              <w:jc w:val="right"/>
            </w:pPr>
            <w:r w:rsidRPr="00497203">
              <w:t xml:space="preserve">0.137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673D7" w14:textId="77777777" w:rsidR="00422763" w:rsidRPr="0049720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6D55A" w14:textId="77777777" w:rsidR="00422763" w:rsidRPr="00497203" w:rsidRDefault="00422763" w:rsidP="009C02AA">
            <w:pPr>
              <w:jc w:val="right"/>
            </w:pPr>
            <w:r w:rsidRPr="00497203"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393CC" w14:textId="77777777" w:rsidR="00422763" w:rsidRPr="0049720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9B220" w14:textId="77777777" w:rsidR="00422763" w:rsidRPr="00497203" w:rsidRDefault="00422763" w:rsidP="009C02AA">
            <w:pPr>
              <w:jc w:val="right"/>
            </w:pPr>
            <w:r w:rsidRPr="00497203">
              <w:t xml:space="preserve">0.137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37E98" w14:textId="77777777" w:rsidR="00422763" w:rsidRPr="0049720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C688E" w14:textId="77777777" w:rsidR="00422763" w:rsidRPr="00497203" w:rsidRDefault="00422763" w:rsidP="009C02AA">
            <w:pPr>
              <w:jc w:val="right"/>
            </w:pPr>
            <w:r w:rsidRPr="00497203">
              <w:t xml:space="preserve">5.065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3F988" w14:textId="77777777" w:rsidR="00422763" w:rsidRPr="00497203" w:rsidRDefault="00422763" w:rsidP="009C02AA">
            <w:pPr>
              <w:jc w:val="right"/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8D09D" w14:textId="77777777" w:rsidR="00422763" w:rsidRPr="00D67E68" w:rsidRDefault="00422763" w:rsidP="009C02AA">
            <w:pPr>
              <w:jc w:val="right"/>
              <w:rPr>
                <w:color w:val="FF0000"/>
              </w:rPr>
            </w:pPr>
            <w:r w:rsidRPr="00D67E68">
              <w:rPr>
                <w:color w:val="FF0000"/>
              </w:rPr>
              <w:t xml:space="preserve">0.032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7FAC4" w14:textId="77777777" w:rsidR="00422763" w:rsidRPr="00497203" w:rsidRDefault="00422763" w:rsidP="009C02AA">
            <w:pPr>
              <w:jc w:val="right"/>
            </w:pPr>
          </w:p>
        </w:tc>
      </w:tr>
      <w:tr w:rsidR="00422763" w:rsidRPr="00497203" w14:paraId="587466D4" w14:textId="77777777" w:rsidTr="00413A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4A651" w14:textId="77777777" w:rsidR="00422763" w:rsidRPr="00497203" w:rsidRDefault="00422763" w:rsidP="009C02AA">
            <w:r>
              <w:t>Residual-limb length- Covariate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D4ABD" w14:textId="77777777" w:rsidR="00422763" w:rsidRPr="00497203" w:rsidRDefault="00422763" w:rsidP="009C02A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92248" w14:textId="77777777" w:rsidR="00422763" w:rsidRPr="00497203" w:rsidRDefault="00422763" w:rsidP="009C02AA">
            <w:pPr>
              <w:jc w:val="right"/>
            </w:pPr>
            <w:r w:rsidRPr="00497203">
              <w:t xml:space="preserve">0.042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4F407" w14:textId="77777777" w:rsidR="00422763" w:rsidRPr="0049720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2A282" w14:textId="77777777" w:rsidR="00422763" w:rsidRPr="00497203" w:rsidRDefault="00422763" w:rsidP="009C02AA">
            <w:pPr>
              <w:jc w:val="right"/>
            </w:pPr>
            <w:r w:rsidRPr="00497203"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139A1" w14:textId="77777777" w:rsidR="00422763" w:rsidRPr="0049720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CBE9E" w14:textId="77777777" w:rsidR="00422763" w:rsidRPr="00497203" w:rsidRDefault="00422763" w:rsidP="009C02AA">
            <w:pPr>
              <w:jc w:val="right"/>
            </w:pPr>
            <w:r w:rsidRPr="00497203">
              <w:t xml:space="preserve">0.042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960CE" w14:textId="77777777" w:rsidR="00422763" w:rsidRPr="0049720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39B85" w14:textId="77777777" w:rsidR="00422763" w:rsidRPr="00497203" w:rsidRDefault="00422763" w:rsidP="009C02AA">
            <w:pPr>
              <w:jc w:val="right"/>
            </w:pPr>
            <w:r w:rsidRPr="00497203">
              <w:t xml:space="preserve">1.565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2319A" w14:textId="77777777" w:rsidR="00422763" w:rsidRPr="00497203" w:rsidRDefault="00422763" w:rsidP="009C02AA">
            <w:pPr>
              <w:jc w:val="right"/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5DD8E" w14:textId="77777777" w:rsidR="00422763" w:rsidRPr="00497203" w:rsidRDefault="00422763" w:rsidP="009C02AA">
            <w:pPr>
              <w:jc w:val="right"/>
            </w:pPr>
            <w:r w:rsidRPr="00497203">
              <w:t xml:space="preserve">0.221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146C3" w14:textId="77777777" w:rsidR="00422763" w:rsidRPr="00497203" w:rsidRDefault="00422763" w:rsidP="009C02AA">
            <w:pPr>
              <w:jc w:val="right"/>
            </w:pPr>
          </w:p>
        </w:tc>
      </w:tr>
      <w:tr w:rsidR="00422763" w:rsidRPr="00497203" w14:paraId="21574607" w14:textId="77777777" w:rsidTr="00413A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9B181" w14:textId="77777777" w:rsidR="00422763" w:rsidRPr="00497203" w:rsidRDefault="00422763" w:rsidP="009C02AA">
            <w:r>
              <w:t>Intact-arm absolute errors - Covariate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B5737" w14:textId="77777777" w:rsidR="00422763" w:rsidRPr="00497203" w:rsidRDefault="00422763" w:rsidP="009C02A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D990B" w14:textId="77777777" w:rsidR="00422763" w:rsidRPr="00497203" w:rsidRDefault="00422763" w:rsidP="009C02AA">
            <w:pPr>
              <w:jc w:val="right"/>
            </w:pPr>
            <w:r w:rsidRPr="00497203">
              <w:t xml:space="preserve">0.318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52074" w14:textId="77777777" w:rsidR="00422763" w:rsidRPr="0049720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AB35E" w14:textId="77777777" w:rsidR="00422763" w:rsidRPr="00497203" w:rsidRDefault="00422763" w:rsidP="009C02AA">
            <w:pPr>
              <w:jc w:val="right"/>
            </w:pPr>
            <w:r w:rsidRPr="00497203"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003F4" w14:textId="77777777" w:rsidR="00422763" w:rsidRPr="0049720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46336" w14:textId="77777777" w:rsidR="00422763" w:rsidRPr="00497203" w:rsidRDefault="00422763" w:rsidP="009C02AA">
            <w:pPr>
              <w:jc w:val="right"/>
            </w:pPr>
            <w:r w:rsidRPr="00497203">
              <w:t xml:space="preserve">0.318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ED19A" w14:textId="77777777" w:rsidR="00422763" w:rsidRPr="0049720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BE9A0" w14:textId="77777777" w:rsidR="00422763" w:rsidRPr="00497203" w:rsidRDefault="00422763" w:rsidP="009C02AA">
            <w:pPr>
              <w:jc w:val="right"/>
            </w:pPr>
            <w:r w:rsidRPr="00497203">
              <w:t xml:space="preserve">11.768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E4916" w14:textId="77777777" w:rsidR="00422763" w:rsidRPr="00497203" w:rsidRDefault="00422763" w:rsidP="009C02AA">
            <w:pPr>
              <w:jc w:val="right"/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6A00B" w14:textId="77777777" w:rsidR="00422763" w:rsidRPr="00D67E68" w:rsidRDefault="00422763" w:rsidP="009C02AA">
            <w:pPr>
              <w:jc w:val="right"/>
              <w:rPr>
                <w:color w:val="FF0000"/>
              </w:rPr>
            </w:pPr>
            <w:r w:rsidRPr="00D67E68">
              <w:rPr>
                <w:color w:val="FF0000"/>
              </w:rPr>
              <w:t xml:space="preserve">0.002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6A00F" w14:textId="77777777" w:rsidR="00422763" w:rsidRPr="00497203" w:rsidRDefault="00422763" w:rsidP="009C02AA">
            <w:pPr>
              <w:jc w:val="right"/>
            </w:pPr>
          </w:p>
        </w:tc>
      </w:tr>
      <w:tr w:rsidR="00422763" w:rsidRPr="00497203" w14:paraId="25238AA1" w14:textId="77777777" w:rsidTr="00413A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64792" w14:textId="77777777" w:rsidR="00422763" w:rsidRPr="00497203" w:rsidRDefault="00422763" w:rsidP="009C02AA">
            <w:r w:rsidRPr="00497203">
              <w:t xml:space="preserve">Residuals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47B63" w14:textId="77777777" w:rsidR="00422763" w:rsidRPr="00497203" w:rsidRDefault="00422763" w:rsidP="009C02A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E6C85" w14:textId="77777777" w:rsidR="00422763" w:rsidRPr="00497203" w:rsidRDefault="00422763" w:rsidP="009C02AA">
            <w:pPr>
              <w:jc w:val="right"/>
            </w:pPr>
            <w:r w:rsidRPr="00497203">
              <w:t xml:space="preserve">0.758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5DED8" w14:textId="77777777" w:rsidR="00422763" w:rsidRPr="0049720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2C49D" w14:textId="77777777" w:rsidR="00422763" w:rsidRPr="00497203" w:rsidRDefault="00422763" w:rsidP="009C02AA">
            <w:pPr>
              <w:jc w:val="right"/>
            </w:pPr>
            <w:r w:rsidRPr="00497203">
              <w:t xml:space="preserve">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D71BC" w14:textId="77777777" w:rsidR="00422763" w:rsidRPr="0049720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103B3" w14:textId="77777777" w:rsidR="00422763" w:rsidRPr="00497203" w:rsidRDefault="00422763" w:rsidP="009C02AA">
            <w:pPr>
              <w:jc w:val="right"/>
            </w:pPr>
            <w:r w:rsidRPr="00497203">
              <w:t xml:space="preserve">0.027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7D207" w14:textId="77777777" w:rsidR="00422763" w:rsidRPr="0049720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134E0" w14:textId="77777777" w:rsidR="00422763" w:rsidRPr="00497203" w:rsidRDefault="00422763" w:rsidP="009C02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66984" w14:textId="77777777" w:rsidR="00422763" w:rsidRPr="00497203" w:rsidRDefault="00422763" w:rsidP="009C02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AB569" w14:textId="77777777" w:rsidR="00422763" w:rsidRPr="00497203" w:rsidRDefault="00422763" w:rsidP="009C02AA">
            <w:pPr>
              <w:jc w:val="right"/>
            </w:pPr>
            <w:r>
              <w:t xml:space="preserve">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E496D" w14:textId="77777777" w:rsidR="00422763" w:rsidRPr="00497203" w:rsidRDefault="00422763" w:rsidP="009C02AA">
            <w:pPr>
              <w:jc w:val="right"/>
            </w:pPr>
          </w:p>
        </w:tc>
      </w:tr>
      <w:tr w:rsidR="00422763" w:rsidRPr="00497203" w14:paraId="4D2919D2" w14:textId="77777777" w:rsidTr="009C02AA">
        <w:trPr>
          <w:gridAfter w:val="1"/>
          <w:wAfter w:w="50" w:type="dxa"/>
        </w:trPr>
        <w:tc>
          <w:tcPr>
            <w:tcW w:w="8507" w:type="dxa"/>
            <w:gridSpan w:val="11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F8A0686" w14:textId="77777777" w:rsidR="00422763" w:rsidRPr="00497203" w:rsidRDefault="00422763" w:rsidP="009C02AA">
            <w:pPr>
              <w:rPr>
                <w:sz w:val="20"/>
                <w:szCs w:val="20"/>
              </w:rPr>
            </w:pPr>
          </w:p>
        </w:tc>
      </w:tr>
      <w:tr w:rsidR="00422763" w:rsidRPr="00497203" w14:paraId="237E3E3D" w14:textId="77777777" w:rsidTr="009C02AA">
        <w:trPr>
          <w:gridAfter w:val="1"/>
          <w:wAfter w:w="50" w:type="dxa"/>
        </w:trPr>
        <w:tc>
          <w:tcPr>
            <w:tcW w:w="850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070A5" w14:textId="77777777" w:rsidR="00422763" w:rsidRPr="00497203" w:rsidRDefault="00422763" w:rsidP="009C02AA"/>
        </w:tc>
      </w:tr>
    </w:tbl>
    <w:p w14:paraId="3D266AE6" w14:textId="222598C8" w:rsidR="00422763" w:rsidRPr="009678A5" w:rsidRDefault="00413AD2" w:rsidP="00422763">
      <w:pPr>
        <w:spacing w:after="200" w:line="276" w:lineRule="auto"/>
        <w:rPr>
          <w:color w:val="000000" w:themeColor="text1"/>
          <w:szCs w:val="22"/>
        </w:rPr>
      </w:pPr>
      <w:r w:rsidRPr="00413AD2">
        <w:rPr>
          <w:i/>
          <w:iCs/>
          <w:color w:val="000000" w:themeColor="text1"/>
          <w:szCs w:val="22"/>
        </w:rPr>
        <w:t>Supplementary File 1</w:t>
      </w:r>
      <w:r>
        <w:rPr>
          <w:i/>
          <w:iCs/>
          <w:color w:val="000000" w:themeColor="text1"/>
          <w:szCs w:val="22"/>
        </w:rPr>
        <w:t>b</w:t>
      </w:r>
      <w:r w:rsidR="00422763" w:rsidRPr="009678A5">
        <w:rPr>
          <w:i/>
          <w:iCs/>
          <w:color w:val="000000" w:themeColor="text1"/>
          <w:szCs w:val="22"/>
        </w:rPr>
        <w:t xml:space="preserve">. </w:t>
      </w:r>
      <w:r w:rsidR="00422763">
        <w:rPr>
          <w:b/>
          <w:bCs/>
          <w:i/>
          <w:iCs/>
          <w:color w:val="000000" w:themeColor="text1"/>
          <w:szCs w:val="22"/>
        </w:rPr>
        <w:t>Main analysis while controlling for residual-limb length</w:t>
      </w:r>
      <w:r w:rsidR="00422763" w:rsidRPr="009678A5">
        <w:rPr>
          <w:b/>
          <w:bCs/>
          <w:i/>
          <w:iCs/>
          <w:color w:val="000000" w:themeColor="text1"/>
          <w:szCs w:val="22"/>
        </w:rPr>
        <w:t>.</w:t>
      </w:r>
      <w:r w:rsidR="00422763">
        <w:rPr>
          <w:b/>
          <w:bCs/>
          <w:color w:val="000000" w:themeColor="text1"/>
          <w:szCs w:val="22"/>
        </w:rPr>
        <w:t xml:space="preserve"> </w:t>
      </w:r>
      <w:r w:rsidR="00422763">
        <w:rPr>
          <w:color w:val="000000" w:themeColor="text1"/>
          <w:szCs w:val="22"/>
        </w:rPr>
        <w:t>Results of a follow-up ANCOVA analysis showing no effects of residual-limb length on artificial arm reaching errors. Our main finding of a significant group effect was also unaffected by accounting for residual-limb length. Note that this analysis only includes artificial arm users (congenital and acquired) as controls have a complete arm and therefore no residual-limb length.</w:t>
      </w:r>
    </w:p>
    <w:p w14:paraId="05DFD100" w14:textId="77777777" w:rsidR="00422763" w:rsidRDefault="00422763" w:rsidP="00422763">
      <w:pPr>
        <w:spacing w:after="200" w:line="276" w:lineRule="auto"/>
        <w:rPr>
          <w:szCs w:val="22"/>
        </w:rPr>
      </w:pPr>
    </w:p>
    <w:p w14:paraId="76619F80" w14:textId="77777777" w:rsidR="00422763" w:rsidRDefault="00422763" w:rsidP="00422763">
      <w:pPr>
        <w:spacing w:after="200" w:line="276" w:lineRule="auto"/>
        <w:rPr>
          <w:szCs w:val="22"/>
        </w:rPr>
      </w:pPr>
    </w:p>
    <w:p w14:paraId="5F683E28" w14:textId="77777777" w:rsidR="00422763" w:rsidRDefault="00422763" w:rsidP="00422763">
      <w:pPr>
        <w:spacing w:after="200" w:line="276" w:lineRule="auto"/>
        <w:rPr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8"/>
        <w:gridCol w:w="43"/>
        <w:gridCol w:w="681"/>
        <w:gridCol w:w="43"/>
        <w:gridCol w:w="323"/>
        <w:gridCol w:w="43"/>
        <w:gridCol w:w="681"/>
        <w:gridCol w:w="43"/>
        <w:gridCol w:w="824"/>
        <w:gridCol w:w="43"/>
        <w:gridCol w:w="2030"/>
        <w:gridCol w:w="50"/>
      </w:tblGrid>
      <w:tr w:rsidR="00422763" w:rsidRPr="00497203" w14:paraId="61F4E264" w14:textId="77777777" w:rsidTr="009C02AA">
        <w:trPr>
          <w:gridAfter w:val="1"/>
          <w:wAfter w:w="50" w:type="dxa"/>
          <w:tblHeader/>
        </w:trPr>
        <w:tc>
          <w:tcPr>
            <w:tcW w:w="8222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257B38" w14:textId="77777777" w:rsidR="00422763" w:rsidRPr="00497203" w:rsidRDefault="00422763" w:rsidP="009C02AA">
            <w:pPr>
              <w:rPr>
                <w:b/>
                <w:bCs/>
              </w:rPr>
            </w:pPr>
            <w:r w:rsidRPr="00497203">
              <w:rPr>
                <w:b/>
                <w:bCs/>
              </w:rPr>
              <w:lastRenderedPageBreak/>
              <w:t xml:space="preserve">ANCOVA </w:t>
            </w:r>
            <w:r>
              <w:rPr>
                <w:b/>
                <w:bCs/>
              </w:rPr>
              <w:t>–</w:t>
            </w:r>
            <w:r w:rsidRPr="0049720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Dependent variable: Artificial arm error noise</w:t>
            </w:r>
            <w:r w:rsidRPr="00497203">
              <w:rPr>
                <w:b/>
                <w:bCs/>
              </w:rPr>
              <w:t xml:space="preserve"> </w:t>
            </w:r>
          </w:p>
        </w:tc>
      </w:tr>
      <w:tr w:rsidR="00422763" w:rsidRPr="00497203" w14:paraId="4C2E483A" w14:textId="77777777" w:rsidTr="00413AD2">
        <w:trPr>
          <w:gridAfter w:val="1"/>
          <w:wAfter w:w="50" w:type="dxa"/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9E085F" w14:textId="77777777" w:rsidR="00422763" w:rsidRPr="00497203" w:rsidRDefault="00422763" w:rsidP="009C02AA">
            <w:pPr>
              <w:rPr>
                <w:b/>
                <w:bCs/>
              </w:rPr>
            </w:pPr>
            <w:r>
              <w:rPr>
                <w:b/>
                <w:bCs/>
              </w:rPr>
              <w:t>Factors</w:t>
            </w:r>
            <w:r w:rsidRPr="00497203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B3E985" w14:textId="77777777" w:rsidR="00422763" w:rsidRPr="00497203" w:rsidRDefault="00422763" w:rsidP="009C0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127851" w14:textId="77777777" w:rsidR="00422763" w:rsidRPr="00497203" w:rsidRDefault="00422763" w:rsidP="009C02AA">
            <w:pPr>
              <w:jc w:val="center"/>
              <w:rPr>
                <w:b/>
                <w:bCs/>
              </w:rPr>
            </w:pPr>
            <w:r w:rsidRPr="00497203">
              <w:rPr>
                <w:b/>
                <w:bCs/>
              </w:rPr>
              <w:t xml:space="preserve">df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9EB5F0" w14:textId="77777777" w:rsidR="00422763" w:rsidRPr="00497203" w:rsidRDefault="00422763" w:rsidP="009C0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B66B10" w14:textId="77777777" w:rsidR="00422763" w:rsidRPr="00497203" w:rsidRDefault="00422763" w:rsidP="009C02AA">
            <w:pPr>
              <w:jc w:val="center"/>
              <w:rPr>
                <w:b/>
                <w:bCs/>
              </w:rPr>
            </w:pPr>
            <w:r w:rsidRPr="00497203">
              <w:rPr>
                <w:b/>
                <w:bCs/>
              </w:rPr>
              <w:t xml:space="preserve">F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362B77" w14:textId="77777777" w:rsidR="00422763" w:rsidRPr="00497203" w:rsidRDefault="00422763" w:rsidP="009C02AA">
            <w:pPr>
              <w:jc w:val="center"/>
              <w:rPr>
                <w:b/>
                <w:bCs/>
              </w:rPr>
            </w:pPr>
            <w:r w:rsidRPr="00497203">
              <w:rPr>
                <w:b/>
                <w:bCs/>
              </w:rPr>
              <w:t xml:space="preserve">p </w:t>
            </w:r>
          </w:p>
        </w:tc>
      </w:tr>
      <w:tr w:rsidR="00422763" w:rsidRPr="00497203" w14:paraId="7B8C9882" w14:textId="77777777" w:rsidTr="00413A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5A44D" w14:textId="77777777" w:rsidR="00422763" w:rsidRPr="00497203" w:rsidRDefault="00422763" w:rsidP="009C02AA">
            <w:r>
              <w:t>G</w:t>
            </w:r>
            <w:r w:rsidRPr="00497203">
              <w:t>roup</w:t>
            </w:r>
            <w:r>
              <w:t xml:space="preserve"> – Fixed factor</w:t>
            </w:r>
            <w:r w:rsidRPr="00497203"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CDF89" w14:textId="77777777" w:rsidR="00422763" w:rsidRPr="00497203" w:rsidRDefault="00422763" w:rsidP="009C02A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86223" w14:textId="77777777" w:rsidR="00422763" w:rsidRPr="00497203" w:rsidRDefault="00422763" w:rsidP="009C02AA">
            <w:pPr>
              <w:jc w:val="right"/>
            </w:pPr>
            <w:r w:rsidRPr="00497203">
              <w:t xml:space="preserve">1.434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9AA9C" w14:textId="77777777" w:rsidR="00422763" w:rsidRPr="0049720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310F7" w14:textId="77777777" w:rsidR="00422763" w:rsidRPr="00497203" w:rsidRDefault="00422763" w:rsidP="009C02AA">
            <w:pPr>
              <w:jc w:val="right"/>
            </w:pPr>
            <w:r w:rsidRPr="00497203"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EBBF5" w14:textId="77777777" w:rsidR="00422763" w:rsidRPr="0049720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D72F4" w14:textId="77777777" w:rsidR="00422763" w:rsidRPr="00497203" w:rsidRDefault="00422763" w:rsidP="009C02AA">
            <w:pPr>
              <w:jc w:val="right"/>
            </w:pPr>
            <w:r w:rsidRPr="00497203">
              <w:t xml:space="preserve">0.717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FE962" w14:textId="77777777" w:rsidR="00422763" w:rsidRPr="0049720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9406C" w14:textId="77777777" w:rsidR="00422763" w:rsidRPr="00497203" w:rsidRDefault="00422763" w:rsidP="009C02AA">
            <w:pPr>
              <w:jc w:val="right"/>
            </w:pPr>
            <w:r w:rsidRPr="00497203">
              <w:t xml:space="preserve">12.405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957AF" w14:textId="77777777" w:rsidR="00422763" w:rsidRPr="00497203" w:rsidRDefault="00422763" w:rsidP="009C02AA">
            <w:pPr>
              <w:jc w:val="right"/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5B65C" w14:textId="77777777" w:rsidR="00422763" w:rsidRPr="00D67E68" w:rsidRDefault="00422763" w:rsidP="009C02AA">
            <w:pPr>
              <w:jc w:val="right"/>
              <w:rPr>
                <w:color w:val="FF0000"/>
              </w:rPr>
            </w:pPr>
            <w:r w:rsidRPr="00D67E68">
              <w:rPr>
                <w:color w:val="FF0000"/>
              </w:rPr>
              <w:t xml:space="preserve">&lt; .001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19C79" w14:textId="77777777" w:rsidR="00422763" w:rsidRPr="00497203" w:rsidRDefault="00422763" w:rsidP="009C02AA">
            <w:pPr>
              <w:jc w:val="right"/>
            </w:pPr>
          </w:p>
        </w:tc>
      </w:tr>
      <w:tr w:rsidR="00422763" w:rsidRPr="00497203" w14:paraId="0D2ACDD6" w14:textId="77777777" w:rsidTr="00413A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3A92A" w14:textId="77777777" w:rsidR="00422763" w:rsidRPr="00497203" w:rsidRDefault="00422763" w:rsidP="009C02AA">
            <w:r>
              <w:t>Artificial arm bias - Covariate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D867F" w14:textId="77777777" w:rsidR="00422763" w:rsidRPr="00497203" w:rsidRDefault="00422763" w:rsidP="009C02A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DB8F6" w14:textId="77777777" w:rsidR="00422763" w:rsidRPr="00497203" w:rsidRDefault="00422763" w:rsidP="009C02AA">
            <w:pPr>
              <w:jc w:val="right"/>
            </w:pPr>
            <w:r w:rsidRPr="00497203">
              <w:t xml:space="preserve">0.404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D94E7" w14:textId="77777777" w:rsidR="00422763" w:rsidRPr="0049720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62C19" w14:textId="77777777" w:rsidR="00422763" w:rsidRPr="00497203" w:rsidRDefault="00422763" w:rsidP="009C02AA">
            <w:pPr>
              <w:jc w:val="right"/>
            </w:pPr>
            <w:r w:rsidRPr="00497203"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68E2E" w14:textId="77777777" w:rsidR="00422763" w:rsidRPr="0049720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93F0C" w14:textId="77777777" w:rsidR="00422763" w:rsidRPr="00497203" w:rsidRDefault="00422763" w:rsidP="009C02AA">
            <w:pPr>
              <w:jc w:val="right"/>
            </w:pPr>
            <w:r w:rsidRPr="00497203">
              <w:t xml:space="preserve">0.404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47C02" w14:textId="77777777" w:rsidR="00422763" w:rsidRPr="0049720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651F7" w14:textId="77777777" w:rsidR="00422763" w:rsidRPr="00497203" w:rsidRDefault="00422763" w:rsidP="009C02AA">
            <w:pPr>
              <w:jc w:val="right"/>
            </w:pPr>
            <w:r w:rsidRPr="00497203">
              <w:t xml:space="preserve">6.991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3204F" w14:textId="77777777" w:rsidR="00422763" w:rsidRPr="00497203" w:rsidRDefault="00422763" w:rsidP="009C02AA">
            <w:pPr>
              <w:jc w:val="right"/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B5DA6" w14:textId="77777777" w:rsidR="00422763" w:rsidRPr="00D67E68" w:rsidRDefault="00422763" w:rsidP="009C02AA">
            <w:pPr>
              <w:jc w:val="right"/>
              <w:rPr>
                <w:color w:val="FF0000"/>
              </w:rPr>
            </w:pPr>
            <w:r w:rsidRPr="00D67E68">
              <w:rPr>
                <w:color w:val="FF0000"/>
              </w:rPr>
              <w:t xml:space="preserve">0.011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49952" w14:textId="77777777" w:rsidR="00422763" w:rsidRPr="00497203" w:rsidRDefault="00422763" w:rsidP="009C02AA">
            <w:pPr>
              <w:jc w:val="right"/>
            </w:pPr>
          </w:p>
        </w:tc>
      </w:tr>
      <w:tr w:rsidR="00422763" w:rsidRPr="00497203" w14:paraId="24A425F4" w14:textId="77777777" w:rsidTr="00413A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74590" w14:textId="77777777" w:rsidR="00422763" w:rsidRPr="00497203" w:rsidRDefault="00422763" w:rsidP="009C02AA">
            <w:r>
              <w:t>Intact-arm noise - Covariate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46F58" w14:textId="77777777" w:rsidR="00422763" w:rsidRPr="00497203" w:rsidRDefault="00422763" w:rsidP="009C02A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04820" w14:textId="77777777" w:rsidR="00422763" w:rsidRPr="00497203" w:rsidRDefault="00422763" w:rsidP="009C02AA">
            <w:pPr>
              <w:jc w:val="right"/>
            </w:pPr>
            <w:r w:rsidRPr="00497203">
              <w:t xml:space="preserve">0.460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BE690" w14:textId="77777777" w:rsidR="00422763" w:rsidRPr="0049720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91494" w14:textId="77777777" w:rsidR="00422763" w:rsidRPr="00497203" w:rsidRDefault="00422763" w:rsidP="009C02AA">
            <w:pPr>
              <w:jc w:val="right"/>
            </w:pPr>
            <w:r w:rsidRPr="00497203"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74BAD" w14:textId="77777777" w:rsidR="00422763" w:rsidRPr="0049720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F2ADA" w14:textId="77777777" w:rsidR="00422763" w:rsidRPr="00497203" w:rsidRDefault="00422763" w:rsidP="009C02AA">
            <w:pPr>
              <w:jc w:val="right"/>
            </w:pPr>
            <w:r w:rsidRPr="00497203">
              <w:t xml:space="preserve">0.460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BC289" w14:textId="77777777" w:rsidR="00422763" w:rsidRPr="0049720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2FDB3" w14:textId="77777777" w:rsidR="00422763" w:rsidRPr="00497203" w:rsidRDefault="00422763" w:rsidP="009C02AA">
            <w:pPr>
              <w:jc w:val="right"/>
            </w:pPr>
            <w:r w:rsidRPr="00497203">
              <w:t xml:space="preserve">7.962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BA680" w14:textId="77777777" w:rsidR="00422763" w:rsidRPr="00497203" w:rsidRDefault="00422763" w:rsidP="009C02AA">
            <w:pPr>
              <w:jc w:val="right"/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F5A9D" w14:textId="77777777" w:rsidR="00422763" w:rsidRPr="00D67E68" w:rsidRDefault="00422763" w:rsidP="009C02AA">
            <w:pPr>
              <w:jc w:val="right"/>
              <w:rPr>
                <w:color w:val="FF0000"/>
              </w:rPr>
            </w:pPr>
            <w:r w:rsidRPr="00D67E68">
              <w:rPr>
                <w:color w:val="FF0000"/>
              </w:rPr>
              <w:t xml:space="preserve">0.007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3F1E9" w14:textId="77777777" w:rsidR="00422763" w:rsidRPr="00497203" w:rsidRDefault="00422763" w:rsidP="009C02AA">
            <w:pPr>
              <w:jc w:val="right"/>
            </w:pPr>
          </w:p>
        </w:tc>
      </w:tr>
      <w:tr w:rsidR="00422763" w:rsidRPr="00497203" w14:paraId="6452E700" w14:textId="77777777" w:rsidTr="00413A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0BEDB" w14:textId="77777777" w:rsidR="00422763" w:rsidRPr="00497203" w:rsidRDefault="00422763" w:rsidP="009C02AA">
            <w:r w:rsidRPr="00497203">
              <w:t xml:space="preserve">Residuals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6C0C2" w14:textId="77777777" w:rsidR="00422763" w:rsidRPr="00497203" w:rsidRDefault="00422763" w:rsidP="009C02A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DAD36" w14:textId="77777777" w:rsidR="00422763" w:rsidRPr="00497203" w:rsidRDefault="00422763" w:rsidP="009C02AA">
            <w:pPr>
              <w:jc w:val="right"/>
            </w:pPr>
            <w:r w:rsidRPr="00497203">
              <w:t xml:space="preserve">2.659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AEF8C" w14:textId="77777777" w:rsidR="00422763" w:rsidRPr="0049720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49C2A" w14:textId="77777777" w:rsidR="00422763" w:rsidRPr="00497203" w:rsidRDefault="00422763" w:rsidP="009C02AA">
            <w:pPr>
              <w:jc w:val="right"/>
            </w:pPr>
            <w:r w:rsidRPr="00497203">
              <w:t xml:space="preserve">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7A39E" w14:textId="77777777" w:rsidR="00422763" w:rsidRPr="0049720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CAC41" w14:textId="77777777" w:rsidR="00422763" w:rsidRPr="00497203" w:rsidRDefault="00422763" w:rsidP="009C02AA">
            <w:pPr>
              <w:jc w:val="right"/>
            </w:pPr>
            <w:r w:rsidRPr="00497203">
              <w:t xml:space="preserve">0.058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91ADF" w14:textId="77777777" w:rsidR="00422763" w:rsidRPr="0049720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8AE02" w14:textId="77777777" w:rsidR="00422763" w:rsidRPr="00497203" w:rsidRDefault="00422763" w:rsidP="009C02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86A20" w14:textId="77777777" w:rsidR="00422763" w:rsidRPr="00497203" w:rsidRDefault="00422763" w:rsidP="009C02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C40F2" w14:textId="77777777" w:rsidR="00422763" w:rsidRPr="00497203" w:rsidRDefault="00422763" w:rsidP="009C02AA">
            <w:pPr>
              <w:jc w:val="right"/>
            </w:pPr>
            <w:r>
              <w:t xml:space="preserve">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42601" w14:textId="77777777" w:rsidR="00422763" w:rsidRPr="00497203" w:rsidRDefault="00422763" w:rsidP="009C02AA">
            <w:pPr>
              <w:jc w:val="right"/>
            </w:pPr>
          </w:p>
        </w:tc>
      </w:tr>
      <w:tr w:rsidR="00422763" w:rsidRPr="00497203" w14:paraId="2EF18141" w14:textId="77777777" w:rsidTr="009C02AA">
        <w:trPr>
          <w:gridAfter w:val="1"/>
          <w:wAfter w:w="50" w:type="dxa"/>
        </w:trPr>
        <w:tc>
          <w:tcPr>
            <w:tcW w:w="8222" w:type="dxa"/>
            <w:gridSpan w:val="11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B74E7E7" w14:textId="77777777" w:rsidR="00422763" w:rsidRPr="00497203" w:rsidRDefault="00422763" w:rsidP="009C02AA">
            <w:pPr>
              <w:rPr>
                <w:sz w:val="20"/>
                <w:szCs w:val="20"/>
              </w:rPr>
            </w:pPr>
          </w:p>
        </w:tc>
      </w:tr>
      <w:tr w:rsidR="00422763" w:rsidRPr="00497203" w14:paraId="31F4AAB2" w14:textId="77777777" w:rsidTr="009C02AA">
        <w:trPr>
          <w:gridAfter w:val="1"/>
          <w:wAfter w:w="50" w:type="dxa"/>
        </w:trPr>
        <w:tc>
          <w:tcPr>
            <w:tcW w:w="822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86984" w14:textId="77777777" w:rsidR="00422763" w:rsidRPr="00497203" w:rsidRDefault="00422763" w:rsidP="009C02AA"/>
        </w:tc>
      </w:tr>
    </w:tbl>
    <w:p w14:paraId="12453BEC" w14:textId="7313D3C4" w:rsidR="00422763" w:rsidRPr="00136956" w:rsidRDefault="00413AD2" w:rsidP="00422763">
      <w:pPr>
        <w:spacing w:line="276" w:lineRule="auto"/>
        <w:rPr>
          <w:b/>
          <w:bCs/>
        </w:rPr>
      </w:pPr>
      <w:r w:rsidRPr="00413AD2">
        <w:rPr>
          <w:i/>
          <w:iCs/>
          <w:color w:val="000000" w:themeColor="text1"/>
          <w:szCs w:val="22"/>
        </w:rPr>
        <w:t>Supplementary File 1</w:t>
      </w:r>
      <w:r>
        <w:rPr>
          <w:i/>
          <w:iCs/>
          <w:color w:val="000000" w:themeColor="text1"/>
          <w:szCs w:val="22"/>
        </w:rPr>
        <w:t>c</w:t>
      </w:r>
      <w:r w:rsidR="00422763" w:rsidRPr="009678A5">
        <w:rPr>
          <w:i/>
          <w:iCs/>
          <w:color w:val="000000" w:themeColor="text1"/>
          <w:szCs w:val="22"/>
        </w:rPr>
        <w:t xml:space="preserve">. </w:t>
      </w:r>
      <w:r w:rsidR="00422763">
        <w:rPr>
          <w:b/>
          <w:bCs/>
          <w:i/>
          <w:iCs/>
          <w:color w:val="000000" w:themeColor="text1"/>
          <w:szCs w:val="22"/>
        </w:rPr>
        <w:t>Comparing artificial arm error noise while controlling for artificial arm bias</w:t>
      </w:r>
      <w:r w:rsidR="00422763" w:rsidRPr="009678A5">
        <w:rPr>
          <w:b/>
          <w:bCs/>
          <w:i/>
          <w:iCs/>
          <w:color w:val="000000" w:themeColor="text1"/>
          <w:szCs w:val="22"/>
        </w:rPr>
        <w:t>.</w:t>
      </w:r>
      <w:r w:rsidR="00422763">
        <w:rPr>
          <w:b/>
          <w:bCs/>
          <w:color w:val="000000" w:themeColor="text1"/>
          <w:szCs w:val="22"/>
        </w:rPr>
        <w:t xml:space="preserve"> </w:t>
      </w:r>
      <w:r w:rsidR="00422763">
        <w:rPr>
          <w:color w:val="000000" w:themeColor="text1"/>
          <w:szCs w:val="22"/>
        </w:rPr>
        <w:t>Results of a follow-up ANCOVA analysis showing that while there is a significant relationship between bias and noise, the group differences in error noise are independent of bias.</w:t>
      </w:r>
    </w:p>
    <w:p w14:paraId="05187B45" w14:textId="77777777" w:rsidR="00422763" w:rsidRPr="009C02AA" w:rsidRDefault="00422763" w:rsidP="00422763">
      <w:pPr>
        <w:pStyle w:val="ListParagraph"/>
        <w:spacing w:after="240"/>
        <w:rPr>
          <w:b/>
          <w:bCs/>
          <w:color w:val="000000" w:themeColor="text1"/>
        </w:rPr>
      </w:pPr>
    </w:p>
    <w:tbl>
      <w:tblPr>
        <w:tblW w:w="97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7"/>
        <w:gridCol w:w="30"/>
        <w:gridCol w:w="28"/>
        <w:gridCol w:w="542"/>
        <w:gridCol w:w="580"/>
        <w:gridCol w:w="505"/>
        <w:gridCol w:w="424"/>
        <w:gridCol w:w="66"/>
        <w:gridCol w:w="312"/>
        <w:gridCol w:w="242"/>
        <w:gridCol w:w="242"/>
        <w:gridCol w:w="242"/>
        <w:gridCol w:w="564"/>
        <w:gridCol w:w="25"/>
        <w:gridCol w:w="25"/>
        <w:gridCol w:w="1134"/>
        <w:gridCol w:w="50"/>
        <w:gridCol w:w="938"/>
        <w:gridCol w:w="50"/>
        <w:gridCol w:w="798"/>
        <w:gridCol w:w="50"/>
        <w:gridCol w:w="25"/>
        <w:gridCol w:w="18"/>
      </w:tblGrid>
      <w:tr w:rsidR="00422763" w14:paraId="34DBC87D" w14:textId="77777777" w:rsidTr="009C02AA">
        <w:trPr>
          <w:gridAfter w:val="2"/>
          <w:trHeight w:val="259"/>
          <w:tblHeader/>
        </w:trPr>
        <w:tc>
          <w:tcPr>
            <w:tcW w:w="0" w:type="auto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73DB1D4" w14:textId="77777777" w:rsidR="00422763" w:rsidRDefault="00422763" w:rsidP="009C02AA">
            <w:pPr>
              <w:rPr>
                <w:b/>
                <w:bCs/>
              </w:rPr>
            </w:pPr>
            <w:r w:rsidRPr="009C02AA">
              <w:rPr>
                <w:b/>
                <w:bCs/>
                <w:color w:val="000000" w:themeColor="text1"/>
              </w:rPr>
              <w:t xml:space="preserve">Repeated Measures ANOVA </w:t>
            </w:r>
          </w:p>
        </w:tc>
      </w:tr>
      <w:tr w:rsidR="00422763" w14:paraId="0AE2DD61" w14:textId="77777777" w:rsidTr="009C02AA">
        <w:trPr>
          <w:gridAfter w:val="2"/>
          <w:trHeight w:val="259"/>
          <w:tblHeader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EA73F45" w14:textId="77777777" w:rsidR="00422763" w:rsidRDefault="00422763" w:rsidP="009C0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Within Subjects Effects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1332E6F" w14:textId="77777777" w:rsidR="00422763" w:rsidRDefault="00422763" w:rsidP="009C0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SS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3890F3F" w14:textId="77777777" w:rsidR="00422763" w:rsidRDefault="00422763" w:rsidP="009C0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df 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C1AC331" w14:textId="77777777" w:rsidR="00422763" w:rsidRDefault="00422763" w:rsidP="009C0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MS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9BF30CE" w14:textId="77777777" w:rsidR="00422763" w:rsidRDefault="00422763" w:rsidP="009C0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6C00802" w14:textId="77777777" w:rsidR="00422763" w:rsidRDefault="00422763" w:rsidP="009C0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FFFFEE8" w14:textId="77777777" w:rsidR="00422763" w:rsidRDefault="00422763" w:rsidP="009C0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η² </w:t>
            </w:r>
            <w:r>
              <w:rPr>
                <w:b/>
                <w:bCs/>
                <w:sz w:val="20"/>
                <w:szCs w:val="20"/>
                <w:vertAlign w:val="subscript"/>
              </w:rPr>
              <w:t xml:space="preserve">p </w:t>
            </w:r>
          </w:p>
        </w:tc>
      </w:tr>
      <w:tr w:rsidR="00422763" w14:paraId="2FF8042E" w14:textId="77777777" w:rsidTr="009C02AA">
        <w:trPr>
          <w:gridAfter w:val="2"/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539693" w14:textId="77777777" w:rsidR="00422763" w:rsidRPr="008D625A" w:rsidRDefault="00422763" w:rsidP="009C02AA">
            <w:pPr>
              <w:rPr>
                <w:color w:val="FF0000"/>
              </w:rPr>
            </w:pPr>
            <w:r>
              <w:rPr>
                <w:color w:val="FF0000"/>
              </w:rPr>
              <w:t>T</w:t>
            </w:r>
            <w:r w:rsidRPr="008D625A">
              <w:rPr>
                <w:color w:val="FF0000"/>
              </w:rPr>
              <w:t xml:space="preserve">ask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4520D" w14:textId="77777777" w:rsidR="00422763" w:rsidRPr="008D625A" w:rsidRDefault="00422763" w:rsidP="009C02AA">
            <w:pPr>
              <w:rPr>
                <w:color w:val="FF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CB5F5" w14:textId="77777777" w:rsidR="00422763" w:rsidRPr="008D625A" w:rsidRDefault="00422763" w:rsidP="009C02AA">
            <w:pPr>
              <w:jc w:val="right"/>
              <w:rPr>
                <w:color w:val="FF0000"/>
              </w:rPr>
            </w:pPr>
            <w:r w:rsidRPr="008D625A">
              <w:rPr>
                <w:color w:val="FF0000"/>
              </w:rPr>
              <w:t xml:space="preserve">46.846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D4DF2" w14:textId="77777777" w:rsidR="00422763" w:rsidRPr="008D625A" w:rsidRDefault="00422763" w:rsidP="009C02AA">
            <w:pPr>
              <w:jc w:val="right"/>
              <w:rPr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423DF" w14:textId="77777777" w:rsidR="00422763" w:rsidRPr="008D625A" w:rsidRDefault="00422763" w:rsidP="009C02AA">
            <w:pPr>
              <w:jc w:val="right"/>
              <w:rPr>
                <w:color w:val="FF0000"/>
              </w:rPr>
            </w:pPr>
            <w:r w:rsidRPr="008D625A">
              <w:rPr>
                <w:color w:val="FF0000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0C54D" w14:textId="77777777" w:rsidR="00422763" w:rsidRPr="008D625A" w:rsidRDefault="00422763" w:rsidP="009C02AA">
            <w:pPr>
              <w:jc w:val="right"/>
              <w:rPr>
                <w:color w:val="FF000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E0A04" w14:textId="77777777" w:rsidR="00422763" w:rsidRPr="008D625A" w:rsidRDefault="00422763" w:rsidP="009C02AA">
            <w:pPr>
              <w:jc w:val="right"/>
              <w:rPr>
                <w:color w:val="FF0000"/>
              </w:rPr>
            </w:pPr>
            <w:r w:rsidRPr="008D625A">
              <w:rPr>
                <w:color w:val="FF0000"/>
              </w:rPr>
              <w:t xml:space="preserve">46.846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31CA3" w14:textId="77777777" w:rsidR="00422763" w:rsidRPr="008D625A" w:rsidRDefault="00422763" w:rsidP="009C02AA">
            <w:pPr>
              <w:jc w:val="right"/>
              <w:rPr>
                <w:color w:val="FF000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E6351" w14:textId="77777777" w:rsidR="00422763" w:rsidRPr="008D625A" w:rsidRDefault="00422763" w:rsidP="009C02AA">
            <w:pPr>
              <w:jc w:val="right"/>
              <w:rPr>
                <w:color w:val="FF0000"/>
              </w:rPr>
            </w:pPr>
            <w:r w:rsidRPr="008D625A">
              <w:rPr>
                <w:color w:val="FF0000"/>
              </w:rPr>
              <w:t xml:space="preserve">394.376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50CEB" w14:textId="77777777" w:rsidR="00422763" w:rsidRPr="008D625A" w:rsidRDefault="00422763" w:rsidP="009C02AA">
            <w:pPr>
              <w:jc w:val="right"/>
              <w:rPr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D5BD4" w14:textId="77777777" w:rsidR="00422763" w:rsidRPr="008D625A" w:rsidRDefault="00422763" w:rsidP="009C02AA">
            <w:pPr>
              <w:jc w:val="right"/>
              <w:rPr>
                <w:color w:val="FF0000"/>
              </w:rPr>
            </w:pPr>
            <w:r w:rsidRPr="008D625A">
              <w:rPr>
                <w:color w:val="FF0000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8A04B" w14:textId="77777777" w:rsidR="00422763" w:rsidRPr="008D625A" w:rsidRDefault="00422763" w:rsidP="009C02AA">
            <w:pPr>
              <w:jc w:val="right"/>
              <w:rPr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A33A4" w14:textId="77777777" w:rsidR="00422763" w:rsidRPr="008D625A" w:rsidRDefault="00422763" w:rsidP="009C02AA">
            <w:pPr>
              <w:jc w:val="right"/>
              <w:rPr>
                <w:color w:val="FF0000"/>
              </w:rPr>
            </w:pPr>
            <w:r w:rsidRPr="008D625A">
              <w:rPr>
                <w:color w:val="FF0000"/>
              </w:rPr>
              <w:t xml:space="preserve">0.898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BDE9E" w14:textId="77777777" w:rsidR="00422763" w:rsidRDefault="00422763" w:rsidP="009C02AA">
            <w:pPr>
              <w:jc w:val="right"/>
            </w:pPr>
          </w:p>
        </w:tc>
      </w:tr>
      <w:tr w:rsidR="00422763" w14:paraId="6DFDBF95" w14:textId="77777777" w:rsidTr="009C02AA">
        <w:trPr>
          <w:gridAfter w:val="2"/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515B4" w14:textId="77777777" w:rsidR="00422763" w:rsidRDefault="00422763" w:rsidP="009C02AA">
            <w:r>
              <w:t xml:space="preserve">Task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✻</w:t>
            </w:r>
            <w:r>
              <w:rPr>
                <w:sz w:val="20"/>
                <w:szCs w:val="20"/>
              </w:rPr>
              <w:t xml:space="preserve"> G</w:t>
            </w:r>
            <w:r>
              <w:t xml:space="preserve">roup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E6EB0" w14:textId="77777777" w:rsidR="00422763" w:rsidRDefault="00422763" w:rsidP="009C02AA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916AD" w14:textId="77777777" w:rsidR="00422763" w:rsidRDefault="00422763" w:rsidP="009C02AA">
            <w:pPr>
              <w:jc w:val="right"/>
            </w:pPr>
            <w:r>
              <w:t xml:space="preserve">0.191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7C249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569BF" w14:textId="77777777" w:rsidR="00422763" w:rsidRDefault="00422763" w:rsidP="009C02AA">
            <w:pPr>
              <w:jc w:val="right"/>
            </w:pPr>
            <w: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6AEB6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94C4B" w14:textId="77777777" w:rsidR="00422763" w:rsidRDefault="00422763" w:rsidP="009C02AA">
            <w:pPr>
              <w:jc w:val="right"/>
            </w:pPr>
            <w:r>
              <w:t xml:space="preserve">0.095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09A5C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E8F58" w14:textId="77777777" w:rsidR="00422763" w:rsidRDefault="00422763" w:rsidP="009C02AA">
            <w:pPr>
              <w:jc w:val="right"/>
            </w:pPr>
            <w:r>
              <w:t xml:space="preserve">0.802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EDE73B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C881E" w14:textId="77777777" w:rsidR="00422763" w:rsidRDefault="00422763" w:rsidP="009C02AA">
            <w:pPr>
              <w:jc w:val="right"/>
            </w:pPr>
            <w:r>
              <w:t xml:space="preserve">0.455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EBDE4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7A93F" w14:textId="77777777" w:rsidR="00422763" w:rsidRDefault="00422763" w:rsidP="009C02AA">
            <w:pPr>
              <w:jc w:val="right"/>
            </w:pPr>
            <w:r>
              <w:t xml:space="preserve">0.034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4B26D" w14:textId="77777777" w:rsidR="00422763" w:rsidRDefault="00422763" w:rsidP="009C02AA">
            <w:pPr>
              <w:jc w:val="right"/>
            </w:pPr>
          </w:p>
        </w:tc>
      </w:tr>
      <w:tr w:rsidR="00422763" w14:paraId="7683172F" w14:textId="77777777" w:rsidTr="009C02AA">
        <w:trPr>
          <w:gridAfter w:val="2"/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BBBFA" w14:textId="77777777" w:rsidR="00422763" w:rsidRDefault="00422763" w:rsidP="009C02AA">
            <w:r>
              <w:t xml:space="preserve">Residuals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7419B" w14:textId="77777777" w:rsidR="00422763" w:rsidRDefault="00422763" w:rsidP="009C02AA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CC4B4" w14:textId="77777777" w:rsidR="00422763" w:rsidRDefault="00422763" w:rsidP="009C02AA">
            <w:pPr>
              <w:jc w:val="right"/>
            </w:pPr>
            <w:r>
              <w:t xml:space="preserve">5.345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30EB8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8A72C" w14:textId="77777777" w:rsidR="00422763" w:rsidRDefault="00422763" w:rsidP="009C02AA">
            <w:pPr>
              <w:jc w:val="right"/>
            </w:pPr>
            <w:r>
              <w:t xml:space="preserve">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2266B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88BC4" w14:textId="77777777" w:rsidR="00422763" w:rsidRDefault="00422763" w:rsidP="009C02AA">
            <w:pPr>
              <w:jc w:val="right"/>
            </w:pPr>
            <w:r>
              <w:t xml:space="preserve">0.119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6E78B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DBDBF" w14:textId="77777777" w:rsidR="00422763" w:rsidRDefault="00422763" w:rsidP="009C02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54B22" w14:textId="77777777" w:rsidR="00422763" w:rsidRDefault="00422763" w:rsidP="009C02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05635" w14:textId="77777777" w:rsidR="00422763" w:rsidRDefault="00422763" w:rsidP="009C02AA">
            <w:pPr>
              <w:jc w:val="right"/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7F6A9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E8F34" w14:textId="77777777" w:rsidR="00422763" w:rsidRDefault="00422763" w:rsidP="009C02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8A79D" w14:textId="77777777" w:rsidR="00422763" w:rsidRDefault="00422763" w:rsidP="009C02AA">
            <w:pPr>
              <w:jc w:val="right"/>
              <w:rPr>
                <w:sz w:val="20"/>
                <w:szCs w:val="20"/>
              </w:rPr>
            </w:pPr>
          </w:p>
        </w:tc>
      </w:tr>
      <w:tr w:rsidR="00422763" w14:paraId="3C4F41D6" w14:textId="77777777" w:rsidTr="009C02AA">
        <w:trPr>
          <w:gridAfter w:val="2"/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D6EAC" w14:textId="77777777" w:rsidR="00422763" w:rsidRDefault="00422763" w:rsidP="009C02AA">
            <w:r>
              <w:t xml:space="preserve">Hand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B750E" w14:textId="77777777" w:rsidR="00422763" w:rsidRDefault="00422763" w:rsidP="009C02AA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6793F" w14:textId="77777777" w:rsidR="00422763" w:rsidRDefault="00422763" w:rsidP="009C02AA">
            <w:pPr>
              <w:jc w:val="right"/>
            </w:pPr>
            <w:r>
              <w:t xml:space="preserve">2.102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63396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5E932" w14:textId="77777777" w:rsidR="00422763" w:rsidRDefault="00422763" w:rsidP="009C02AA">
            <w:pPr>
              <w:jc w:val="right"/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FE5A1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90962" w14:textId="77777777" w:rsidR="00422763" w:rsidRDefault="00422763" w:rsidP="009C02AA">
            <w:pPr>
              <w:jc w:val="right"/>
            </w:pPr>
            <w:r>
              <w:t xml:space="preserve">2.102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9E1C6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7355B" w14:textId="77777777" w:rsidR="00422763" w:rsidRDefault="00422763" w:rsidP="009C02AA">
            <w:pPr>
              <w:jc w:val="right"/>
            </w:pPr>
            <w:r>
              <w:t xml:space="preserve">29.387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6C864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2601E" w14:textId="77777777" w:rsidR="00422763" w:rsidRDefault="00422763" w:rsidP="009C02AA">
            <w:pPr>
              <w:jc w:val="right"/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E5D27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87D7A" w14:textId="77777777" w:rsidR="00422763" w:rsidRDefault="00422763" w:rsidP="009C02AA">
            <w:pPr>
              <w:jc w:val="right"/>
            </w:pPr>
            <w:r>
              <w:t xml:space="preserve">0.395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2A922" w14:textId="77777777" w:rsidR="00422763" w:rsidRDefault="00422763" w:rsidP="009C02AA">
            <w:pPr>
              <w:jc w:val="right"/>
            </w:pPr>
          </w:p>
        </w:tc>
      </w:tr>
      <w:tr w:rsidR="00422763" w14:paraId="54D3EFA5" w14:textId="77777777" w:rsidTr="009C02AA">
        <w:trPr>
          <w:gridAfter w:val="2"/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D8955" w14:textId="77777777" w:rsidR="00422763" w:rsidRDefault="00422763" w:rsidP="009C02AA">
            <w:r>
              <w:t xml:space="preserve">Hand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✻</w:t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group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A4C83" w14:textId="77777777" w:rsidR="00422763" w:rsidRDefault="00422763" w:rsidP="009C02AA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45EDC4" w14:textId="77777777" w:rsidR="00422763" w:rsidRDefault="00422763" w:rsidP="009C02AA">
            <w:pPr>
              <w:jc w:val="right"/>
            </w:pPr>
            <w:r>
              <w:t xml:space="preserve">0.199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F7089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D3893" w14:textId="77777777" w:rsidR="00422763" w:rsidRDefault="00422763" w:rsidP="009C02AA">
            <w:pPr>
              <w:jc w:val="right"/>
            </w:pPr>
            <w: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01C2B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5835F" w14:textId="77777777" w:rsidR="00422763" w:rsidRDefault="00422763" w:rsidP="009C02AA">
            <w:pPr>
              <w:jc w:val="right"/>
            </w:pPr>
            <w:r>
              <w:t xml:space="preserve">0.099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DC6FA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73B36" w14:textId="77777777" w:rsidR="00422763" w:rsidRDefault="00422763" w:rsidP="009C02AA">
            <w:pPr>
              <w:jc w:val="right"/>
            </w:pPr>
            <w:r>
              <w:t xml:space="preserve">1.390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77104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77D99" w14:textId="77777777" w:rsidR="00422763" w:rsidRDefault="00422763" w:rsidP="009C02AA">
            <w:pPr>
              <w:jc w:val="right"/>
            </w:pPr>
            <w:r>
              <w:t xml:space="preserve">0.260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A1393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DC2B3" w14:textId="77777777" w:rsidR="00422763" w:rsidRDefault="00422763" w:rsidP="009C02AA">
            <w:pPr>
              <w:jc w:val="right"/>
            </w:pPr>
            <w:r>
              <w:t xml:space="preserve">0.058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30DC4" w14:textId="77777777" w:rsidR="00422763" w:rsidRDefault="00422763" w:rsidP="009C02AA">
            <w:pPr>
              <w:jc w:val="right"/>
            </w:pPr>
          </w:p>
        </w:tc>
      </w:tr>
      <w:tr w:rsidR="00422763" w14:paraId="42EFD6C7" w14:textId="77777777" w:rsidTr="009C02AA">
        <w:trPr>
          <w:gridAfter w:val="2"/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D65CE" w14:textId="77777777" w:rsidR="00422763" w:rsidRDefault="00422763" w:rsidP="009C02AA">
            <w:r>
              <w:t xml:space="preserve">Residuals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77A02" w14:textId="77777777" w:rsidR="00422763" w:rsidRDefault="00422763" w:rsidP="009C02AA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08754" w14:textId="77777777" w:rsidR="00422763" w:rsidRDefault="00422763" w:rsidP="009C02AA">
            <w:pPr>
              <w:jc w:val="right"/>
            </w:pPr>
            <w:r>
              <w:t xml:space="preserve">3.218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46ADF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4C02F" w14:textId="77777777" w:rsidR="00422763" w:rsidRDefault="00422763" w:rsidP="009C02AA">
            <w:pPr>
              <w:jc w:val="right"/>
            </w:pPr>
            <w:r>
              <w:t xml:space="preserve">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D9660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ECFC5" w14:textId="77777777" w:rsidR="00422763" w:rsidRDefault="00422763" w:rsidP="009C02AA">
            <w:pPr>
              <w:jc w:val="right"/>
            </w:pPr>
            <w:r>
              <w:t xml:space="preserve">0.072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58BD1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17CD5" w14:textId="77777777" w:rsidR="00422763" w:rsidRDefault="00422763" w:rsidP="009C02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EE228" w14:textId="77777777" w:rsidR="00422763" w:rsidRDefault="00422763" w:rsidP="009C02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6C5CA" w14:textId="77777777" w:rsidR="00422763" w:rsidRDefault="00422763" w:rsidP="009C02AA">
            <w:pPr>
              <w:jc w:val="right"/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EA521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1DF84" w14:textId="77777777" w:rsidR="00422763" w:rsidRDefault="00422763" w:rsidP="009C02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8C6CF" w14:textId="77777777" w:rsidR="00422763" w:rsidRDefault="00422763" w:rsidP="009C02AA">
            <w:pPr>
              <w:jc w:val="right"/>
              <w:rPr>
                <w:sz w:val="20"/>
                <w:szCs w:val="20"/>
              </w:rPr>
            </w:pPr>
          </w:p>
        </w:tc>
      </w:tr>
      <w:tr w:rsidR="00422763" w14:paraId="6631A238" w14:textId="77777777" w:rsidTr="009C02AA">
        <w:trPr>
          <w:gridAfter w:val="2"/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F797F" w14:textId="77777777" w:rsidR="00422763" w:rsidRDefault="00422763" w:rsidP="009C02AA">
            <w:r>
              <w:t xml:space="preserve">Hand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✻</w:t>
            </w:r>
            <w:r>
              <w:rPr>
                <w:sz w:val="20"/>
                <w:szCs w:val="20"/>
              </w:rPr>
              <w:t xml:space="preserve"> T</w:t>
            </w:r>
            <w:r>
              <w:t xml:space="preserve">ask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4B184" w14:textId="77777777" w:rsidR="00422763" w:rsidRDefault="00422763" w:rsidP="009C02AA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AC728" w14:textId="77777777" w:rsidR="00422763" w:rsidRDefault="00422763" w:rsidP="009C02AA">
            <w:pPr>
              <w:jc w:val="right"/>
            </w:pPr>
            <w:r>
              <w:t xml:space="preserve">0.434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717D5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A191A" w14:textId="77777777" w:rsidR="00422763" w:rsidRDefault="00422763" w:rsidP="009C02AA">
            <w:pPr>
              <w:jc w:val="right"/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1C24E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7E53C" w14:textId="77777777" w:rsidR="00422763" w:rsidRDefault="00422763" w:rsidP="009C02AA">
            <w:pPr>
              <w:jc w:val="right"/>
            </w:pPr>
            <w:r>
              <w:t xml:space="preserve">0.434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81D96F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F385D" w14:textId="77777777" w:rsidR="00422763" w:rsidRDefault="00422763" w:rsidP="009C02AA">
            <w:pPr>
              <w:jc w:val="right"/>
            </w:pPr>
            <w:r>
              <w:t xml:space="preserve">9.922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214BD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25F0B" w14:textId="77777777" w:rsidR="00422763" w:rsidRDefault="00422763" w:rsidP="009C02AA">
            <w:pPr>
              <w:jc w:val="right"/>
            </w:pPr>
            <w:r>
              <w:t xml:space="preserve">0.003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4EE4E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700DA" w14:textId="77777777" w:rsidR="00422763" w:rsidRDefault="00422763" w:rsidP="009C02AA">
            <w:pPr>
              <w:jc w:val="right"/>
            </w:pPr>
            <w:r>
              <w:t xml:space="preserve">0.181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86EDA" w14:textId="77777777" w:rsidR="00422763" w:rsidRDefault="00422763" w:rsidP="009C02AA">
            <w:pPr>
              <w:jc w:val="right"/>
            </w:pPr>
          </w:p>
        </w:tc>
      </w:tr>
      <w:tr w:rsidR="00422763" w14:paraId="45F1AA13" w14:textId="77777777" w:rsidTr="009C02AA">
        <w:trPr>
          <w:gridAfter w:val="2"/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93675" w14:textId="77777777" w:rsidR="00422763" w:rsidRDefault="00422763" w:rsidP="009C02AA">
            <w:r>
              <w:t xml:space="preserve">Hand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✻</w:t>
            </w:r>
            <w:r>
              <w:rPr>
                <w:sz w:val="20"/>
                <w:szCs w:val="20"/>
              </w:rPr>
              <w:t xml:space="preserve"> T</w:t>
            </w:r>
            <w:r>
              <w:t xml:space="preserve">ask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✻</w:t>
            </w:r>
            <w:r>
              <w:rPr>
                <w:sz w:val="20"/>
                <w:szCs w:val="20"/>
              </w:rPr>
              <w:t xml:space="preserve"> G</w:t>
            </w:r>
            <w:r>
              <w:t xml:space="preserve">roup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1AE07F" w14:textId="77777777" w:rsidR="00422763" w:rsidRDefault="00422763" w:rsidP="009C02AA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3589A" w14:textId="77777777" w:rsidR="00422763" w:rsidRDefault="00422763" w:rsidP="009C02AA">
            <w:pPr>
              <w:jc w:val="right"/>
            </w:pPr>
            <w:r>
              <w:t xml:space="preserve">0.455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AFE70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FD725" w14:textId="77777777" w:rsidR="00422763" w:rsidRDefault="00422763" w:rsidP="009C02AA">
            <w:pPr>
              <w:jc w:val="right"/>
            </w:pPr>
            <w: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D72B7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6D33C" w14:textId="77777777" w:rsidR="00422763" w:rsidRDefault="00422763" w:rsidP="009C02AA">
            <w:pPr>
              <w:jc w:val="right"/>
            </w:pPr>
            <w:r>
              <w:t xml:space="preserve">0.227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28F46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F282C" w14:textId="77777777" w:rsidR="00422763" w:rsidRDefault="00422763" w:rsidP="009C02AA">
            <w:pPr>
              <w:jc w:val="right"/>
            </w:pPr>
            <w:r>
              <w:t xml:space="preserve">5.194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52596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F99E0" w14:textId="77777777" w:rsidR="00422763" w:rsidRDefault="00422763" w:rsidP="009C02AA">
            <w:pPr>
              <w:jc w:val="right"/>
            </w:pPr>
            <w:r>
              <w:t xml:space="preserve">0.009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EEA8F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95508" w14:textId="77777777" w:rsidR="00422763" w:rsidRDefault="00422763" w:rsidP="009C02AA">
            <w:pPr>
              <w:jc w:val="right"/>
            </w:pPr>
            <w:r>
              <w:t xml:space="preserve">0.188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FC8A7" w14:textId="77777777" w:rsidR="00422763" w:rsidRDefault="00422763" w:rsidP="009C02AA">
            <w:pPr>
              <w:jc w:val="right"/>
            </w:pPr>
          </w:p>
        </w:tc>
      </w:tr>
      <w:tr w:rsidR="00422763" w14:paraId="58138A13" w14:textId="77777777" w:rsidTr="009C02AA">
        <w:trPr>
          <w:gridAfter w:val="2"/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67B09" w14:textId="77777777" w:rsidR="00422763" w:rsidRDefault="00422763" w:rsidP="009C02AA">
            <w:r>
              <w:t xml:space="preserve">Residuals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AE3D4" w14:textId="77777777" w:rsidR="00422763" w:rsidRDefault="00422763" w:rsidP="009C02AA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33ADF" w14:textId="77777777" w:rsidR="00422763" w:rsidRDefault="00422763" w:rsidP="009C02AA">
            <w:pPr>
              <w:jc w:val="right"/>
            </w:pPr>
            <w:r>
              <w:t xml:space="preserve">3.218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6446C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B9AAF" w14:textId="77777777" w:rsidR="00422763" w:rsidRDefault="00422763" w:rsidP="009C02AA">
            <w:pPr>
              <w:jc w:val="right"/>
            </w:pPr>
            <w:r>
              <w:t xml:space="preserve">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9EEEF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02BFC" w14:textId="77777777" w:rsidR="00422763" w:rsidRDefault="00422763" w:rsidP="009C02AA">
            <w:pPr>
              <w:jc w:val="right"/>
            </w:pPr>
            <w:r>
              <w:t xml:space="preserve">0.072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40EE7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CA224" w14:textId="77777777" w:rsidR="00422763" w:rsidRDefault="00422763" w:rsidP="009C02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4F9F9" w14:textId="77777777" w:rsidR="00422763" w:rsidRDefault="00422763" w:rsidP="009C02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69675" w14:textId="77777777" w:rsidR="00422763" w:rsidRDefault="00422763" w:rsidP="009C02AA">
            <w:pPr>
              <w:jc w:val="right"/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6C78A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1EC72" w14:textId="77777777" w:rsidR="00422763" w:rsidRDefault="00422763" w:rsidP="009C02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8C03C" w14:textId="77777777" w:rsidR="00422763" w:rsidRDefault="00422763" w:rsidP="009C02AA">
            <w:pPr>
              <w:jc w:val="right"/>
              <w:rPr>
                <w:sz w:val="20"/>
                <w:szCs w:val="20"/>
              </w:rPr>
            </w:pPr>
          </w:p>
        </w:tc>
      </w:tr>
      <w:tr w:rsidR="00422763" w14:paraId="4DFE14A5" w14:textId="77777777" w:rsidTr="009C02AA">
        <w:trPr>
          <w:gridAfter w:val="2"/>
          <w:trHeight w:val="133"/>
        </w:trPr>
        <w:tc>
          <w:tcPr>
            <w:tcW w:w="0" w:type="auto"/>
            <w:gridSpan w:val="21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0A4D14D" w14:textId="77777777" w:rsidR="00422763" w:rsidRDefault="00422763" w:rsidP="009C02AA">
            <w:pPr>
              <w:rPr>
                <w:sz w:val="20"/>
                <w:szCs w:val="20"/>
              </w:rPr>
            </w:pPr>
          </w:p>
        </w:tc>
      </w:tr>
      <w:tr w:rsidR="00422763" w14:paraId="487D7573" w14:textId="77777777" w:rsidTr="009C02AA">
        <w:trPr>
          <w:gridAfter w:val="1"/>
          <w:trHeight w:val="284"/>
          <w:tblHeader/>
        </w:trPr>
        <w:tc>
          <w:tcPr>
            <w:tcW w:w="0" w:type="auto"/>
            <w:gridSpan w:val="2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276AD516" w14:textId="77777777" w:rsidR="00422763" w:rsidRDefault="00422763" w:rsidP="009C02AA">
            <w:pPr>
              <w:rPr>
                <w:b/>
                <w:bCs/>
              </w:rPr>
            </w:pPr>
          </w:p>
        </w:tc>
      </w:tr>
      <w:tr w:rsidR="00422763" w14:paraId="08E95791" w14:textId="77777777" w:rsidTr="009C02AA">
        <w:trPr>
          <w:gridAfter w:val="1"/>
          <w:trHeight w:val="284"/>
          <w:tblHeader/>
        </w:trPr>
        <w:tc>
          <w:tcPr>
            <w:tcW w:w="334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00F890F" w14:textId="77777777" w:rsidR="00422763" w:rsidRDefault="00422763" w:rsidP="009C0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Between Subjects Effects </w:t>
            </w:r>
          </w:p>
        </w:tc>
        <w:tc>
          <w:tcPr>
            <w:tcW w:w="1627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F09B47B" w14:textId="77777777" w:rsidR="00422763" w:rsidRDefault="00422763" w:rsidP="009C0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SS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25D96B7" w14:textId="77777777" w:rsidR="00422763" w:rsidRDefault="00422763" w:rsidP="009C0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df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B6BE7FD" w14:textId="77777777" w:rsidR="00422763" w:rsidRDefault="00422763" w:rsidP="009C0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MS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5AF91FA" w14:textId="77777777" w:rsidR="00422763" w:rsidRDefault="00422763" w:rsidP="009C0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B7FFF14" w14:textId="77777777" w:rsidR="00422763" w:rsidRDefault="00422763" w:rsidP="009C0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869AB9B" w14:textId="77777777" w:rsidR="00422763" w:rsidRDefault="00422763" w:rsidP="009C0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η² </w:t>
            </w:r>
            <w:r>
              <w:rPr>
                <w:b/>
                <w:bCs/>
                <w:sz w:val="20"/>
                <w:szCs w:val="20"/>
                <w:vertAlign w:val="subscript"/>
              </w:rPr>
              <w:t xml:space="preserve">p </w:t>
            </w:r>
          </w:p>
        </w:tc>
      </w:tr>
      <w:tr w:rsidR="00422763" w14:paraId="228554F8" w14:textId="77777777" w:rsidTr="009C02AA">
        <w:trPr>
          <w:trHeight w:val="284"/>
        </w:trPr>
        <w:tc>
          <w:tcPr>
            <w:tcW w:w="33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10BB2" w14:textId="77777777" w:rsidR="00422763" w:rsidRDefault="00422763" w:rsidP="009C02AA">
            <w:r>
              <w:t xml:space="preserve">Group 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AAA71" w14:textId="77777777" w:rsidR="00422763" w:rsidRDefault="00422763" w:rsidP="009C02AA"/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997C7" w14:textId="77777777" w:rsidR="00422763" w:rsidRDefault="00422763" w:rsidP="009C02AA">
            <w:pPr>
              <w:jc w:val="center"/>
            </w:pPr>
            <w:r>
              <w:t>0.728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08841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81315" w14:textId="77777777" w:rsidR="00422763" w:rsidRDefault="00422763" w:rsidP="009C02AA">
            <w:pPr>
              <w:jc w:val="center"/>
            </w:pPr>
            <w: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0F4EE" w14:textId="77777777" w:rsidR="00422763" w:rsidRDefault="00422763" w:rsidP="009C02AA">
            <w:pPr>
              <w:jc w:val="center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1224F" w14:textId="77777777" w:rsidR="00422763" w:rsidRDefault="00422763" w:rsidP="009C02AA">
            <w:pPr>
              <w:jc w:val="center"/>
            </w:pPr>
            <w:r>
              <w:t>0.364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DEDFE" w14:textId="77777777" w:rsidR="00422763" w:rsidRDefault="00422763" w:rsidP="009C02AA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FF314" w14:textId="77777777" w:rsidR="00422763" w:rsidRDefault="00422763" w:rsidP="009C02AA">
            <w:pPr>
              <w:jc w:val="center"/>
            </w:pPr>
            <w:r>
              <w:t>2.911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D1CE1" w14:textId="77777777" w:rsidR="00422763" w:rsidRDefault="00422763" w:rsidP="009C02AA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9E30B" w14:textId="77777777" w:rsidR="00422763" w:rsidRDefault="00422763" w:rsidP="009C02AA">
            <w:pPr>
              <w:jc w:val="center"/>
            </w:pPr>
            <w:r>
              <w:t>0.065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7E7D9" w14:textId="77777777" w:rsidR="00422763" w:rsidRDefault="00422763" w:rsidP="009C02AA">
            <w:pPr>
              <w:jc w:val="center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65B48" w14:textId="77777777" w:rsidR="00422763" w:rsidRDefault="00422763" w:rsidP="009C02AA">
            <w:pPr>
              <w:jc w:val="center"/>
            </w:pPr>
            <w:r>
              <w:t>0.115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89EEA" w14:textId="77777777" w:rsidR="00422763" w:rsidRDefault="00422763" w:rsidP="009C02AA">
            <w:pPr>
              <w:jc w:val="right"/>
            </w:pPr>
          </w:p>
        </w:tc>
      </w:tr>
      <w:tr w:rsidR="00422763" w14:paraId="3EAA89F7" w14:textId="77777777" w:rsidTr="009C02AA">
        <w:trPr>
          <w:trHeight w:val="284"/>
        </w:trPr>
        <w:tc>
          <w:tcPr>
            <w:tcW w:w="33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97F63" w14:textId="77777777" w:rsidR="00422763" w:rsidRDefault="00422763" w:rsidP="009C02AA">
            <w:r>
              <w:t xml:space="preserve">Residuals 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8FC3E" w14:textId="77777777" w:rsidR="00422763" w:rsidRDefault="00422763" w:rsidP="009C02AA"/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192FE" w14:textId="77777777" w:rsidR="00422763" w:rsidRDefault="00422763" w:rsidP="009C02AA">
            <w:pPr>
              <w:jc w:val="center"/>
            </w:pPr>
            <w:r>
              <w:t>5.631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E0E427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D89C1" w14:textId="77777777" w:rsidR="00422763" w:rsidRDefault="00422763" w:rsidP="009C02AA">
            <w:pPr>
              <w:jc w:val="center"/>
            </w:pPr>
            <w:r>
              <w:t>45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A85EF" w14:textId="77777777" w:rsidR="00422763" w:rsidRDefault="00422763" w:rsidP="009C02AA">
            <w:pPr>
              <w:jc w:val="center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B0ECFB" w14:textId="77777777" w:rsidR="00422763" w:rsidRDefault="00422763" w:rsidP="009C02AA">
            <w:pPr>
              <w:jc w:val="center"/>
            </w:pPr>
            <w:r>
              <w:t>0.125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013C7" w14:textId="77777777" w:rsidR="00422763" w:rsidRDefault="00422763" w:rsidP="009C02AA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394C8" w14:textId="77777777" w:rsidR="00422763" w:rsidRDefault="00422763" w:rsidP="009C0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F8E2E" w14:textId="77777777" w:rsidR="00422763" w:rsidRDefault="00422763" w:rsidP="009C0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E462A" w14:textId="77777777" w:rsidR="00422763" w:rsidRDefault="00422763" w:rsidP="009C02AA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68FB9" w14:textId="77777777" w:rsidR="00422763" w:rsidRDefault="00422763" w:rsidP="009C02AA">
            <w:pPr>
              <w:jc w:val="center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49D93" w14:textId="77777777" w:rsidR="00422763" w:rsidRDefault="00422763" w:rsidP="009C0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DE36C" w14:textId="77777777" w:rsidR="00422763" w:rsidRDefault="00422763" w:rsidP="009C02AA">
            <w:pPr>
              <w:jc w:val="right"/>
              <w:rPr>
                <w:sz w:val="20"/>
                <w:szCs w:val="20"/>
              </w:rPr>
            </w:pPr>
          </w:p>
        </w:tc>
      </w:tr>
      <w:tr w:rsidR="00422763" w14:paraId="33BCBC5C" w14:textId="77777777" w:rsidTr="009C02AA">
        <w:trPr>
          <w:gridAfter w:val="1"/>
          <w:trHeight w:val="12"/>
        </w:trPr>
        <w:tc>
          <w:tcPr>
            <w:tcW w:w="0" w:type="auto"/>
            <w:gridSpan w:val="2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F7B9981" w14:textId="77777777" w:rsidR="00422763" w:rsidRDefault="00422763" w:rsidP="009C02AA">
            <w:pPr>
              <w:rPr>
                <w:sz w:val="20"/>
                <w:szCs w:val="20"/>
              </w:rPr>
            </w:pPr>
          </w:p>
        </w:tc>
      </w:tr>
      <w:tr w:rsidR="00422763" w14:paraId="6407B5D0" w14:textId="77777777" w:rsidTr="009C02AA">
        <w:trPr>
          <w:gridAfter w:val="1"/>
          <w:trHeight w:val="284"/>
        </w:trPr>
        <w:tc>
          <w:tcPr>
            <w:tcW w:w="0" w:type="auto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2EEBC" w14:textId="77777777" w:rsidR="00422763" w:rsidRDefault="00422763" w:rsidP="009C02AA">
            <w:r>
              <w:rPr>
                <w:rStyle w:val="Emphasis"/>
              </w:rPr>
              <w:t xml:space="preserve">Note. </w:t>
            </w:r>
            <w:r>
              <w:t xml:space="preserve"> Type III Sum of Squares </w:t>
            </w:r>
          </w:p>
          <w:p w14:paraId="21DD8FEB" w14:textId="3ADFFEF6" w:rsidR="00422763" w:rsidRPr="00136956" w:rsidRDefault="00413AD2" w:rsidP="009C02AA">
            <w:pPr>
              <w:spacing w:line="276" w:lineRule="auto"/>
              <w:rPr>
                <w:b/>
                <w:bCs/>
              </w:rPr>
            </w:pPr>
            <w:r w:rsidRPr="00413AD2">
              <w:rPr>
                <w:i/>
                <w:iCs/>
                <w:color w:val="000000" w:themeColor="text1"/>
                <w:szCs w:val="22"/>
              </w:rPr>
              <w:t>Supplementary File 1</w:t>
            </w:r>
            <w:r>
              <w:rPr>
                <w:i/>
                <w:iCs/>
                <w:color w:val="000000" w:themeColor="text1"/>
                <w:szCs w:val="22"/>
              </w:rPr>
              <w:t>d</w:t>
            </w:r>
            <w:r w:rsidR="00422763" w:rsidRPr="009678A5">
              <w:rPr>
                <w:i/>
                <w:iCs/>
                <w:color w:val="000000" w:themeColor="text1"/>
                <w:szCs w:val="22"/>
              </w:rPr>
              <w:t xml:space="preserve">. </w:t>
            </w:r>
            <w:r w:rsidR="00422763" w:rsidRPr="009C02AA">
              <w:rPr>
                <w:b/>
                <w:bCs/>
                <w:color w:val="000000" w:themeColor="text1"/>
                <w:szCs w:val="22"/>
              </w:rPr>
              <w:t>Analysis</w:t>
            </w:r>
            <w:r w:rsidR="00422763">
              <w:rPr>
                <w:color w:val="000000" w:themeColor="text1"/>
                <w:szCs w:val="22"/>
              </w:rPr>
              <w:t xml:space="preserve"> </w:t>
            </w:r>
            <w:r w:rsidR="00422763" w:rsidRPr="009C02AA">
              <w:rPr>
                <w:b/>
                <w:bCs/>
                <w:color w:val="000000" w:themeColor="text1"/>
              </w:rPr>
              <w:t>of reaching errors comparing the main task and the 2D localisation task</w:t>
            </w:r>
            <w:r w:rsidR="00422763" w:rsidRPr="009678A5">
              <w:rPr>
                <w:b/>
                <w:bCs/>
                <w:i/>
                <w:iCs/>
                <w:color w:val="000000" w:themeColor="text1"/>
                <w:szCs w:val="22"/>
              </w:rPr>
              <w:t>.</w:t>
            </w:r>
            <w:r w:rsidR="00422763">
              <w:rPr>
                <w:b/>
                <w:bCs/>
                <w:color w:val="000000" w:themeColor="text1"/>
                <w:szCs w:val="22"/>
              </w:rPr>
              <w:t xml:space="preserve"> </w:t>
            </w:r>
            <w:r w:rsidR="00422763">
              <w:rPr>
                <w:color w:val="000000" w:themeColor="text1"/>
                <w:szCs w:val="22"/>
              </w:rPr>
              <w:t>Participants made overall larger errors in the 2D localisation task compared to the main task which included visual feedback.</w:t>
            </w:r>
          </w:p>
          <w:p w14:paraId="4BE6FA3F" w14:textId="77777777" w:rsidR="00422763" w:rsidRDefault="00422763" w:rsidP="009C02AA"/>
          <w:p w14:paraId="771B0E7D" w14:textId="77777777" w:rsidR="00422763" w:rsidRDefault="00422763" w:rsidP="009C02AA"/>
        </w:tc>
      </w:tr>
    </w:tbl>
    <w:p w14:paraId="16D6D5B1" w14:textId="77777777" w:rsidR="00422763" w:rsidRPr="009C02AA" w:rsidRDefault="00422763" w:rsidP="00422763">
      <w:pPr>
        <w:pStyle w:val="ListParagraph"/>
        <w:spacing w:after="240"/>
        <w:rPr>
          <w:b/>
          <w:bCs/>
          <w:color w:val="000000" w:themeColor="text1"/>
        </w:rPr>
      </w:pPr>
    </w:p>
    <w:tbl>
      <w:tblPr>
        <w:tblW w:w="9932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9"/>
        <w:gridCol w:w="55"/>
        <w:gridCol w:w="1572"/>
        <w:gridCol w:w="48"/>
        <w:gridCol w:w="363"/>
        <w:gridCol w:w="48"/>
        <w:gridCol w:w="1572"/>
        <w:gridCol w:w="48"/>
        <w:gridCol w:w="927"/>
        <w:gridCol w:w="48"/>
        <w:gridCol w:w="900"/>
        <w:gridCol w:w="48"/>
        <w:gridCol w:w="766"/>
        <w:gridCol w:w="48"/>
      </w:tblGrid>
      <w:tr w:rsidR="00422763" w14:paraId="3EE5C071" w14:textId="77777777" w:rsidTr="00422763">
        <w:trPr>
          <w:trHeight w:val="259"/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AD094B5" w14:textId="77777777" w:rsidR="00422763" w:rsidRDefault="00422763" w:rsidP="00422763">
            <w:pPr>
              <w:ind w:left="-298" w:firstLine="298"/>
              <w:rPr>
                <w:b/>
                <w:bCs/>
              </w:rPr>
            </w:pPr>
            <w:r w:rsidRPr="009C02AA">
              <w:rPr>
                <w:b/>
                <w:bCs/>
                <w:color w:val="000000" w:themeColor="text1"/>
              </w:rPr>
              <w:t xml:space="preserve">Repeated Measures ANOVA </w:t>
            </w:r>
          </w:p>
        </w:tc>
      </w:tr>
      <w:tr w:rsidR="00422763" w14:paraId="476DAD8A" w14:textId="77777777" w:rsidTr="00422763">
        <w:trPr>
          <w:trHeight w:val="259"/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F147CFB" w14:textId="77777777" w:rsidR="00422763" w:rsidRDefault="00422763" w:rsidP="009C0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Within Subjects Effects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00B5911" w14:textId="77777777" w:rsidR="00422763" w:rsidRDefault="00422763" w:rsidP="009C0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SS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E649746" w14:textId="77777777" w:rsidR="00422763" w:rsidRDefault="00422763" w:rsidP="009C0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df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40C37D1" w14:textId="77777777" w:rsidR="00422763" w:rsidRDefault="00422763" w:rsidP="009C0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MS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3C6093F" w14:textId="77777777" w:rsidR="00422763" w:rsidRDefault="00422763" w:rsidP="009C0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F5D71D4" w14:textId="77777777" w:rsidR="00422763" w:rsidRDefault="00422763" w:rsidP="009C0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EE4B7D8" w14:textId="77777777" w:rsidR="00422763" w:rsidRDefault="00422763" w:rsidP="009C0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η² </w:t>
            </w:r>
            <w:r>
              <w:rPr>
                <w:b/>
                <w:bCs/>
                <w:sz w:val="20"/>
                <w:szCs w:val="20"/>
                <w:vertAlign w:val="subscript"/>
              </w:rPr>
              <w:t xml:space="preserve">p </w:t>
            </w:r>
          </w:p>
        </w:tc>
      </w:tr>
      <w:tr w:rsidR="00422763" w14:paraId="0AAF5508" w14:textId="77777777" w:rsidTr="00422763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75954" w14:textId="77777777" w:rsidR="00422763" w:rsidRPr="008D625A" w:rsidRDefault="00422763" w:rsidP="009C02AA">
            <w:pPr>
              <w:rPr>
                <w:color w:val="FF0000"/>
              </w:rPr>
            </w:pPr>
            <w:r>
              <w:rPr>
                <w:color w:val="FF0000"/>
              </w:rPr>
              <w:t>T</w:t>
            </w:r>
            <w:r w:rsidRPr="008D625A">
              <w:rPr>
                <w:color w:val="FF0000"/>
              </w:rPr>
              <w:t xml:space="preserve">ask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ACF53" w14:textId="77777777" w:rsidR="00422763" w:rsidRPr="008D625A" w:rsidRDefault="00422763" w:rsidP="009C02AA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05487" w14:textId="77777777" w:rsidR="00422763" w:rsidRPr="008D625A" w:rsidRDefault="00422763" w:rsidP="009C02AA">
            <w:pPr>
              <w:jc w:val="right"/>
              <w:rPr>
                <w:color w:val="FF0000"/>
              </w:rPr>
            </w:pPr>
            <w:r w:rsidRPr="008D625A">
              <w:rPr>
                <w:color w:val="FF0000"/>
              </w:rPr>
              <w:t>6.294e</w:t>
            </w:r>
            <w:r w:rsidRPr="008D625A">
              <w:rPr>
                <w:rFonts w:ascii="Times New Roman" w:hAnsi="Times New Roman"/>
                <w:color w:val="FF0000"/>
              </w:rPr>
              <w:t> </w:t>
            </w:r>
            <w:r w:rsidRPr="008D625A">
              <w:rPr>
                <w:color w:val="FF0000"/>
              </w:rPr>
              <w:t xml:space="preserve">+6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7B3C9" w14:textId="77777777" w:rsidR="00422763" w:rsidRPr="008D625A" w:rsidRDefault="00422763" w:rsidP="009C02AA">
            <w:pPr>
              <w:jc w:val="right"/>
              <w:rPr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8D97F" w14:textId="77777777" w:rsidR="00422763" w:rsidRPr="008D625A" w:rsidRDefault="00422763" w:rsidP="009C02AA">
            <w:pPr>
              <w:jc w:val="right"/>
              <w:rPr>
                <w:color w:val="FF0000"/>
              </w:rPr>
            </w:pPr>
            <w:r w:rsidRPr="008D625A">
              <w:rPr>
                <w:color w:val="FF0000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CAECF" w14:textId="77777777" w:rsidR="00422763" w:rsidRPr="008D625A" w:rsidRDefault="00422763" w:rsidP="009C02AA">
            <w:pPr>
              <w:jc w:val="right"/>
              <w:rPr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B1497" w14:textId="77777777" w:rsidR="00422763" w:rsidRPr="008D625A" w:rsidRDefault="00422763" w:rsidP="009C02AA">
            <w:pPr>
              <w:jc w:val="right"/>
              <w:rPr>
                <w:color w:val="FF0000"/>
              </w:rPr>
            </w:pPr>
            <w:r w:rsidRPr="008D625A">
              <w:rPr>
                <w:color w:val="FF0000"/>
              </w:rPr>
              <w:t>6.294e</w:t>
            </w:r>
            <w:r w:rsidRPr="008D625A">
              <w:rPr>
                <w:rFonts w:ascii="Times New Roman" w:hAnsi="Times New Roman"/>
                <w:color w:val="FF0000"/>
              </w:rPr>
              <w:t> </w:t>
            </w:r>
            <w:r w:rsidRPr="008D625A">
              <w:rPr>
                <w:color w:val="FF0000"/>
              </w:rPr>
              <w:t xml:space="preserve">+6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1B316" w14:textId="77777777" w:rsidR="00422763" w:rsidRPr="008D625A" w:rsidRDefault="00422763" w:rsidP="009C02AA">
            <w:pPr>
              <w:jc w:val="right"/>
              <w:rPr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FF862" w14:textId="77777777" w:rsidR="00422763" w:rsidRPr="008D625A" w:rsidRDefault="00422763" w:rsidP="009C02AA">
            <w:pPr>
              <w:jc w:val="right"/>
              <w:rPr>
                <w:color w:val="FF0000"/>
              </w:rPr>
            </w:pPr>
            <w:r w:rsidRPr="008D625A">
              <w:rPr>
                <w:color w:val="FF0000"/>
              </w:rPr>
              <w:t xml:space="preserve">56.625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89395" w14:textId="77777777" w:rsidR="00422763" w:rsidRPr="008D625A" w:rsidRDefault="00422763" w:rsidP="009C02AA">
            <w:pPr>
              <w:jc w:val="right"/>
              <w:rPr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275A6" w14:textId="77777777" w:rsidR="00422763" w:rsidRPr="008D625A" w:rsidRDefault="00422763" w:rsidP="009C02AA">
            <w:pPr>
              <w:jc w:val="right"/>
              <w:rPr>
                <w:color w:val="FF0000"/>
              </w:rPr>
            </w:pPr>
            <w:r w:rsidRPr="008D625A">
              <w:rPr>
                <w:color w:val="FF0000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835D4" w14:textId="77777777" w:rsidR="00422763" w:rsidRPr="008D625A" w:rsidRDefault="00422763" w:rsidP="009C02AA">
            <w:pPr>
              <w:jc w:val="right"/>
              <w:rPr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5C2F0" w14:textId="77777777" w:rsidR="00422763" w:rsidRPr="008D625A" w:rsidRDefault="00422763" w:rsidP="009C02AA">
            <w:pPr>
              <w:jc w:val="right"/>
              <w:rPr>
                <w:color w:val="FF0000"/>
              </w:rPr>
            </w:pPr>
            <w:r w:rsidRPr="008D625A">
              <w:rPr>
                <w:color w:val="FF0000"/>
              </w:rPr>
              <w:t xml:space="preserve">0.557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41826" w14:textId="77777777" w:rsidR="00422763" w:rsidRDefault="00422763" w:rsidP="009C02AA">
            <w:pPr>
              <w:jc w:val="right"/>
            </w:pPr>
          </w:p>
        </w:tc>
      </w:tr>
      <w:tr w:rsidR="00422763" w14:paraId="62E4BB25" w14:textId="77777777" w:rsidTr="00422763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DC49D" w14:textId="77777777" w:rsidR="00422763" w:rsidRDefault="00422763" w:rsidP="009C02AA">
            <w:r>
              <w:t xml:space="preserve">Task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✻</w:t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Group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C710F" w14:textId="77777777" w:rsidR="00422763" w:rsidRDefault="00422763" w:rsidP="009C02A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A24DD" w14:textId="77777777" w:rsidR="00422763" w:rsidRDefault="00422763" w:rsidP="009C02AA">
            <w:pPr>
              <w:jc w:val="right"/>
            </w:pPr>
            <w:r>
              <w:t xml:space="preserve">73281.726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51904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D6320" w14:textId="77777777" w:rsidR="00422763" w:rsidRDefault="00422763" w:rsidP="009C02AA">
            <w:pPr>
              <w:jc w:val="right"/>
            </w:pPr>
            <w: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0B710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BC525" w14:textId="77777777" w:rsidR="00422763" w:rsidRDefault="00422763" w:rsidP="009C02AA">
            <w:pPr>
              <w:jc w:val="right"/>
            </w:pPr>
            <w:r>
              <w:t xml:space="preserve">36640.863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6D83D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24DB0" w14:textId="77777777" w:rsidR="00422763" w:rsidRDefault="00422763" w:rsidP="009C02AA">
            <w:pPr>
              <w:jc w:val="right"/>
            </w:pPr>
            <w:r>
              <w:t xml:space="preserve">0.330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B3541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6A9B3" w14:textId="77777777" w:rsidR="00422763" w:rsidRDefault="00422763" w:rsidP="009C02AA">
            <w:pPr>
              <w:jc w:val="right"/>
            </w:pPr>
            <w:r>
              <w:t xml:space="preserve">0.721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8FC83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C082D" w14:textId="77777777" w:rsidR="00422763" w:rsidRDefault="00422763" w:rsidP="009C02AA">
            <w:pPr>
              <w:jc w:val="right"/>
            </w:pPr>
            <w:r>
              <w:t xml:space="preserve">0.014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29757" w14:textId="77777777" w:rsidR="00422763" w:rsidRDefault="00422763" w:rsidP="009C02AA">
            <w:pPr>
              <w:jc w:val="right"/>
            </w:pPr>
          </w:p>
        </w:tc>
      </w:tr>
      <w:tr w:rsidR="00422763" w14:paraId="15FCECE7" w14:textId="77777777" w:rsidTr="00422763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C72C6" w14:textId="77777777" w:rsidR="00422763" w:rsidRDefault="00422763" w:rsidP="009C02AA">
            <w:r>
              <w:t xml:space="preserve">Residuals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C0B31" w14:textId="77777777" w:rsidR="00422763" w:rsidRDefault="00422763" w:rsidP="009C02A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63AFB" w14:textId="77777777" w:rsidR="00422763" w:rsidRDefault="00422763" w:rsidP="009C02AA">
            <w:pPr>
              <w:jc w:val="right"/>
            </w:pPr>
            <w:r>
              <w:t>5.002e</w:t>
            </w:r>
            <w:r>
              <w:rPr>
                <w:rFonts w:ascii="Times New Roman" w:hAnsi="Times New Roman"/>
              </w:rPr>
              <w:t> </w:t>
            </w:r>
            <w:r>
              <w:t xml:space="preserve">+6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18366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AE68D" w14:textId="77777777" w:rsidR="00422763" w:rsidRDefault="00422763" w:rsidP="009C02AA">
            <w:pPr>
              <w:jc w:val="right"/>
            </w:pPr>
            <w:r>
              <w:t xml:space="preserve">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B8ADC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AF962" w14:textId="77777777" w:rsidR="00422763" w:rsidRDefault="00422763" w:rsidP="009C02AA">
            <w:pPr>
              <w:jc w:val="right"/>
            </w:pPr>
            <w:r>
              <w:t xml:space="preserve">111148.771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DE7D0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2EDC8" w14:textId="77777777" w:rsidR="00422763" w:rsidRDefault="00422763" w:rsidP="009C02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8D59E" w14:textId="77777777" w:rsidR="00422763" w:rsidRDefault="00422763" w:rsidP="009C02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7DE93" w14:textId="77777777" w:rsidR="00422763" w:rsidRDefault="00422763" w:rsidP="009C02AA">
            <w:pPr>
              <w:jc w:val="right"/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26E84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691E0" w14:textId="77777777" w:rsidR="00422763" w:rsidRDefault="00422763" w:rsidP="009C02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702A2" w14:textId="77777777" w:rsidR="00422763" w:rsidRDefault="00422763" w:rsidP="009C02AA">
            <w:pPr>
              <w:jc w:val="right"/>
              <w:rPr>
                <w:sz w:val="20"/>
                <w:szCs w:val="20"/>
              </w:rPr>
            </w:pPr>
          </w:p>
        </w:tc>
      </w:tr>
      <w:tr w:rsidR="00422763" w14:paraId="6116983C" w14:textId="77777777" w:rsidTr="00422763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90A8C" w14:textId="77777777" w:rsidR="00422763" w:rsidRDefault="00422763" w:rsidP="009C02AA">
            <w:r>
              <w:t xml:space="preserve">Hand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67248" w14:textId="77777777" w:rsidR="00422763" w:rsidRDefault="00422763" w:rsidP="009C02A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AEA53" w14:textId="77777777" w:rsidR="00422763" w:rsidRDefault="00422763" w:rsidP="009C02AA">
            <w:pPr>
              <w:jc w:val="right"/>
            </w:pPr>
            <w:r>
              <w:t xml:space="preserve">393511.134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C7EDE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BE949" w14:textId="77777777" w:rsidR="00422763" w:rsidRDefault="00422763" w:rsidP="009C02AA">
            <w:pPr>
              <w:jc w:val="right"/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158CE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8B504" w14:textId="77777777" w:rsidR="00422763" w:rsidRDefault="00422763" w:rsidP="009C02AA">
            <w:pPr>
              <w:jc w:val="right"/>
            </w:pPr>
            <w:r>
              <w:t xml:space="preserve">393511.134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56705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DFB5C" w14:textId="77777777" w:rsidR="00422763" w:rsidRDefault="00422763" w:rsidP="009C02AA">
            <w:pPr>
              <w:jc w:val="right"/>
            </w:pPr>
            <w:r>
              <w:t xml:space="preserve">42.156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102BE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2F27D" w14:textId="77777777" w:rsidR="00422763" w:rsidRDefault="00422763" w:rsidP="009C02AA">
            <w:pPr>
              <w:jc w:val="right"/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D797B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A35E1" w14:textId="77777777" w:rsidR="00422763" w:rsidRDefault="00422763" w:rsidP="009C02AA">
            <w:pPr>
              <w:jc w:val="right"/>
            </w:pPr>
            <w:r>
              <w:t xml:space="preserve">0.484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1DC8B" w14:textId="77777777" w:rsidR="00422763" w:rsidRDefault="00422763" w:rsidP="009C02AA">
            <w:pPr>
              <w:jc w:val="right"/>
            </w:pPr>
          </w:p>
        </w:tc>
      </w:tr>
      <w:tr w:rsidR="00422763" w14:paraId="7BFC145B" w14:textId="77777777" w:rsidTr="004227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B2A89" w14:textId="77777777" w:rsidR="00422763" w:rsidRDefault="00422763" w:rsidP="009C02AA">
            <w:r>
              <w:t xml:space="preserve">Hand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✻</w:t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Group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BA376" w14:textId="77777777" w:rsidR="00422763" w:rsidRDefault="00422763" w:rsidP="009C02A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AA99A" w14:textId="77777777" w:rsidR="00422763" w:rsidRDefault="00422763" w:rsidP="009C02AA">
            <w:pPr>
              <w:jc w:val="right"/>
            </w:pPr>
            <w:r>
              <w:t xml:space="preserve">57099.163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95A94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4AD3E" w14:textId="77777777" w:rsidR="00422763" w:rsidRDefault="00422763" w:rsidP="009C02AA">
            <w:pPr>
              <w:jc w:val="right"/>
            </w:pPr>
            <w: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6F652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4769E" w14:textId="77777777" w:rsidR="00422763" w:rsidRDefault="00422763" w:rsidP="009C02AA">
            <w:pPr>
              <w:jc w:val="right"/>
            </w:pPr>
            <w:r>
              <w:t xml:space="preserve">28549.581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7422B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2635C" w14:textId="77777777" w:rsidR="00422763" w:rsidRDefault="00422763" w:rsidP="009C02AA">
            <w:pPr>
              <w:jc w:val="right"/>
            </w:pPr>
            <w:r>
              <w:t xml:space="preserve">3.058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A7E16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3FEA4" w14:textId="77777777" w:rsidR="00422763" w:rsidRDefault="00422763" w:rsidP="009C02AA">
            <w:pPr>
              <w:jc w:val="right"/>
            </w:pPr>
            <w:r>
              <w:t xml:space="preserve">0.057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C9BBD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1F8A68" w14:textId="77777777" w:rsidR="00422763" w:rsidRDefault="00422763" w:rsidP="009C02AA">
            <w:pPr>
              <w:jc w:val="right"/>
            </w:pPr>
            <w:r>
              <w:t xml:space="preserve">0.120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DB595" w14:textId="77777777" w:rsidR="00422763" w:rsidRDefault="00422763" w:rsidP="009C02AA">
            <w:pPr>
              <w:jc w:val="right"/>
            </w:pPr>
          </w:p>
        </w:tc>
      </w:tr>
      <w:tr w:rsidR="00422763" w14:paraId="750E984D" w14:textId="77777777" w:rsidTr="00422763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5D163" w14:textId="77777777" w:rsidR="00422763" w:rsidRDefault="00422763" w:rsidP="009C02AA">
            <w:r>
              <w:t xml:space="preserve">Residuals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E6CDA" w14:textId="77777777" w:rsidR="00422763" w:rsidRDefault="00422763" w:rsidP="009C02A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2AF46" w14:textId="77777777" w:rsidR="00422763" w:rsidRDefault="00422763" w:rsidP="009C02AA">
            <w:pPr>
              <w:jc w:val="right"/>
            </w:pPr>
            <w:r>
              <w:t xml:space="preserve">420063.441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B0698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8B9EE" w14:textId="77777777" w:rsidR="00422763" w:rsidRDefault="00422763" w:rsidP="009C02AA">
            <w:pPr>
              <w:jc w:val="right"/>
            </w:pPr>
            <w:r>
              <w:t xml:space="preserve">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1A897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D8D7B" w14:textId="77777777" w:rsidR="00422763" w:rsidRDefault="00422763" w:rsidP="009C02AA">
            <w:pPr>
              <w:jc w:val="right"/>
            </w:pPr>
            <w:r>
              <w:t xml:space="preserve">9334.743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9A5B7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72509" w14:textId="77777777" w:rsidR="00422763" w:rsidRDefault="00422763" w:rsidP="009C02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4B605" w14:textId="77777777" w:rsidR="00422763" w:rsidRDefault="00422763" w:rsidP="009C02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79916" w14:textId="77777777" w:rsidR="00422763" w:rsidRDefault="00422763" w:rsidP="009C02AA">
            <w:pPr>
              <w:jc w:val="right"/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8AE77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A0463" w14:textId="77777777" w:rsidR="00422763" w:rsidRDefault="00422763" w:rsidP="009C02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73F28" w14:textId="77777777" w:rsidR="00422763" w:rsidRDefault="00422763" w:rsidP="009C02AA">
            <w:pPr>
              <w:jc w:val="right"/>
              <w:rPr>
                <w:sz w:val="20"/>
                <w:szCs w:val="20"/>
              </w:rPr>
            </w:pPr>
          </w:p>
        </w:tc>
      </w:tr>
      <w:tr w:rsidR="00422763" w14:paraId="2B3615F9" w14:textId="77777777" w:rsidTr="00422763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5B9B5" w14:textId="77777777" w:rsidR="00422763" w:rsidRDefault="00422763" w:rsidP="009C02AA">
            <w:r>
              <w:t xml:space="preserve">Hand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✻</w:t>
            </w:r>
            <w:r>
              <w:rPr>
                <w:sz w:val="20"/>
                <w:szCs w:val="20"/>
              </w:rPr>
              <w:t xml:space="preserve"> T</w:t>
            </w:r>
            <w:r>
              <w:t xml:space="preserve">ask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238C9" w14:textId="77777777" w:rsidR="00422763" w:rsidRDefault="00422763" w:rsidP="009C02A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A93D4D" w14:textId="77777777" w:rsidR="00422763" w:rsidRDefault="00422763" w:rsidP="009C02AA">
            <w:pPr>
              <w:jc w:val="right"/>
            </w:pPr>
            <w:r>
              <w:t xml:space="preserve">63397.897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19B59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18039" w14:textId="77777777" w:rsidR="00422763" w:rsidRDefault="00422763" w:rsidP="009C02AA">
            <w:pPr>
              <w:jc w:val="right"/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0CAD9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2ACE4" w14:textId="77777777" w:rsidR="00422763" w:rsidRDefault="00422763" w:rsidP="009C02AA">
            <w:pPr>
              <w:jc w:val="right"/>
            </w:pPr>
            <w:r>
              <w:t xml:space="preserve">63397.897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F7A4D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39CC9" w14:textId="77777777" w:rsidR="00422763" w:rsidRDefault="00422763" w:rsidP="009C02AA">
            <w:pPr>
              <w:jc w:val="right"/>
            </w:pPr>
            <w:r>
              <w:t xml:space="preserve">6.514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2A96E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AB5B5" w14:textId="77777777" w:rsidR="00422763" w:rsidRDefault="00422763" w:rsidP="009C02AA">
            <w:pPr>
              <w:jc w:val="right"/>
            </w:pPr>
            <w:r>
              <w:t xml:space="preserve">0.014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9A4F0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97045" w14:textId="77777777" w:rsidR="00422763" w:rsidRDefault="00422763" w:rsidP="009C02AA">
            <w:pPr>
              <w:jc w:val="right"/>
            </w:pPr>
            <w:r>
              <w:t xml:space="preserve">0.126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4BBD0" w14:textId="77777777" w:rsidR="00422763" w:rsidRDefault="00422763" w:rsidP="009C02AA">
            <w:pPr>
              <w:jc w:val="right"/>
            </w:pPr>
          </w:p>
        </w:tc>
      </w:tr>
      <w:tr w:rsidR="00422763" w14:paraId="4A474B05" w14:textId="77777777" w:rsidTr="00422763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5AB3A" w14:textId="77777777" w:rsidR="00422763" w:rsidRDefault="00422763" w:rsidP="009C02AA">
            <w:r>
              <w:t xml:space="preserve">Hand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✻</w:t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Task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✻</w:t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Group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6ABA1" w14:textId="77777777" w:rsidR="00422763" w:rsidRDefault="00422763" w:rsidP="009C02A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33E57" w14:textId="77777777" w:rsidR="00422763" w:rsidRDefault="00422763" w:rsidP="009C02AA">
            <w:pPr>
              <w:jc w:val="right"/>
            </w:pPr>
            <w:r>
              <w:t xml:space="preserve">48824.281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B7D61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5A9AF" w14:textId="77777777" w:rsidR="00422763" w:rsidRDefault="00422763" w:rsidP="009C02AA">
            <w:pPr>
              <w:jc w:val="right"/>
            </w:pPr>
            <w: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B884C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8B0D7" w14:textId="77777777" w:rsidR="00422763" w:rsidRDefault="00422763" w:rsidP="009C02AA">
            <w:pPr>
              <w:jc w:val="right"/>
            </w:pPr>
            <w:r>
              <w:t xml:space="preserve">24412.140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4EACC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03A8D" w14:textId="77777777" w:rsidR="00422763" w:rsidRDefault="00422763" w:rsidP="009C02AA">
            <w:pPr>
              <w:jc w:val="right"/>
            </w:pPr>
            <w:r>
              <w:t xml:space="preserve">2.508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2EDAB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486AC" w14:textId="77777777" w:rsidR="00422763" w:rsidRDefault="00422763" w:rsidP="009C02AA">
            <w:pPr>
              <w:jc w:val="right"/>
            </w:pPr>
            <w:r>
              <w:t xml:space="preserve">0.093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F4E3F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9B7F4" w14:textId="77777777" w:rsidR="00422763" w:rsidRDefault="00422763" w:rsidP="009C02AA">
            <w:pPr>
              <w:jc w:val="right"/>
            </w:pPr>
            <w:r>
              <w:t xml:space="preserve">0.100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2E927" w14:textId="77777777" w:rsidR="00422763" w:rsidRDefault="00422763" w:rsidP="009C02AA">
            <w:pPr>
              <w:jc w:val="right"/>
            </w:pPr>
          </w:p>
        </w:tc>
      </w:tr>
      <w:tr w:rsidR="00422763" w14:paraId="0CCB2488" w14:textId="77777777" w:rsidTr="00422763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5CE18" w14:textId="77777777" w:rsidR="00422763" w:rsidRDefault="00422763" w:rsidP="009C02AA">
            <w:r>
              <w:t xml:space="preserve">Residuals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028F0" w14:textId="77777777" w:rsidR="00422763" w:rsidRDefault="00422763" w:rsidP="009C02A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F5E32" w14:textId="77777777" w:rsidR="00422763" w:rsidRDefault="00422763" w:rsidP="009C02AA">
            <w:pPr>
              <w:jc w:val="right"/>
            </w:pPr>
            <w:r>
              <w:t xml:space="preserve">420063.441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D8A4A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F28D3" w14:textId="77777777" w:rsidR="00422763" w:rsidRDefault="00422763" w:rsidP="009C02AA">
            <w:pPr>
              <w:jc w:val="right"/>
            </w:pPr>
            <w:r>
              <w:t xml:space="preserve">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E0EBA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7DADF" w14:textId="77777777" w:rsidR="00422763" w:rsidRDefault="00422763" w:rsidP="009C02AA">
            <w:pPr>
              <w:jc w:val="right"/>
            </w:pPr>
            <w:r>
              <w:t xml:space="preserve">9334.743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48D08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33496" w14:textId="77777777" w:rsidR="00422763" w:rsidRDefault="00422763" w:rsidP="009C02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53FAD" w14:textId="77777777" w:rsidR="00422763" w:rsidRDefault="00422763" w:rsidP="009C02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899E0" w14:textId="77777777" w:rsidR="00422763" w:rsidRDefault="00422763" w:rsidP="009C02AA">
            <w:pPr>
              <w:jc w:val="right"/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411E7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F7122" w14:textId="77777777" w:rsidR="00422763" w:rsidRDefault="00422763" w:rsidP="009C02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3F142" w14:textId="77777777" w:rsidR="00422763" w:rsidRDefault="00422763" w:rsidP="009C02AA">
            <w:pPr>
              <w:jc w:val="right"/>
              <w:rPr>
                <w:sz w:val="20"/>
                <w:szCs w:val="20"/>
              </w:rPr>
            </w:pPr>
          </w:p>
        </w:tc>
      </w:tr>
      <w:tr w:rsidR="00422763" w14:paraId="401039D8" w14:textId="77777777" w:rsidTr="00422763">
        <w:trPr>
          <w:trHeight w:val="133"/>
        </w:trPr>
        <w:tc>
          <w:tcPr>
            <w:tcW w:w="0" w:type="auto"/>
            <w:gridSpan w:val="1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84527AE" w14:textId="77777777" w:rsidR="00422763" w:rsidRDefault="00422763" w:rsidP="009C02AA">
            <w:pPr>
              <w:rPr>
                <w:sz w:val="20"/>
                <w:szCs w:val="20"/>
              </w:rPr>
            </w:pPr>
          </w:p>
        </w:tc>
      </w:tr>
    </w:tbl>
    <w:p w14:paraId="4987E211" w14:textId="77777777" w:rsidR="00422763" w:rsidRPr="007D4412" w:rsidRDefault="00422763" w:rsidP="00422763">
      <w:pPr>
        <w:pStyle w:val="ListParagraph"/>
        <w:spacing w:after="240"/>
        <w:rPr>
          <w:color w:val="4472C4" w:themeColor="accent1"/>
          <w:sz w:val="2"/>
          <w:szCs w:val="2"/>
        </w:rPr>
      </w:pPr>
    </w:p>
    <w:tbl>
      <w:tblPr>
        <w:tblW w:w="9957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8"/>
        <w:gridCol w:w="55"/>
        <w:gridCol w:w="2694"/>
        <w:gridCol w:w="83"/>
        <w:gridCol w:w="417"/>
        <w:gridCol w:w="56"/>
        <w:gridCol w:w="2302"/>
        <w:gridCol w:w="71"/>
        <w:gridCol w:w="881"/>
        <w:gridCol w:w="56"/>
        <w:gridCol w:w="881"/>
        <w:gridCol w:w="56"/>
        <w:gridCol w:w="881"/>
        <w:gridCol w:w="56"/>
      </w:tblGrid>
      <w:tr w:rsidR="00422763" w14:paraId="6770274D" w14:textId="77777777" w:rsidTr="00422763">
        <w:trPr>
          <w:trHeight w:val="284"/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CF894C4" w14:textId="77777777" w:rsidR="00422763" w:rsidRDefault="00422763" w:rsidP="00422763">
            <w:pPr>
              <w:ind w:left="-156" w:firstLine="156"/>
              <w:rPr>
                <w:b/>
                <w:bCs/>
              </w:rPr>
            </w:pPr>
            <w:r>
              <w:rPr>
                <w:b/>
                <w:bCs/>
              </w:rPr>
              <w:t xml:space="preserve">Between Subjects Effects </w:t>
            </w:r>
          </w:p>
        </w:tc>
      </w:tr>
      <w:tr w:rsidR="00422763" w14:paraId="2CCD8D48" w14:textId="77777777" w:rsidTr="00422763">
        <w:trPr>
          <w:trHeight w:val="284"/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4A097CD" w14:textId="77777777" w:rsidR="00422763" w:rsidRDefault="00422763" w:rsidP="009C0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Cases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FEC83B7" w14:textId="77777777" w:rsidR="00422763" w:rsidRDefault="00422763" w:rsidP="009C0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Sum of Squares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F85E111" w14:textId="77777777" w:rsidR="00422763" w:rsidRDefault="00422763" w:rsidP="009C0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df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E181DFE" w14:textId="77777777" w:rsidR="00422763" w:rsidRDefault="00422763" w:rsidP="009C0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Mean Square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E438ACB" w14:textId="77777777" w:rsidR="00422763" w:rsidRDefault="00422763" w:rsidP="009C0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030486A" w14:textId="77777777" w:rsidR="00422763" w:rsidRDefault="00422763" w:rsidP="009C0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756ECF8" w14:textId="77777777" w:rsidR="00422763" w:rsidRDefault="00422763" w:rsidP="009C0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η² </w:t>
            </w:r>
            <w:r>
              <w:rPr>
                <w:b/>
                <w:bCs/>
                <w:sz w:val="20"/>
                <w:szCs w:val="20"/>
                <w:vertAlign w:val="subscript"/>
              </w:rPr>
              <w:t xml:space="preserve">p </w:t>
            </w:r>
          </w:p>
        </w:tc>
      </w:tr>
      <w:tr w:rsidR="00422763" w14:paraId="20367F8C" w14:textId="77777777" w:rsidTr="00422763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1DCEB" w14:textId="77777777" w:rsidR="00422763" w:rsidRDefault="00422763" w:rsidP="009C02AA">
            <w:r>
              <w:t xml:space="preserve">Group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51471" w14:textId="77777777" w:rsidR="00422763" w:rsidRDefault="00422763" w:rsidP="009C02A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DEA33" w14:textId="77777777" w:rsidR="00422763" w:rsidRDefault="00422763" w:rsidP="009C02AA">
            <w:pPr>
              <w:jc w:val="right"/>
            </w:pPr>
            <w:r>
              <w:t xml:space="preserve">319359.770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E7460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37C83" w14:textId="77777777" w:rsidR="00422763" w:rsidRDefault="00422763" w:rsidP="009C02AA">
            <w:pPr>
              <w:jc w:val="right"/>
            </w:pPr>
            <w: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C8E2C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70CFF" w14:textId="77777777" w:rsidR="00422763" w:rsidRDefault="00422763" w:rsidP="009C02AA">
            <w:pPr>
              <w:jc w:val="right"/>
            </w:pPr>
            <w:r>
              <w:t xml:space="preserve">159679.885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A5267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802FF" w14:textId="77777777" w:rsidR="00422763" w:rsidRDefault="00422763" w:rsidP="009C02AA">
            <w:pPr>
              <w:jc w:val="right"/>
            </w:pPr>
            <w:r>
              <w:t xml:space="preserve">0.978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7D8B6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1A37E" w14:textId="77777777" w:rsidR="00422763" w:rsidRDefault="00422763" w:rsidP="009C02AA">
            <w:pPr>
              <w:jc w:val="right"/>
            </w:pPr>
            <w:r>
              <w:t xml:space="preserve">0.384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A0FC3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B7067" w14:textId="77777777" w:rsidR="00422763" w:rsidRDefault="00422763" w:rsidP="009C02AA">
            <w:pPr>
              <w:jc w:val="right"/>
            </w:pPr>
            <w:r>
              <w:t xml:space="preserve">0.042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3DA9E" w14:textId="77777777" w:rsidR="00422763" w:rsidRDefault="00422763" w:rsidP="009C02AA">
            <w:pPr>
              <w:jc w:val="right"/>
            </w:pPr>
          </w:p>
        </w:tc>
      </w:tr>
      <w:tr w:rsidR="00422763" w14:paraId="3523B4BB" w14:textId="77777777" w:rsidTr="00422763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7CE69" w14:textId="77777777" w:rsidR="00422763" w:rsidRDefault="00422763" w:rsidP="009C02AA">
            <w:r>
              <w:t xml:space="preserve">Residuals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69276" w14:textId="77777777" w:rsidR="00422763" w:rsidRDefault="00422763" w:rsidP="009C02A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D81D9" w14:textId="77777777" w:rsidR="00422763" w:rsidRDefault="00422763" w:rsidP="009C02AA">
            <w:pPr>
              <w:jc w:val="right"/>
            </w:pPr>
            <w:r>
              <w:t>7.349e</w:t>
            </w:r>
            <w:r>
              <w:rPr>
                <w:rFonts w:ascii="Times New Roman" w:hAnsi="Times New Roman"/>
              </w:rPr>
              <w:t> </w:t>
            </w:r>
            <w:r>
              <w:t xml:space="preserve">+6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B3887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44C96" w14:textId="77777777" w:rsidR="00422763" w:rsidRDefault="00422763" w:rsidP="009C02AA">
            <w:pPr>
              <w:jc w:val="right"/>
            </w:pPr>
            <w:r>
              <w:t xml:space="preserve">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B0384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29D84" w14:textId="77777777" w:rsidR="00422763" w:rsidRDefault="00422763" w:rsidP="009C02AA">
            <w:pPr>
              <w:jc w:val="right"/>
            </w:pPr>
            <w:r>
              <w:t xml:space="preserve">163305.004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1C47E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BF335" w14:textId="77777777" w:rsidR="00422763" w:rsidRDefault="00422763" w:rsidP="009C02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E2580" w14:textId="77777777" w:rsidR="00422763" w:rsidRDefault="00422763" w:rsidP="009C02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1730C" w14:textId="77777777" w:rsidR="00422763" w:rsidRDefault="00422763" w:rsidP="009C02AA">
            <w:pPr>
              <w:jc w:val="right"/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75B24" w14:textId="77777777" w:rsidR="00422763" w:rsidRDefault="00422763" w:rsidP="009C02AA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04E5E" w14:textId="77777777" w:rsidR="00422763" w:rsidRDefault="00422763" w:rsidP="009C02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B4144" w14:textId="77777777" w:rsidR="00422763" w:rsidRDefault="00422763" w:rsidP="009C02AA">
            <w:pPr>
              <w:jc w:val="right"/>
              <w:rPr>
                <w:sz w:val="20"/>
                <w:szCs w:val="20"/>
              </w:rPr>
            </w:pPr>
          </w:p>
        </w:tc>
      </w:tr>
      <w:tr w:rsidR="00422763" w14:paraId="69A284C4" w14:textId="77777777" w:rsidTr="00422763">
        <w:trPr>
          <w:trHeight w:val="12"/>
        </w:trPr>
        <w:tc>
          <w:tcPr>
            <w:tcW w:w="0" w:type="auto"/>
            <w:gridSpan w:val="1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5D93A68" w14:textId="77777777" w:rsidR="00422763" w:rsidRDefault="00422763" w:rsidP="009C02AA">
            <w:pPr>
              <w:rPr>
                <w:sz w:val="20"/>
                <w:szCs w:val="20"/>
              </w:rPr>
            </w:pPr>
          </w:p>
        </w:tc>
      </w:tr>
      <w:tr w:rsidR="00422763" w14:paraId="284D1520" w14:textId="77777777" w:rsidTr="00422763">
        <w:trPr>
          <w:trHeight w:val="284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C3D01" w14:textId="77777777" w:rsidR="00422763" w:rsidRDefault="00422763" w:rsidP="009C02AA">
            <w:r>
              <w:rPr>
                <w:rStyle w:val="Emphasis"/>
              </w:rPr>
              <w:t xml:space="preserve">Note. </w:t>
            </w:r>
            <w:r>
              <w:t xml:space="preserve"> Type III Sum of Squares </w:t>
            </w:r>
          </w:p>
        </w:tc>
      </w:tr>
    </w:tbl>
    <w:p w14:paraId="30302439" w14:textId="6A207B00" w:rsidR="00422763" w:rsidRPr="009C02AA" w:rsidRDefault="00413AD2" w:rsidP="00422763">
      <w:pPr>
        <w:spacing w:line="240" w:lineRule="auto"/>
        <w:jc w:val="left"/>
      </w:pPr>
      <w:r w:rsidRPr="00413AD2">
        <w:rPr>
          <w:i/>
          <w:iCs/>
          <w:color w:val="000000" w:themeColor="text1"/>
          <w:szCs w:val="22"/>
        </w:rPr>
        <w:t>Supplementary File 1</w:t>
      </w:r>
      <w:r>
        <w:rPr>
          <w:i/>
          <w:iCs/>
          <w:color w:val="000000" w:themeColor="text1"/>
          <w:szCs w:val="22"/>
        </w:rPr>
        <w:t>e</w:t>
      </w:r>
      <w:r w:rsidR="00422763" w:rsidRPr="009678A5">
        <w:rPr>
          <w:i/>
          <w:iCs/>
          <w:color w:val="000000" w:themeColor="text1"/>
          <w:szCs w:val="22"/>
        </w:rPr>
        <w:t xml:space="preserve">. </w:t>
      </w:r>
      <w:r w:rsidR="00422763" w:rsidRPr="009C02AA">
        <w:rPr>
          <w:b/>
          <w:bCs/>
          <w:color w:val="000000" w:themeColor="text1"/>
          <w:szCs w:val="22"/>
        </w:rPr>
        <w:t>Analysis</w:t>
      </w:r>
      <w:r w:rsidR="00422763">
        <w:rPr>
          <w:color w:val="000000" w:themeColor="text1"/>
          <w:szCs w:val="22"/>
        </w:rPr>
        <w:t xml:space="preserve"> </w:t>
      </w:r>
      <w:r w:rsidR="00422763" w:rsidRPr="009C02AA">
        <w:rPr>
          <w:b/>
          <w:bCs/>
          <w:color w:val="000000" w:themeColor="text1"/>
        </w:rPr>
        <w:t>of movement time comparing the main task and the 2D localisation task</w:t>
      </w:r>
      <w:r w:rsidR="00422763" w:rsidRPr="009678A5">
        <w:rPr>
          <w:b/>
          <w:bCs/>
          <w:i/>
          <w:iCs/>
          <w:color w:val="000000" w:themeColor="text1"/>
          <w:szCs w:val="22"/>
        </w:rPr>
        <w:t>.</w:t>
      </w:r>
      <w:r w:rsidR="00422763">
        <w:rPr>
          <w:b/>
          <w:bCs/>
          <w:color w:val="000000" w:themeColor="text1"/>
          <w:szCs w:val="22"/>
        </w:rPr>
        <w:t xml:space="preserve"> </w:t>
      </w:r>
      <w:r w:rsidR="00422763">
        <w:rPr>
          <w:color w:val="000000" w:themeColor="text1"/>
          <w:szCs w:val="22"/>
        </w:rPr>
        <w:t>Participants took longer to move to the target in the 2D localisation task compared to the main task which included visual feedback.</w:t>
      </w:r>
    </w:p>
    <w:p w14:paraId="4396F328" w14:textId="06634ACD" w:rsidR="00903185" w:rsidRDefault="00413AD2" w:rsidP="00422763">
      <w:pPr>
        <w:spacing w:line="240" w:lineRule="auto"/>
        <w:jc w:val="left"/>
      </w:pPr>
    </w:p>
    <w:sectPr w:rsidR="009031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">
    <w:altName w:val="﷽﷽﷽﷽﷽﷽﷽﷽lle"/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skerville SemiBold">
    <w:altName w:val="﷽﷽﷽﷽﷽﷽﷽﷽lle SemiBold"/>
    <w:panose1 w:val="02020702070400020203"/>
    <w:charset w:val="00"/>
    <w:family w:val="roman"/>
    <w:pitch w:val="variable"/>
    <w:sig w:usb0="80000067" w:usb1="02000040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63"/>
    <w:rsid w:val="001A7BAE"/>
    <w:rsid w:val="00413AD2"/>
    <w:rsid w:val="00422763"/>
    <w:rsid w:val="004E07DE"/>
    <w:rsid w:val="007B286C"/>
    <w:rsid w:val="00CE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A4690A"/>
  <w15:chartTrackingRefBased/>
  <w15:docId w15:val="{47A0AE3B-77A7-0047-B805-7F987280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763"/>
    <w:pPr>
      <w:spacing w:line="360" w:lineRule="auto"/>
      <w:jc w:val="both"/>
    </w:pPr>
    <w:rPr>
      <w:rFonts w:ascii="Baskerville" w:eastAsia="Times New Roman" w:hAnsi="Baskerville" w:cs="Times New Roman"/>
      <w:lang w:eastAsia="en-GB" w:bidi="he-IL"/>
    </w:rPr>
  </w:style>
  <w:style w:type="paragraph" w:styleId="Heading1">
    <w:name w:val="heading 1"/>
    <w:basedOn w:val="Normal"/>
    <w:next w:val="Normal"/>
    <w:link w:val="Heading1Char"/>
    <w:qFormat/>
    <w:rsid w:val="00422763"/>
    <w:pPr>
      <w:keepNext/>
      <w:tabs>
        <w:tab w:val="left" w:pos="482"/>
      </w:tabs>
      <w:spacing w:before="360" w:after="180"/>
      <w:jc w:val="left"/>
      <w:outlineLvl w:val="0"/>
    </w:pPr>
    <w:rPr>
      <w:rFonts w:ascii="Baskerville SemiBold" w:hAnsi="Baskerville SemiBold" w:cs="Arial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2763"/>
    <w:rPr>
      <w:rFonts w:ascii="Baskerville SemiBold" w:eastAsia="Times New Roman" w:hAnsi="Baskerville SemiBold" w:cs="Arial"/>
      <w:b/>
      <w:bCs/>
      <w:sz w:val="28"/>
      <w:szCs w:val="32"/>
      <w:lang w:eastAsia="en-GB" w:bidi="he-IL"/>
    </w:rPr>
  </w:style>
  <w:style w:type="paragraph" w:styleId="ListParagraph">
    <w:name w:val="List Paragraph"/>
    <w:basedOn w:val="Normal"/>
    <w:uiPriority w:val="34"/>
    <w:qFormat/>
    <w:rsid w:val="00422763"/>
    <w:pPr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42276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227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14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640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 Maimon</dc:creator>
  <cp:keywords/>
  <dc:description/>
  <cp:lastModifiedBy>Roni Maimon</cp:lastModifiedBy>
  <cp:revision>2</cp:revision>
  <dcterms:created xsi:type="dcterms:W3CDTF">2021-07-14T10:18:00Z</dcterms:created>
  <dcterms:modified xsi:type="dcterms:W3CDTF">2021-08-02T13:45:00Z</dcterms:modified>
</cp:coreProperties>
</file>