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2E2315">
        <w:fldChar w:fldCharType="begin"/>
      </w:r>
      <w:r w:rsidR="002E2315">
        <w:instrText xml:space="preserve"> HYPERLINK "https://biosharing.org/" \t "_blank" </w:instrText>
      </w:r>
      <w:r w:rsidR="002E2315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2E2315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560DB44" w14:textId="49DBE80B" w:rsidR="00C011BB" w:rsidRPr="00CB78E6" w:rsidRDefault="00F26E1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CB78E6">
        <w:rPr>
          <w:rFonts w:asciiTheme="minorHAnsi" w:hAnsiTheme="minorHAnsi"/>
          <w:sz w:val="22"/>
          <w:lang w:val="en-GB"/>
        </w:rPr>
        <w:t>S</w:t>
      </w:r>
      <w:r w:rsidR="00F7551B" w:rsidRPr="00CB78E6">
        <w:rPr>
          <w:rFonts w:asciiTheme="minorHAnsi" w:hAnsiTheme="minorHAnsi"/>
          <w:sz w:val="22"/>
        </w:rPr>
        <w:t xml:space="preserve">ample size </w:t>
      </w:r>
      <w:r w:rsidRPr="00CB78E6">
        <w:rPr>
          <w:rFonts w:asciiTheme="minorHAnsi" w:hAnsiTheme="minorHAnsi"/>
          <w:sz w:val="22"/>
        </w:rPr>
        <w:t>(number</w:t>
      </w:r>
      <w:r w:rsidR="00C325FB" w:rsidRPr="00CB78E6">
        <w:rPr>
          <w:rFonts w:asciiTheme="minorHAnsi" w:hAnsiTheme="minorHAnsi"/>
          <w:sz w:val="22"/>
        </w:rPr>
        <w:t>s</w:t>
      </w:r>
      <w:r w:rsidRPr="00CB78E6">
        <w:rPr>
          <w:rFonts w:asciiTheme="minorHAnsi" w:hAnsiTheme="minorHAnsi"/>
          <w:sz w:val="22"/>
        </w:rPr>
        <w:t xml:space="preserve"> of patients and </w:t>
      </w:r>
      <w:r w:rsidR="00C325FB" w:rsidRPr="00CB78E6">
        <w:rPr>
          <w:rFonts w:asciiTheme="minorHAnsi" w:hAnsiTheme="minorHAnsi"/>
          <w:sz w:val="22"/>
        </w:rPr>
        <w:t xml:space="preserve">primary lymphoma/BM or PB pairs) </w:t>
      </w:r>
      <w:r w:rsidR="00F7551B" w:rsidRPr="00CB78E6">
        <w:rPr>
          <w:rFonts w:asciiTheme="minorHAnsi" w:hAnsiTheme="minorHAnsi"/>
          <w:sz w:val="22"/>
        </w:rPr>
        <w:t xml:space="preserve">was not </w:t>
      </w:r>
      <w:r w:rsidR="00EF3BEC">
        <w:rPr>
          <w:rFonts w:asciiTheme="minorHAnsi" w:hAnsiTheme="minorHAnsi"/>
          <w:sz w:val="22"/>
        </w:rPr>
        <w:t>determined</w:t>
      </w:r>
      <w:r w:rsidRPr="00CB78E6">
        <w:rPr>
          <w:rFonts w:asciiTheme="minorHAnsi" w:hAnsiTheme="minorHAnsi"/>
          <w:sz w:val="22"/>
        </w:rPr>
        <w:t xml:space="preserve"> with any statistical </w:t>
      </w:r>
      <w:r w:rsidR="00EF3BEC">
        <w:rPr>
          <w:rFonts w:asciiTheme="minorHAnsi" w:hAnsiTheme="minorHAnsi"/>
          <w:sz w:val="22"/>
        </w:rPr>
        <w:t xml:space="preserve">power </w:t>
      </w:r>
      <w:r w:rsidRPr="00CB78E6">
        <w:rPr>
          <w:rFonts w:asciiTheme="minorHAnsi" w:hAnsiTheme="minorHAnsi"/>
          <w:sz w:val="22"/>
        </w:rPr>
        <w:t>analysis</w:t>
      </w:r>
      <w:r w:rsidR="00F7551B" w:rsidRPr="00CB78E6">
        <w:rPr>
          <w:rFonts w:asciiTheme="minorHAnsi" w:hAnsiTheme="minorHAnsi"/>
          <w:sz w:val="22"/>
        </w:rPr>
        <w:t xml:space="preserve"> wh</w:t>
      </w:r>
      <w:r w:rsidR="00EF3BEC">
        <w:rPr>
          <w:rFonts w:asciiTheme="minorHAnsi" w:hAnsiTheme="minorHAnsi"/>
          <w:sz w:val="22"/>
        </w:rPr>
        <w:t>en this study was initiated, as the main goal of this study is to perform mutation analyses of these samples only. In addition,</w:t>
      </w:r>
      <w:r w:rsidR="00F7551B" w:rsidRPr="00CB78E6">
        <w:rPr>
          <w:rFonts w:asciiTheme="minorHAnsi" w:hAnsiTheme="minorHAnsi"/>
          <w:sz w:val="22"/>
        </w:rPr>
        <w:t xml:space="preserve"> </w:t>
      </w:r>
      <w:r w:rsidR="00EF3BEC">
        <w:rPr>
          <w:rFonts w:asciiTheme="minorHAnsi" w:hAnsiTheme="minorHAnsi"/>
          <w:sz w:val="22"/>
        </w:rPr>
        <w:t>we simply collected as many as possible</w:t>
      </w:r>
      <w:r w:rsidR="00F7551B" w:rsidRPr="00CB78E6">
        <w:rPr>
          <w:rFonts w:asciiTheme="minorHAnsi" w:hAnsiTheme="minorHAnsi"/>
          <w:sz w:val="22"/>
        </w:rPr>
        <w:t xml:space="preserve"> </w:t>
      </w:r>
      <w:r w:rsidR="001E6956" w:rsidRPr="00CB78E6">
        <w:rPr>
          <w:rFonts w:asciiTheme="minorHAnsi" w:hAnsiTheme="minorHAnsi"/>
          <w:sz w:val="22"/>
        </w:rPr>
        <w:t>paired</w:t>
      </w:r>
      <w:r w:rsidRPr="00CB78E6">
        <w:rPr>
          <w:rFonts w:asciiTheme="minorHAnsi" w:hAnsiTheme="minorHAnsi"/>
          <w:sz w:val="22"/>
        </w:rPr>
        <w:t xml:space="preserve"> primary tumor and BM/PB sample</w:t>
      </w:r>
      <w:r w:rsidR="001E6956" w:rsidRPr="00CB78E6">
        <w:rPr>
          <w:rFonts w:asciiTheme="minorHAnsi" w:hAnsiTheme="minorHAnsi"/>
          <w:sz w:val="22"/>
        </w:rPr>
        <w:t>s in patients with AITL</w:t>
      </w:r>
      <w:r w:rsidRPr="00CB78E6">
        <w:rPr>
          <w:rFonts w:asciiTheme="minorHAnsi" w:hAnsiTheme="minorHAnsi"/>
          <w:sz w:val="22"/>
        </w:rPr>
        <w:t xml:space="preserve"> or PTCL-NOS</w:t>
      </w:r>
      <w:r w:rsidR="001E6956" w:rsidRPr="00CB78E6">
        <w:rPr>
          <w:rFonts w:asciiTheme="minorHAnsi" w:hAnsiTheme="minorHAnsi"/>
          <w:sz w:val="22"/>
        </w:rPr>
        <w:t xml:space="preserve"> </w:t>
      </w:r>
      <w:r w:rsidRPr="00CB78E6">
        <w:rPr>
          <w:rFonts w:asciiTheme="minorHAnsi" w:hAnsiTheme="minorHAnsi"/>
          <w:sz w:val="22"/>
        </w:rPr>
        <w:t>(</w:t>
      </w:r>
      <w:r w:rsidR="00F7551B" w:rsidRPr="00CB78E6">
        <w:rPr>
          <w:rFonts w:asciiTheme="minorHAnsi" w:hAnsiTheme="minorHAnsi"/>
          <w:sz w:val="22"/>
        </w:rPr>
        <w:t>relatively rare lymphoma</w:t>
      </w:r>
      <w:r w:rsidRPr="00CB78E6">
        <w:rPr>
          <w:rFonts w:asciiTheme="minorHAnsi" w:hAnsiTheme="minorHAnsi"/>
          <w:sz w:val="22"/>
        </w:rPr>
        <w:t>s</w:t>
      </w:r>
      <w:r w:rsidR="00F7551B" w:rsidRPr="00CB78E6">
        <w:rPr>
          <w:rFonts w:asciiTheme="minorHAnsi" w:hAnsiTheme="minorHAnsi"/>
          <w:sz w:val="22"/>
        </w:rPr>
        <w:t>), so we decided the sample size based on the availability of the evaluable paired samples. As far as we know, the current study cohort</w:t>
      </w:r>
      <w:r w:rsidR="00954502" w:rsidRPr="00CB78E6">
        <w:rPr>
          <w:rFonts w:asciiTheme="minorHAnsi" w:hAnsiTheme="minorHAnsi"/>
          <w:sz w:val="22"/>
        </w:rPr>
        <w:t xml:space="preserve"> (n=27, </w:t>
      </w:r>
      <w:r w:rsidR="00E17AD5" w:rsidRPr="00CB78E6">
        <w:rPr>
          <w:rFonts w:asciiTheme="minorHAnsi" w:hAnsiTheme="minorHAnsi"/>
          <w:sz w:val="22"/>
        </w:rPr>
        <w:t>including</w:t>
      </w:r>
      <w:r w:rsidR="00954502" w:rsidRPr="00CB78E6">
        <w:rPr>
          <w:rFonts w:asciiTheme="minorHAnsi" w:hAnsiTheme="minorHAnsi"/>
          <w:sz w:val="22"/>
        </w:rPr>
        <w:t xml:space="preserve"> 25 AITL cases and 2 PTCL-NOS cases, </w:t>
      </w:r>
      <w:r w:rsidR="00E17AD5" w:rsidRPr="00CB78E6">
        <w:rPr>
          <w:rFonts w:asciiTheme="minorHAnsi" w:hAnsiTheme="minorHAnsi"/>
          <w:sz w:val="22"/>
        </w:rPr>
        <w:t xml:space="preserve">which was stated in </w:t>
      </w:r>
      <w:r w:rsidR="00954502" w:rsidRPr="00CB78E6">
        <w:rPr>
          <w:rFonts w:asciiTheme="minorHAnsi" w:hAnsiTheme="minorHAnsi"/>
          <w:sz w:val="22"/>
        </w:rPr>
        <w:t>Page #6 and #</w:t>
      </w:r>
      <w:r w:rsidR="006A0B38">
        <w:rPr>
          <w:rFonts w:asciiTheme="minorHAnsi" w:hAnsiTheme="minorHAnsi"/>
          <w:sz w:val="22"/>
        </w:rPr>
        <w:t>11</w:t>
      </w:r>
      <w:r w:rsidR="00E17AD5" w:rsidRPr="00CB78E6">
        <w:rPr>
          <w:rFonts w:asciiTheme="minorHAnsi" w:hAnsiTheme="minorHAnsi"/>
          <w:sz w:val="22"/>
        </w:rPr>
        <w:t xml:space="preserve"> in the manuscript</w:t>
      </w:r>
      <w:r w:rsidR="00954502" w:rsidRPr="00CB78E6">
        <w:rPr>
          <w:rFonts w:asciiTheme="minorHAnsi" w:hAnsiTheme="minorHAnsi"/>
          <w:sz w:val="22"/>
        </w:rPr>
        <w:t>)</w:t>
      </w:r>
      <w:r w:rsidR="00F7551B" w:rsidRPr="00CB78E6">
        <w:rPr>
          <w:rFonts w:asciiTheme="minorHAnsi" w:hAnsiTheme="minorHAnsi"/>
          <w:sz w:val="22"/>
        </w:rPr>
        <w:t xml:space="preserve"> is the largest reported to date</w:t>
      </w:r>
      <w:r w:rsidR="00C011BB" w:rsidRPr="00CB78E6">
        <w:rPr>
          <w:rFonts w:asciiTheme="minorHAnsi" w:hAnsiTheme="minorHAnsi"/>
          <w:sz w:val="22"/>
        </w:rPr>
        <w:t xml:space="preserve">. </w:t>
      </w:r>
    </w:p>
    <w:p w14:paraId="7FF843C9" w14:textId="77777777" w:rsidR="0015519A" w:rsidRPr="00D153E7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AB4AEE5" w:rsidR="00B330BD" w:rsidRPr="00125190" w:rsidRDefault="006A587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To compare the mutation landscape, each</w:t>
      </w:r>
      <w:r w:rsidRPr="006A5875">
        <w:rPr>
          <w:rFonts w:asciiTheme="minorHAnsi" w:hAnsiTheme="minorHAnsi"/>
        </w:rPr>
        <w:t xml:space="preserve"> sequenced </w:t>
      </w:r>
      <w:r>
        <w:rPr>
          <w:rFonts w:asciiTheme="minorHAnsi" w:hAnsiTheme="minorHAnsi"/>
        </w:rPr>
        <w:t xml:space="preserve">primary lymphoma or matched BM/PB </w:t>
      </w:r>
      <w:r w:rsidRPr="006A5875">
        <w:rPr>
          <w:rFonts w:asciiTheme="minorHAnsi" w:hAnsiTheme="minorHAnsi"/>
        </w:rPr>
        <w:t>sample technically represents a biological replicate</w:t>
      </w:r>
      <w:r>
        <w:rPr>
          <w:rFonts w:asciiTheme="minorHAnsi" w:hAnsiTheme="minorHAnsi"/>
        </w:rPr>
        <w:t xml:space="preserve"> for the corresponding group. Processed sequencing data can be found in Supplementary file </w:t>
      </w:r>
      <w:r w:rsidR="006A0B38">
        <w:rPr>
          <w:rFonts w:asciiTheme="minorHAnsi" w:hAnsiTheme="minorHAnsi"/>
        </w:rPr>
        <w:t>3</w:t>
      </w:r>
      <w:r>
        <w:rPr>
          <w:rFonts w:asciiTheme="minorHAnsi" w:hAnsiTheme="minorHAnsi"/>
        </w:rPr>
        <w:t>.</w:t>
      </w:r>
      <w:r w:rsidR="00E119AB">
        <w:rPr>
          <w:rFonts w:asciiTheme="minorHAnsi" w:hAnsiTheme="minorHAnsi"/>
        </w:rPr>
        <w:t xml:space="preserve"> The original DNA sequencing data (</w:t>
      </w:r>
      <w:proofErr w:type="spellStart"/>
      <w:r w:rsidR="00E119AB">
        <w:rPr>
          <w:rFonts w:asciiTheme="minorHAnsi" w:hAnsiTheme="minorHAnsi"/>
        </w:rPr>
        <w:t>fastq</w:t>
      </w:r>
      <w:proofErr w:type="spellEnd"/>
      <w:r w:rsidR="00E119AB">
        <w:rPr>
          <w:rFonts w:asciiTheme="minorHAnsi" w:hAnsiTheme="minorHAnsi"/>
        </w:rPr>
        <w:t xml:space="preserve"> files) </w:t>
      </w:r>
      <w:r w:rsidR="006A0B38">
        <w:rPr>
          <w:rFonts w:asciiTheme="minorHAnsi" w:hAnsiTheme="minorHAnsi"/>
        </w:rPr>
        <w:t xml:space="preserve">will be </w:t>
      </w:r>
      <w:r w:rsidR="00E119AB">
        <w:rPr>
          <w:rFonts w:asciiTheme="minorHAnsi" w:hAnsiTheme="minorHAnsi"/>
        </w:rPr>
        <w:t>uploaded into NCBI SRA database</w:t>
      </w:r>
      <w:r w:rsidR="00766F8B">
        <w:rPr>
          <w:rFonts w:asciiTheme="minorHAnsi" w:hAnsiTheme="minorHAnsi"/>
        </w:rPr>
        <w:t>. T</w:t>
      </w:r>
      <w:r w:rsidR="006A0B38">
        <w:rPr>
          <w:rFonts w:asciiTheme="minorHAnsi" w:hAnsiTheme="minorHAnsi"/>
        </w:rPr>
        <w:t xml:space="preserve">he upload process has not been completed </w:t>
      </w:r>
      <w:r w:rsidR="00154D35">
        <w:rPr>
          <w:rFonts w:asciiTheme="minorHAnsi" w:hAnsiTheme="minorHAnsi"/>
        </w:rPr>
        <w:t>due to NCBI server issue</w:t>
      </w:r>
      <w:r w:rsidR="006A0B38">
        <w:rPr>
          <w:rFonts w:asciiTheme="minorHAnsi" w:hAnsiTheme="minorHAnsi"/>
        </w:rPr>
        <w:t>s</w:t>
      </w:r>
      <w:r w:rsidR="00154D35">
        <w:rPr>
          <w:rFonts w:asciiTheme="minorHAnsi" w:hAnsiTheme="minorHAnsi"/>
        </w:rPr>
        <w:t xml:space="preserve">, </w:t>
      </w:r>
      <w:r w:rsidR="006A0B38">
        <w:rPr>
          <w:rFonts w:asciiTheme="minorHAnsi" w:hAnsiTheme="minorHAnsi"/>
        </w:rPr>
        <w:t xml:space="preserve">and we </w:t>
      </w:r>
      <w:r w:rsidR="00154D35">
        <w:rPr>
          <w:rFonts w:asciiTheme="minorHAnsi" w:hAnsiTheme="minorHAnsi"/>
        </w:rPr>
        <w:t xml:space="preserve">will complete this process after the server </w:t>
      </w:r>
      <w:r w:rsidR="006A0B38">
        <w:rPr>
          <w:rFonts w:asciiTheme="minorHAnsi" w:hAnsiTheme="minorHAnsi"/>
        </w:rPr>
        <w:t xml:space="preserve">returns to </w:t>
      </w:r>
      <w:r w:rsidR="00154D35">
        <w:rPr>
          <w:rFonts w:asciiTheme="minorHAnsi" w:hAnsiTheme="minorHAnsi"/>
        </w:rPr>
        <w:t>normal</w:t>
      </w:r>
      <w:r w:rsidR="00E119AB">
        <w:rPr>
          <w:rFonts w:asciiTheme="minorHAnsi" w:hAnsiTheme="minorHAnsi"/>
        </w:rPr>
        <w:t>).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F269BBD" w:rsidR="0015519A" w:rsidRPr="00505C51" w:rsidRDefault="00DA33F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Pr="00DA33F7">
        <w:rPr>
          <w:rFonts w:asciiTheme="minorHAnsi" w:hAnsiTheme="minorHAnsi"/>
          <w:sz w:val="22"/>
          <w:szCs w:val="22"/>
        </w:rPr>
        <w:t>he statistical analysis conducted is described in the references to figures along the text in the Results section and the Ma</w:t>
      </w:r>
      <w:r>
        <w:rPr>
          <w:rFonts w:asciiTheme="minorHAnsi" w:hAnsiTheme="minorHAnsi"/>
          <w:sz w:val="22"/>
          <w:szCs w:val="22"/>
        </w:rPr>
        <w:t xml:space="preserve">terials and Methods section, as well as </w:t>
      </w:r>
      <w:r w:rsidRPr="00DA33F7">
        <w:rPr>
          <w:rFonts w:asciiTheme="minorHAnsi" w:hAnsiTheme="minorHAnsi"/>
          <w:sz w:val="22"/>
          <w:szCs w:val="22"/>
        </w:rPr>
        <w:t>each figure legend.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788552B" w:rsidR="00BC3CCE" w:rsidRPr="00505C51" w:rsidRDefault="00A20F0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For the mutation analysis and comparison, the samples were categorized into primary lymphoma group (lymph node) and matched marrow or peripheral blood group. </w:t>
      </w:r>
      <w:r>
        <w:rPr>
          <w:rFonts w:asciiTheme="minorHAnsi" w:hAnsiTheme="minorHAnsi"/>
          <w:sz w:val="22"/>
          <w:szCs w:val="22"/>
        </w:rPr>
        <w:t xml:space="preserve">For the biomarker study, the patients were assigned into two different groups based on the TET2 mutation status as described in </w:t>
      </w:r>
      <w:proofErr w:type="gramStart"/>
      <w:r>
        <w:rPr>
          <w:rFonts w:asciiTheme="minorHAnsi" w:hAnsiTheme="minorHAnsi"/>
          <w:sz w:val="22"/>
          <w:szCs w:val="22"/>
        </w:rPr>
        <w:t>details</w:t>
      </w:r>
      <w:proofErr w:type="gramEnd"/>
      <w:r>
        <w:rPr>
          <w:rFonts w:asciiTheme="minorHAnsi" w:hAnsiTheme="minorHAnsi"/>
          <w:sz w:val="22"/>
          <w:szCs w:val="22"/>
        </w:rPr>
        <w:t xml:space="preserve"> in the Results section (Page #</w:t>
      </w:r>
      <w:r w:rsidR="00766F8B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>)</w:t>
      </w:r>
      <w:r w:rsidR="009912D8"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28AF460" w:rsidR="00BC3CCE" w:rsidRDefault="009912D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Supplementary file 1</w:t>
      </w:r>
    </w:p>
    <w:p w14:paraId="17CDE031" w14:textId="09554AA4" w:rsidR="009912D8" w:rsidRDefault="009912D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Supplementary file 2</w:t>
      </w:r>
    </w:p>
    <w:p w14:paraId="08287854" w14:textId="26D1B2B5" w:rsidR="00E119AB" w:rsidRDefault="009912D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Supplementary file 3</w:t>
      </w:r>
    </w:p>
    <w:p w14:paraId="69BD5CF8" w14:textId="0B4D4C9E" w:rsidR="00E119AB" w:rsidRPr="00505C51" w:rsidRDefault="00154D3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Supplementary file </w:t>
      </w:r>
      <w:r w:rsidR="00D8768F">
        <w:rPr>
          <w:rFonts w:asciiTheme="minorHAnsi" w:hAnsiTheme="minorHAnsi"/>
          <w:sz w:val="22"/>
          <w:szCs w:val="22"/>
        </w:rPr>
        <w:t>4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8BAD7" w14:textId="77777777" w:rsidR="00D90A66" w:rsidRDefault="00D90A66" w:rsidP="004215FE">
      <w:r>
        <w:separator/>
      </w:r>
    </w:p>
  </w:endnote>
  <w:endnote w:type="continuationSeparator" w:id="0">
    <w:p w14:paraId="483F15B2" w14:textId="77777777" w:rsidR="00D90A66" w:rsidRDefault="00D90A6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A93D106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E119AB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36F4C" w14:textId="77777777" w:rsidR="00D90A66" w:rsidRDefault="00D90A66" w:rsidP="004215FE">
      <w:r>
        <w:separator/>
      </w:r>
    </w:p>
  </w:footnote>
  <w:footnote w:type="continuationSeparator" w:id="0">
    <w:p w14:paraId="273AE316" w14:textId="77777777" w:rsidR="00D90A66" w:rsidRDefault="00D90A6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05B2"/>
    <w:rsid w:val="00154D35"/>
    <w:rsid w:val="0015519A"/>
    <w:rsid w:val="001618D5"/>
    <w:rsid w:val="00175192"/>
    <w:rsid w:val="001E1D59"/>
    <w:rsid w:val="001E6956"/>
    <w:rsid w:val="00212F30"/>
    <w:rsid w:val="00217B9E"/>
    <w:rsid w:val="002336C6"/>
    <w:rsid w:val="00241081"/>
    <w:rsid w:val="00266462"/>
    <w:rsid w:val="002A068D"/>
    <w:rsid w:val="002A0ED1"/>
    <w:rsid w:val="002A7487"/>
    <w:rsid w:val="002E2315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0B38"/>
    <w:rsid w:val="006A5875"/>
    <w:rsid w:val="006A632B"/>
    <w:rsid w:val="006C06F5"/>
    <w:rsid w:val="006C7BC3"/>
    <w:rsid w:val="006E4A6C"/>
    <w:rsid w:val="006E6B2A"/>
    <w:rsid w:val="00700103"/>
    <w:rsid w:val="007137E1"/>
    <w:rsid w:val="00735E37"/>
    <w:rsid w:val="00762B36"/>
    <w:rsid w:val="00763BA5"/>
    <w:rsid w:val="0076524F"/>
    <w:rsid w:val="00766F8B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53756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54502"/>
    <w:rsid w:val="00963CEF"/>
    <w:rsid w:val="00965051"/>
    <w:rsid w:val="00967E93"/>
    <w:rsid w:val="009912D8"/>
    <w:rsid w:val="00993065"/>
    <w:rsid w:val="009A0661"/>
    <w:rsid w:val="009D0D28"/>
    <w:rsid w:val="009E05FE"/>
    <w:rsid w:val="009E2467"/>
    <w:rsid w:val="009E6ACE"/>
    <w:rsid w:val="009E7B13"/>
    <w:rsid w:val="00A11EC6"/>
    <w:rsid w:val="00A131BD"/>
    <w:rsid w:val="00A20F01"/>
    <w:rsid w:val="00A32E20"/>
    <w:rsid w:val="00A5368C"/>
    <w:rsid w:val="00A62B52"/>
    <w:rsid w:val="00A72224"/>
    <w:rsid w:val="00A84B3E"/>
    <w:rsid w:val="00AB5612"/>
    <w:rsid w:val="00AC49AA"/>
    <w:rsid w:val="00AD7A8F"/>
    <w:rsid w:val="00AE7C75"/>
    <w:rsid w:val="00AF34B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011BB"/>
    <w:rsid w:val="00C1184B"/>
    <w:rsid w:val="00C21D14"/>
    <w:rsid w:val="00C24CF7"/>
    <w:rsid w:val="00C325FB"/>
    <w:rsid w:val="00C42ECB"/>
    <w:rsid w:val="00C52A77"/>
    <w:rsid w:val="00C820B0"/>
    <w:rsid w:val="00CB78E6"/>
    <w:rsid w:val="00CC6809"/>
    <w:rsid w:val="00CC6EF3"/>
    <w:rsid w:val="00CD6AEC"/>
    <w:rsid w:val="00CE6849"/>
    <w:rsid w:val="00CF4BBE"/>
    <w:rsid w:val="00CF6CB5"/>
    <w:rsid w:val="00D10224"/>
    <w:rsid w:val="00D153E7"/>
    <w:rsid w:val="00D3580A"/>
    <w:rsid w:val="00D44612"/>
    <w:rsid w:val="00D50299"/>
    <w:rsid w:val="00D74320"/>
    <w:rsid w:val="00D779BF"/>
    <w:rsid w:val="00D83D45"/>
    <w:rsid w:val="00D8768F"/>
    <w:rsid w:val="00D90A66"/>
    <w:rsid w:val="00D93937"/>
    <w:rsid w:val="00D9762C"/>
    <w:rsid w:val="00DA33F7"/>
    <w:rsid w:val="00DE207A"/>
    <w:rsid w:val="00DE2719"/>
    <w:rsid w:val="00DF1913"/>
    <w:rsid w:val="00E007B4"/>
    <w:rsid w:val="00E119AB"/>
    <w:rsid w:val="00E17AD5"/>
    <w:rsid w:val="00E234CA"/>
    <w:rsid w:val="00E41364"/>
    <w:rsid w:val="00E5587A"/>
    <w:rsid w:val="00E61AB4"/>
    <w:rsid w:val="00E70517"/>
    <w:rsid w:val="00E870D1"/>
    <w:rsid w:val="00ED346E"/>
    <w:rsid w:val="00EF3BEC"/>
    <w:rsid w:val="00EF7423"/>
    <w:rsid w:val="00F26E13"/>
    <w:rsid w:val="00F27DEC"/>
    <w:rsid w:val="00F3344F"/>
    <w:rsid w:val="00F60CF4"/>
    <w:rsid w:val="00F7551B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F15F764-386C-49DB-B534-66BA9204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9A207F-D9CD-41EE-B499-86548956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6174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Shuhua Cheng</cp:lastModifiedBy>
  <cp:revision>8</cp:revision>
  <dcterms:created xsi:type="dcterms:W3CDTF">2021-08-10T01:14:00Z</dcterms:created>
  <dcterms:modified xsi:type="dcterms:W3CDTF">2021-08-10T01:36:00Z</dcterms:modified>
</cp:coreProperties>
</file>