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proofErr w:type="spellStart"/>
      <w:proofErr w:type="gram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proofErr w:type="gram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D82F51">
        <w:fldChar w:fldCharType="begin"/>
      </w:r>
      <w:r w:rsidR="00D82F51">
        <w:instrText xml:space="preserve"> HYPERLINK "https://biosharing.org/" \t "_blank" </w:instrText>
      </w:r>
      <w:r w:rsidR="00D82F51">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D82F51">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 xml:space="preserve">or figure legends), or explain why this information </w:t>
      </w:r>
      <w:proofErr w:type="gramStart"/>
      <w:r w:rsidRPr="00505C51">
        <w:rPr>
          <w:rFonts w:asciiTheme="minorHAnsi" w:hAnsiTheme="minorHAnsi"/>
          <w:sz w:val="22"/>
          <w:szCs w:val="22"/>
          <w:lang w:val="en-GB"/>
        </w:rPr>
        <w:t>doesn’t</w:t>
      </w:r>
      <w:proofErr w:type="gramEnd"/>
      <w:r w:rsidRPr="00505C51">
        <w:rPr>
          <w:rFonts w:asciiTheme="minorHAnsi" w:hAnsiTheme="minorHAnsi"/>
          <w:sz w:val="22"/>
          <w:szCs w:val="22"/>
          <w:lang w:val="en-GB"/>
        </w:rPr>
        <w:t xml:space="preserve"> apply to your submission:</w:t>
      </w:r>
    </w:p>
    <w:p w14:paraId="290CE7DF" w14:textId="60C74E66" w:rsidR="00A900DE" w:rsidRDefault="00F30745"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This information does not apply to our submission. </w:t>
      </w:r>
      <w:r w:rsidR="00A900DE">
        <w:rPr>
          <w:rFonts w:asciiTheme="minorHAnsi" w:hAnsiTheme="minorHAnsi"/>
        </w:rPr>
        <w:t xml:space="preserve">In our </w:t>
      </w:r>
      <w:proofErr w:type="gramStart"/>
      <w:r w:rsidR="00A900DE">
        <w:rPr>
          <w:rFonts w:asciiTheme="minorHAnsi" w:hAnsiTheme="minorHAnsi"/>
        </w:rPr>
        <w:t>study</w:t>
      </w:r>
      <w:proofErr w:type="gramEnd"/>
      <w:r w:rsidR="00A900DE">
        <w:rPr>
          <w:rFonts w:asciiTheme="minorHAnsi" w:hAnsiTheme="minorHAnsi"/>
        </w:rPr>
        <w:t xml:space="preserve"> we make use of population-level data</w:t>
      </w:r>
      <w:r>
        <w:rPr>
          <w:rFonts w:asciiTheme="minorHAnsi" w:hAnsiTheme="minorHAnsi"/>
        </w:rPr>
        <w:t xml:space="preserve"> for</w:t>
      </w:r>
      <w:r w:rsidR="00A900DE">
        <w:rPr>
          <w:rFonts w:asciiTheme="minorHAnsi" w:hAnsiTheme="minorHAnsi"/>
        </w:rPr>
        <w:t xml:space="preserve"> the national populations (by sex) of the 18 European countries under study. </w:t>
      </w:r>
      <w:r>
        <w:rPr>
          <w:rFonts w:asciiTheme="minorHAnsi" w:hAnsiTheme="minorHAnsi"/>
        </w:rPr>
        <w:t>We specified this as part of the “Setting” of Supplementary File II (= Supplementary information on data &amp; methods)</w:t>
      </w:r>
    </w:p>
    <w:p w14:paraId="283305D7" w14:textId="308E4EE0" w:rsidR="00877644" w:rsidRPr="00125190" w:rsidRDefault="00A900DE" w:rsidP="00A900DE">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xml:space="preserve">), or explain why this information </w:t>
      </w:r>
      <w:proofErr w:type="gramStart"/>
      <w:r w:rsidRPr="00505C51">
        <w:rPr>
          <w:rFonts w:asciiTheme="minorHAnsi" w:hAnsiTheme="minorHAnsi"/>
          <w:sz w:val="22"/>
          <w:szCs w:val="22"/>
          <w:lang w:val="en-GB"/>
        </w:rPr>
        <w:t>doesn’t</w:t>
      </w:r>
      <w:proofErr w:type="gramEnd"/>
      <w:r w:rsidRPr="00505C51">
        <w:rPr>
          <w:rFonts w:asciiTheme="minorHAnsi" w:hAnsiTheme="minorHAnsi"/>
          <w:sz w:val="22"/>
          <w:szCs w:val="22"/>
          <w:lang w:val="en-GB"/>
        </w:rPr>
        <w:t xml:space="preserve"> apply to your submission:</w:t>
      </w:r>
    </w:p>
    <w:p w14:paraId="06157F25" w14:textId="116A498F" w:rsidR="00F30745" w:rsidRDefault="00F30745" w:rsidP="00F30745">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This information does not apply to our submission, in which we applied mortality modelling and mortality projection. Supplementary File II (= Supplementary information on data &amp; methods) provides detailed information on the calculations we applied, and the underlying choices we made. </w:t>
      </w:r>
    </w:p>
    <w:p w14:paraId="78102952" w14:textId="3124F29F" w:rsidR="00B330BD" w:rsidRPr="00125190" w:rsidRDefault="00B330B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w:t>
      </w:r>
      <w:proofErr w:type="gramStart"/>
      <w:r w:rsidRPr="00505C51">
        <w:rPr>
          <w:rFonts w:asciiTheme="minorHAnsi" w:hAnsiTheme="minorHAnsi"/>
          <w:sz w:val="22"/>
          <w:szCs w:val="22"/>
        </w:rPr>
        <w:t>should be reported</w:t>
      </w:r>
      <w:proofErr w:type="gramEnd"/>
      <w:r w:rsidRPr="00505C51">
        <w:rPr>
          <w:rFonts w:asciiTheme="minorHAnsi" w:hAnsiTheme="minorHAnsi"/>
          <w:sz w:val="22"/>
          <w:szCs w:val="22"/>
        </w:rPr>
        <w:t xml:space="preserve">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xml:space="preserve">, or explain why this information </w:t>
      </w:r>
      <w:proofErr w:type="gramStart"/>
      <w:r w:rsidR="00877644" w:rsidRPr="00505C51">
        <w:rPr>
          <w:rFonts w:asciiTheme="minorHAnsi" w:hAnsiTheme="minorHAnsi"/>
          <w:sz w:val="22"/>
          <w:szCs w:val="22"/>
          <w:lang w:val="en-GB"/>
        </w:rPr>
        <w:t>doesn’t</w:t>
      </w:r>
      <w:proofErr w:type="gramEnd"/>
      <w:r w:rsidR="00877644" w:rsidRPr="00505C51">
        <w:rPr>
          <w:rFonts w:asciiTheme="minorHAnsi" w:hAnsiTheme="minorHAnsi"/>
          <w:sz w:val="22"/>
          <w:szCs w:val="22"/>
          <w:lang w:val="en-GB"/>
        </w:rPr>
        <w:t xml:space="preserve"> apply to your submission</w:t>
      </w:r>
      <w:r w:rsidRPr="00505C51">
        <w:rPr>
          <w:rFonts w:asciiTheme="minorHAnsi" w:hAnsiTheme="minorHAnsi"/>
          <w:sz w:val="22"/>
          <w:szCs w:val="22"/>
          <w:lang w:val="en-GB"/>
        </w:rPr>
        <w:t>:</w:t>
      </w:r>
    </w:p>
    <w:p w14:paraId="614D6089" w14:textId="42F46660" w:rsidR="0015519A" w:rsidRPr="00505C51" w:rsidRDefault="00F30745"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rPr>
        <w:t xml:space="preserve">In our main </w:t>
      </w:r>
      <w:proofErr w:type="gramStart"/>
      <w:r>
        <w:rPr>
          <w:rFonts w:asciiTheme="minorHAnsi" w:hAnsiTheme="minorHAnsi"/>
        </w:rPr>
        <w:t>document</w:t>
      </w:r>
      <w:proofErr w:type="gramEnd"/>
      <w:r>
        <w:rPr>
          <w:rFonts w:asciiTheme="minorHAnsi" w:hAnsiTheme="minorHAnsi"/>
        </w:rPr>
        <w:t xml:space="preserve"> we set out the approach to mortality forecasting that we adopt, including its rationale</w:t>
      </w:r>
      <w:r w:rsidR="00904FE2">
        <w:rPr>
          <w:rFonts w:asciiTheme="minorHAnsi" w:hAnsiTheme="minorHAnsi"/>
        </w:rPr>
        <w:t>, and the different steps in the analysis</w:t>
      </w:r>
      <w:r>
        <w:rPr>
          <w:rFonts w:asciiTheme="minorHAnsi" w:hAnsiTheme="minorHAnsi"/>
        </w:rPr>
        <w:t xml:space="preserve">. Supplementary File II (= Supplementary information on data &amp; methods) provides more detailed information on the statistical analysis methods we applied, and the underlying choices we made.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xml:space="preserve">), or explain why this information </w:t>
      </w:r>
      <w:proofErr w:type="gramStart"/>
      <w:r w:rsidRPr="00505C51">
        <w:rPr>
          <w:rFonts w:asciiTheme="minorHAnsi" w:hAnsiTheme="minorHAnsi"/>
          <w:sz w:val="22"/>
          <w:szCs w:val="22"/>
          <w:lang w:val="en-GB"/>
        </w:rPr>
        <w:t>doesn’t</w:t>
      </w:r>
      <w:proofErr w:type="gramEnd"/>
      <w:r w:rsidRPr="00505C51">
        <w:rPr>
          <w:rFonts w:asciiTheme="minorHAnsi" w:hAnsiTheme="minorHAnsi"/>
          <w:sz w:val="22"/>
          <w:szCs w:val="22"/>
          <w:lang w:val="en-GB"/>
        </w:rPr>
        <w:t xml:space="preserve"> apply to your submission:</w:t>
      </w:r>
    </w:p>
    <w:p w14:paraId="1BE90311" w14:textId="4FA38AF1" w:rsidR="00BC3CCE" w:rsidRPr="00505C51" w:rsidRDefault="00904FE2"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This does not apply to our submission. See above.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 xml:space="preserve">Please indicate the figures or tables for which source data files </w:t>
      </w:r>
      <w:proofErr w:type="gramStart"/>
      <w:r w:rsidRPr="00A62B52">
        <w:rPr>
          <w:rFonts w:asciiTheme="minorHAnsi" w:hAnsiTheme="minorHAnsi"/>
          <w:sz w:val="22"/>
          <w:szCs w:val="22"/>
        </w:rPr>
        <w:t>have been provided</w:t>
      </w:r>
      <w:proofErr w:type="gramEnd"/>
      <w:r w:rsidRPr="00A62B52">
        <w:rPr>
          <w:rFonts w:asciiTheme="minorHAnsi" w:hAnsiTheme="minorHAnsi"/>
          <w:sz w:val="22"/>
          <w:szCs w:val="22"/>
        </w:rPr>
        <w:t>:</w:t>
      </w:r>
    </w:p>
    <w:p w14:paraId="0BE71F5C" w14:textId="5DF68286" w:rsidR="00927A16" w:rsidRPr="003D174F" w:rsidRDefault="00927A1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lang w:val="en-GB"/>
        </w:rPr>
      </w:pPr>
      <w:r w:rsidRPr="003D174F">
        <w:rPr>
          <w:rFonts w:asciiTheme="minorHAnsi" w:hAnsiTheme="minorHAnsi" w:cstheme="minorHAnsi"/>
          <w:sz w:val="22"/>
          <w:szCs w:val="22"/>
          <w:lang w:val="en-GB"/>
        </w:rPr>
        <w:lastRenderedPageBreak/>
        <w:t xml:space="preserve">We have provided source data files for all the tables and figures, including the supplementary tables and figures. </w:t>
      </w:r>
      <w:r w:rsidR="003D174F" w:rsidRPr="003D174F">
        <w:rPr>
          <w:rFonts w:asciiTheme="minorHAnsi" w:hAnsiTheme="minorHAnsi" w:cstheme="minorHAnsi"/>
          <w:sz w:val="22"/>
          <w:szCs w:val="22"/>
          <w:lang w:val="en-GB"/>
        </w:rPr>
        <w:t xml:space="preserve">These comprise the numerical data that are represented in the different figures (separate files for each (supplementary) figure), and the output on which the different (supplementary) tables are based (one file).  </w:t>
      </w:r>
    </w:p>
    <w:p w14:paraId="5E0CFF28" w14:textId="1F0132C7" w:rsidR="003D174F" w:rsidRPr="003D174F" w:rsidRDefault="003D174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lang w:val="en-GB"/>
        </w:rPr>
      </w:pPr>
    </w:p>
    <w:p w14:paraId="450ADD15" w14:textId="77777777" w:rsidR="008F4C10" w:rsidRDefault="003D174F" w:rsidP="008F4C1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lang w:val="en-GB"/>
        </w:rPr>
      </w:pPr>
      <w:r w:rsidRPr="003D174F">
        <w:rPr>
          <w:rFonts w:asciiTheme="minorHAnsi" w:hAnsiTheme="minorHAnsi" w:cstheme="minorHAnsi"/>
          <w:sz w:val="22"/>
          <w:szCs w:val="22"/>
          <w:lang w:val="en-GB"/>
        </w:rPr>
        <w:t xml:space="preserve">In addition, one excel file with all the final numerical / output data used as input for the tables and figures </w:t>
      </w:r>
      <w:proofErr w:type="gramStart"/>
      <w:r w:rsidRPr="003D174F">
        <w:rPr>
          <w:rFonts w:asciiTheme="minorHAnsi" w:hAnsiTheme="minorHAnsi" w:cstheme="minorHAnsi"/>
          <w:sz w:val="22"/>
          <w:szCs w:val="22"/>
          <w:lang w:val="en-GB"/>
        </w:rPr>
        <w:t>will be made</w:t>
      </w:r>
      <w:proofErr w:type="gramEnd"/>
      <w:r w:rsidRPr="003D174F">
        <w:rPr>
          <w:rFonts w:asciiTheme="minorHAnsi" w:hAnsiTheme="minorHAnsi" w:cstheme="minorHAnsi"/>
          <w:sz w:val="22"/>
          <w:szCs w:val="22"/>
          <w:lang w:val="en-GB"/>
        </w:rPr>
        <w:t xml:space="preserve"> available at the Open Science Framework: https://osf.io/ghu45/. In addition, we will upload there the underlying observed age-specific mortality rates (all-cause mortality, non-lifestyle-attributable mortality, lifestyle-attributable mortality) as well as the adjusted and projected age-specific mortality rates (medians and 90% and 95% projection intervals).</w:t>
      </w:r>
    </w:p>
    <w:p w14:paraId="65C81B40" w14:textId="77777777" w:rsidR="008F4C10" w:rsidRDefault="008F4C10" w:rsidP="008F4C1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lang w:val="en-GB"/>
        </w:rPr>
      </w:pPr>
    </w:p>
    <w:p w14:paraId="6BA28606" w14:textId="1602538A" w:rsidR="008F4C10" w:rsidRPr="008F4C10" w:rsidRDefault="00D82F51" w:rsidP="008F4C10">
      <w:pPr>
        <w:framePr w:w="7817" w:h="1088" w:hSpace="180" w:wrap="around" w:vAnchor="text" w:hAnchor="page" w:x="1904" w:y="1"/>
        <w:pBdr>
          <w:top w:val="single" w:sz="6" w:space="1" w:color="auto"/>
          <w:left w:val="single" w:sz="6" w:space="1" w:color="auto"/>
          <w:bottom w:val="single" w:sz="6" w:space="1" w:color="auto"/>
          <w:right w:val="single" w:sz="6" w:space="1" w:color="auto"/>
        </w:pBdr>
        <w:rPr>
          <w:lang w:val="en-GB"/>
        </w:rPr>
      </w:pPr>
      <w:proofErr w:type="gramStart"/>
      <w:r>
        <w:rPr>
          <w:rFonts w:asciiTheme="minorHAnsi" w:hAnsiTheme="minorHAnsi" w:cstheme="minorHAnsi"/>
          <w:sz w:val="22"/>
          <w:szCs w:val="22"/>
        </w:rPr>
        <w:t>Also</w:t>
      </w:r>
      <w:proofErr w:type="gramEnd"/>
      <w:r>
        <w:rPr>
          <w:rFonts w:asciiTheme="minorHAnsi" w:hAnsiTheme="minorHAnsi" w:cstheme="minorHAnsi"/>
          <w:sz w:val="22"/>
          <w:szCs w:val="22"/>
        </w:rPr>
        <w:t>, t</w:t>
      </w:r>
      <w:bookmarkStart w:id="0" w:name="_GoBack"/>
      <w:bookmarkEnd w:id="0"/>
      <w:r w:rsidR="008F4C10">
        <w:rPr>
          <w:rFonts w:asciiTheme="minorHAnsi" w:hAnsiTheme="minorHAnsi" w:cstheme="minorHAnsi"/>
          <w:sz w:val="22"/>
          <w:szCs w:val="22"/>
        </w:rPr>
        <w:t xml:space="preserve">he different R codes used for the different steps of the data analyses will be shared </w:t>
      </w:r>
      <w:r w:rsidR="00FA157F">
        <w:rPr>
          <w:rFonts w:asciiTheme="minorHAnsi" w:hAnsiTheme="minorHAnsi" w:cstheme="minorHAnsi"/>
          <w:sz w:val="22"/>
          <w:szCs w:val="22"/>
          <w:lang w:val="en-GB"/>
        </w:rPr>
        <w:t xml:space="preserve">through the Open Science Framework link above. </w:t>
      </w:r>
    </w:p>
    <w:p w14:paraId="72848528" w14:textId="0929EC5C" w:rsidR="00927A16" w:rsidRPr="003D174F" w:rsidRDefault="00927A1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p>
    <w:p w14:paraId="07998297" w14:textId="62E84709" w:rsidR="00927A16" w:rsidRDefault="00927A1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51D8D5E8" w14:textId="6D2AF2F7" w:rsidR="00927A16" w:rsidRDefault="00927A1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D0D1D16" w14:textId="77777777" w:rsidR="00927A16" w:rsidRPr="00505C51" w:rsidRDefault="00927A1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5FCD1" w14:textId="77777777" w:rsidR="00BC3CCE" w:rsidRDefault="00BC3CCE" w:rsidP="004215FE">
      <w:r>
        <w:separator/>
      </w:r>
    </w:p>
  </w:endnote>
  <w:endnote w:type="continuationSeparator" w:id="0">
    <w:p w14:paraId="65BC2F8D" w14:textId="77777777" w:rsidR="00BC3CCE" w:rsidRDefault="00BC3CCE"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4BB52796"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D82F51">
      <w:rPr>
        <w:rStyle w:val="PageNumber"/>
        <w:rFonts w:asciiTheme="minorHAnsi" w:hAnsiTheme="minorHAnsi"/>
        <w:noProof/>
        <w:sz w:val="20"/>
        <w:szCs w:val="20"/>
      </w:rPr>
      <w:t>3</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06FCF" w14:textId="77777777" w:rsidR="00BC3CCE" w:rsidRDefault="00BC3CCE" w:rsidP="004215FE">
      <w:r>
        <w:separator/>
      </w:r>
    </w:p>
  </w:footnote>
  <w:footnote w:type="continuationSeparator" w:id="0">
    <w:p w14:paraId="7F6ABFA4" w14:textId="77777777" w:rsidR="00BC3CCE" w:rsidRDefault="00BC3CCE"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Header"/>
      <w:ind w:left="-1134"/>
    </w:pPr>
    <w:r>
      <w:rPr>
        <w:noProof/>
        <w:lang w:val="nl-NL" w:eastAsia="nl-NL"/>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drawingGridHorizontalSpacing w:val="181"/>
  <w:drawingGridVerticalSpacing w:val="181"/>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D174F"/>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7309A"/>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8F4C10"/>
    <w:rsid w:val="00904FE2"/>
    <w:rsid w:val="00912B0B"/>
    <w:rsid w:val="009205E9"/>
    <w:rsid w:val="0092438C"/>
    <w:rsid w:val="00927A16"/>
    <w:rsid w:val="00941D04"/>
    <w:rsid w:val="00963CEF"/>
    <w:rsid w:val="00993065"/>
    <w:rsid w:val="009A0661"/>
    <w:rsid w:val="009D0D28"/>
    <w:rsid w:val="009E6ACE"/>
    <w:rsid w:val="009E7B13"/>
    <w:rsid w:val="00A11EC6"/>
    <w:rsid w:val="00A131BD"/>
    <w:rsid w:val="00A32E20"/>
    <w:rsid w:val="00A5368C"/>
    <w:rsid w:val="00A62B52"/>
    <w:rsid w:val="00A84B3E"/>
    <w:rsid w:val="00A900D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030F"/>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2F51"/>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0745"/>
    <w:rsid w:val="00F3344F"/>
    <w:rsid w:val="00F60CF4"/>
    <w:rsid w:val="00FA157F"/>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EF4E0D4"/>
  <w15:docId w15:val="{18BE1028-EF49-4BDE-8C29-B0D1229B6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paragraph" w:customStyle="1" w:styleId="BodyA">
    <w:name w:val="Body A"/>
    <w:rsid w:val="008F4C10"/>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eastAsia="nl-NL"/>
      <w14:textOutline w14:w="12700" w14:cap="flat" w14:cmpd="sng" w14:algn="ctr">
        <w14:noFill/>
        <w14:prstDash w14:val="solid"/>
        <w14:miter w14:lim="400000"/>
      </w14:textOutline>
    </w:rPr>
  </w:style>
  <w:style w:type="character" w:customStyle="1" w:styleId="None">
    <w:name w:val="None"/>
    <w:rsid w:val="008F4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3844E-BD94-4739-8375-0D1963FFA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984</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6386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Fanny Janssen</cp:lastModifiedBy>
  <cp:revision>5</cp:revision>
  <dcterms:created xsi:type="dcterms:W3CDTF">2021-06-09T13:53:00Z</dcterms:created>
  <dcterms:modified xsi:type="dcterms:W3CDTF">2021-06-16T09:12:00Z</dcterms:modified>
</cp:coreProperties>
</file>