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3D28A83" w:rsidR="00877644" w:rsidRPr="00125190" w:rsidRDefault="0087495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At the time of designing this study, there were no previous publications on </w:t>
      </w:r>
      <w:r w:rsidRPr="00874959">
        <w:rPr>
          <w:rFonts w:asciiTheme="minorHAnsi" w:hAnsiTheme="minorHAnsi"/>
          <w:i/>
        </w:rPr>
        <w:t>in vivo</w:t>
      </w:r>
      <w:r>
        <w:rPr>
          <w:rFonts w:asciiTheme="minorHAnsi" w:hAnsiTheme="minorHAnsi"/>
        </w:rPr>
        <w:t xml:space="preserve"> pulsed SILAC labeling in solid tissues. We took an a priori and pragmatic decision to use n=4 mice per data point and optimized our chance of seeing label incorporation by (1) performing a pilot study in skeletally immature mice</w:t>
      </w:r>
      <w:r w:rsidR="00821CB3">
        <w:rPr>
          <w:rFonts w:asciiTheme="minorHAnsi" w:hAnsiTheme="minorHAnsi"/>
        </w:rPr>
        <w:t xml:space="preserve"> (where synthetic rates were highest)</w:t>
      </w:r>
      <w:r>
        <w:rPr>
          <w:rFonts w:asciiTheme="minorHAnsi" w:hAnsiTheme="minorHAnsi"/>
        </w:rPr>
        <w:t xml:space="preserve"> and (2) labeling for a three week period.</w:t>
      </w:r>
      <w:r w:rsidR="00821CB3">
        <w:rPr>
          <w:rFonts w:asciiTheme="minorHAnsi" w:hAnsiTheme="minorHAnsi"/>
        </w:rPr>
        <w:t xml:space="preserve"> The data we generated showed that greater than </w:t>
      </w:r>
      <w:r w:rsidR="00B438B2">
        <w:rPr>
          <w:rFonts w:asciiTheme="minorHAnsi" w:hAnsiTheme="minorHAnsi"/>
        </w:rPr>
        <w:t>7</w:t>
      </w:r>
      <w:r w:rsidR="00821CB3">
        <w:rPr>
          <w:rFonts w:asciiTheme="minorHAnsi" w:hAnsiTheme="minorHAnsi"/>
        </w:rPr>
        <w:t>0% of proteins identified had heavy label incorporation, there was good range of % incorporation across the different proteins</w:t>
      </w:r>
      <w:r w:rsidR="00C12908">
        <w:rPr>
          <w:rFonts w:asciiTheme="minorHAnsi" w:hAnsiTheme="minorHAnsi"/>
        </w:rPr>
        <w:t xml:space="preserve"> and tissues</w:t>
      </w:r>
      <w:r w:rsidR="00821CB3">
        <w:rPr>
          <w:rFonts w:asciiTheme="minorHAnsi" w:hAnsiTheme="minorHAnsi"/>
        </w:rPr>
        <w:t xml:space="preserve"> (</w:t>
      </w:r>
      <w:r w:rsidR="00C12908">
        <w:rPr>
          <w:rFonts w:asciiTheme="minorHAnsi" w:hAnsiTheme="minorHAnsi"/>
        </w:rPr>
        <w:t>30</w:t>
      </w:r>
      <w:r w:rsidR="00821CB3">
        <w:rPr>
          <w:rFonts w:asciiTheme="minorHAnsi" w:hAnsiTheme="minorHAnsi"/>
        </w:rPr>
        <w:t>-9</w:t>
      </w:r>
      <w:r w:rsidR="00C12908">
        <w:rPr>
          <w:rFonts w:asciiTheme="minorHAnsi" w:hAnsiTheme="minorHAnsi"/>
        </w:rPr>
        <w:t>7</w:t>
      </w:r>
      <w:r w:rsidR="00821CB3">
        <w:rPr>
          <w:rFonts w:asciiTheme="minorHAnsi" w:hAnsiTheme="minorHAnsi"/>
        </w:rPr>
        <w:t>%</w:t>
      </w:r>
      <w:r w:rsidR="00B438B2">
        <w:rPr>
          <w:rFonts w:asciiTheme="minorHAnsi" w:hAnsiTheme="minorHAnsi"/>
        </w:rPr>
        <w:t xml:space="preserve">, shown in </w:t>
      </w:r>
      <w:r w:rsidR="00C52874">
        <w:rPr>
          <w:rFonts w:asciiTheme="minorHAnsi" w:hAnsiTheme="minorHAnsi"/>
        </w:rPr>
        <w:t xml:space="preserve">Figure2-source data </w:t>
      </w:r>
      <w:r w:rsidR="00B438B2">
        <w:rPr>
          <w:rFonts w:asciiTheme="minorHAnsi" w:hAnsiTheme="minorHAnsi"/>
        </w:rPr>
        <w:t>1</w:t>
      </w:r>
      <w:r w:rsidR="00821CB3">
        <w:rPr>
          <w:rFonts w:asciiTheme="minorHAnsi" w:hAnsiTheme="minorHAnsi"/>
        </w:rPr>
        <w:t xml:space="preserve">), and high reproducibility </w:t>
      </w:r>
      <w:r w:rsidR="00C74E00">
        <w:rPr>
          <w:rFonts w:asciiTheme="minorHAnsi" w:hAnsiTheme="minorHAnsi"/>
        </w:rPr>
        <w:t>(</w:t>
      </w:r>
      <w:r w:rsidR="00B91BA5">
        <w:rPr>
          <w:rFonts w:asciiTheme="minorHAnsi" w:hAnsiTheme="minorHAnsi"/>
        </w:rPr>
        <w:t>shown in whisker plots</w:t>
      </w:r>
      <w:r w:rsidR="00C74E00">
        <w:rPr>
          <w:rFonts w:asciiTheme="minorHAnsi" w:hAnsiTheme="minorHAnsi"/>
        </w:rPr>
        <w:t>,</w:t>
      </w:r>
      <w:r w:rsidR="00B91BA5">
        <w:rPr>
          <w:rFonts w:asciiTheme="minorHAnsi" w:hAnsiTheme="minorHAnsi"/>
        </w:rPr>
        <w:t xml:space="preserve"> Fig</w:t>
      </w:r>
      <w:r w:rsidR="00C52874">
        <w:rPr>
          <w:rFonts w:asciiTheme="minorHAnsi" w:hAnsiTheme="minorHAnsi"/>
        </w:rPr>
        <w:t>ure</w:t>
      </w:r>
      <w:r w:rsidR="00B91BA5">
        <w:rPr>
          <w:rFonts w:asciiTheme="minorHAnsi" w:hAnsiTheme="minorHAnsi"/>
        </w:rPr>
        <w:t xml:space="preserve"> </w:t>
      </w:r>
      <w:r w:rsidR="00C52874">
        <w:rPr>
          <w:rFonts w:asciiTheme="minorHAnsi" w:hAnsiTheme="minorHAnsi"/>
        </w:rPr>
        <w:t xml:space="preserve">2-Figure supplement </w:t>
      </w:r>
      <w:r w:rsidR="00B91BA5">
        <w:rPr>
          <w:rFonts w:asciiTheme="minorHAnsi" w:hAnsiTheme="minorHAnsi"/>
        </w:rPr>
        <w:t xml:space="preserve">1). </w:t>
      </w:r>
      <w:r w:rsidR="00821CB3">
        <w:rPr>
          <w:rFonts w:asciiTheme="minorHAnsi" w:hAnsiTheme="minorHAnsi"/>
        </w:rPr>
        <w:t>In view of this, we determined that this number of samples, using this labeling protocol, would give us optimal chance of seeing regulation of new protein incorporation at the later time points.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6F69C66" w:rsidR="00B330BD" w:rsidRPr="00125190" w:rsidRDefault="002F0F4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Each proteomic experiment was performed once, using 4 biological replicates</w:t>
      </w:r>
      <w:r w:rsidR="00A46EAE">
        <w:rPr>
          <w:rFonts w:asciiTheme="minorHAnsi" w:hAnsiTheme="minorHAnsi"/>
        </w:rPr>
        <w:t>, looking at 4 tissues at 3 postnatal developmental stages</w:t>
      </w:r>
      <w:r>
        <w:rPr>
          <w:rFonts w:asciiTheme="minorHAnsi" w:hAnsiTheme="minorHAnsi"/>
        </w:rPr>
        <w:t xml:space="preserve">. This is stated in Methods and number of replicates are stated in each figure legend. </w:t>
      </w:r>
      <w:r w:rsidR="00A46EAE">
        <w:rPr>
          <w:rFonts w:asciiTheme="minorHAnsi" w:hAnsiTheme="minorHAnsi"/>
        </w:rPr>
        <w:t xml:space="preserve">Details of the statistical methodology, which includes normalization, imputation and analysis are described in the main manuscript </w:t>
      </w:r>
      <w:r w:rsidR="00B438B2">
        <w:rPr>
          <w:rFonts w:asciiTheme="minorHAnsi" w:hAnsiTheme="minorHAnsi"/>
        </w:rPr>
        <w:t xml:space="preserve">Material and </w:t>
      </w:r>
      <w:r w:rsidR="00A46EAE">
        <w:rPr>
          <w:rFonts w:asciiTheme="minorHAnsi" w:hAnsiTheme="minorHAnsi"/>
        </w:rPr>
        <w:t>Methods section. Our authorship team includes experts in proteomics, bioinformatics and statistics.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549AAD1" w:rsidR="0015519A" w:rsidRPr="00505C51" w:rsidRDefault="002F0F4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details about statistical analysis methods are reported in “Statistical analysis” sec</w:t>
      </w:r>
      <w:r w:rsidR="00A46EAE">
        <w:rPr>
          <w:rFonts w:asciiTheme="minorHAnsi" w:hAnsiTheme="minorHAnsi"/>
          <w:sz w:val="22"/>
          <w:szCs w:val="22"/>
        </w:rPr>
        <w:t>tion under Material and Methods, as well as in the relevant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0763D9C" w14:textId="574D4787" w:rsidR="003F0081" w:rsidRPr="00505C51" w:rsidRDefault="003F008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mice were genetically homogeneous (C57BL6J) and purchased from Charles River laboratories</w:t>
      </w:r>
      <w:r w:rsidR="00B438B2">
        <w:rPr>
          <w:rFonts w:asciiTheme="minorHAnsi" w:hAnsiTheme="minorHAnsi"/>
          <w:sz w:val="22"/>
          <w:szCs w:val="22"/>
        </w:rPr>
        <w:t>, UK</w:t>
      </w:r>
      <w:r>
        <w:rPr>
          <w:rFonts w:asciiTheme="minorHAnsi" w:hAnsiTheme="minorHAnsi"/>
          <w:sz w:val="22"/>
          <w:szCs w:val="22"/>
        </w:rPr>
        <w:t>. Mice from experimental groups A and B were taken from a breeding colony of these mice within our animal unit. C and D were purchased directly for the experiment. No pre-selection of mice was performed and only four mice were labeled</w:t>
      </w:r>
      <w:r w:rsidR="00F03AA3">
        <w:rPr>
          <w:rFonts w:asciiTheme="minorHAnsi" w:hAnsiTheme="minorHAnsi"/>
          <w:sz w:val="22"/>
          <w:szCs w:val="22"/>
        </w:rPr>
        <w:t xml:space="preserve"> for each time point. Four animals per cage was</w:t>
      </w:r>
      <w:r>
        <w:rPr>
          <w:rFonts w:asciiTheme="minorHAnsi" w:hAnsiTheme="minorHAnsi"/>
          <w:sz w:val="22"/>
          <w:szCs w:val="22"/>
        </w:rPr>
        <w:t xml:space="preserve"> maintain</w:t>
      </w:r>
      <w:r w:rsidR="00F03AA3">
        <w:rPr>
          <w:rFonts w:asciiTheme="minorHAnsi" w:hAnsiTheme="minorHAnsi"/>
          <w:sz w:val="22"/>
          <w:szCs w:val="22"/>
        </w:rPr>
        <w:t>ed</w:t>
      </w:r>
      <w:r>
        <w:rPr>
          <w:rFonts w:asciiTheme="minorHAnsi" w:hAnsiTheme="minorHAnsi"/>
          <w:sz w:val="22"/>
          <w:szCs w:val="22"/>
        </w:rPr>
        <w:t xml:space="preserve"> </w:t>
      </w:r>
      <w:r w:rsidR="00F03AA3">
        <w:rPr>
          <w:rFonts w:asciiTheme="minorHAnsi" w:hAnsiTheme="minorHAnsi"/>
          <w:sz w:val="22"/>
          <w:szCs w:val="22"/>
        </w:rPr>
        <w:t xml:space="preserve">to control for mouse activity levels, which could have been a confounder. The animal operative was not blinded to the experimental group as it was not possible to mix ages of mice within cage. Samples were injected into the </w:t>
      </w:r>
      <w:r w:rsidR="00B359AB">
        <w:rPr>
          <w:rFonts w:asciiTheme="minorHAnsi" w:hAnsiTheme="minorHAnsi"/>
          <w:sz w:val="22"/>
          <w:szCs w:val="22"/>
        </w:rPr>
        <w:t>m</w:t>
      </w:r>
      <w:r w:rsidR="00F03AA3">
        <w:rPr>
          <w:rFonts w:asciiTheme="minorHAnsi" w:hAnsiTheme="minorHAnsi"/>
          <w:sz w:val="22"/>
          <w:szCs w:val="22"/>
        </w:rPr>
        <w:t xml:space="preserve">ass spectrometer by a blinded operative. The bioinformatician designed a data analysis algorithm that was applied </w:t>
      </w:r>
      <w:r w:rsidR="00FE0E2F">
        <w:rPr>
          <w:rFonts w:asciiTheme="minorHAnsi" w:hAnsiTheme="minorHAnsi"/>
          <w:sz w:val="22"/>
          <w:szCs w:val="22"/>
        </w:rPr>
        <w:t xml:space="preserve">in a non-bias fashion </w:t>
      </w:r>
      <w:r w:rsidR="00F03AA3">
        <w:rPr>
          <w:rFonts w:asciiTheme="minorHAnsi" w:hAnsiTheme="minorHAnsi"/>
          <w:sz w:val="22"/>
          <w:szCs w:val="22"/>
        </w:rPr>
        <w:t>across the datasets</w:t>
      </w:r>
      <w:r w:rsidR="00FE0E2F">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54979CC" w:rsidR="00BC3CCE" w:rsidRPr="00877476" w:rsidRDefault="0087747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Pr>
          <w:rFonts w:asciiTheme="minorHAnsi" w:hAnsiTheme="minorHAnsi"/>
          <w:sz w:val="22"/>
          <w:szCs w:val="22"/>
        </w:rPr>
        <w:t xml:space="preserve">Source data files are provided for all figures. </w:t>
      </w:r>
      <w:r w:rsidRPr="00877476">
        <w:rPr>
          <w:rFonts w:ascii="Calibri" w:hAnsi="Calibri" w:cs="Calibri"/>
          <w:sz w:val="22"/>
          <w:szCs w:val="22"/>
        </w:rPr>
        <w:t>Python libraries from the Clinical Knowledge Graph’s analytics core</w:t>
      </w:r>
      <w:r>
        <w:rPr>
          <w:rFonts w:ascii="Calibri" w:hAnsi="Calibri" w:cs="Calibri"/>
          <w:sz w:val="22"/>
          <w:szCs w:val="22"/>
        </w:rPr>
        <w:t xml:space="preserve"> </w:t>
      </w:r>
      <w:r w:rsidR="00DC7C2F">
        <w:rPr>
          <w:rFonts w:ascii="Calibri" w:hAnsi="Calibri" w:cs="Calibri"/>
          <w:sz w:val="22"/>
          <w:szCs w:val="22"/>
        </w:rPr>
        <w:t>(</w:t>
      </w:r>
      <w:r w:rsidR="00C52874" w:rsidRPr="00C52874">
        <w:rPr>
          <w:rFonts w:ascii="Calibri" w:hAnsi="Calibri" w:cs="Calibri"/>
          <w:noProof/>
          <w:sz w:val="22"/>
          <w:szCs w:val="22"/>
        </w:rPr>
        <w:t>Santos, A.</w:t>
      </w:r>
      <w:r w:rsidR="00C52874" w:rsidRPr="00C52874">
        <w:rPr>
          <w:rFonts w:ascii="Calibri" w:hAnsi="Calibri" w:cs="Calibri"/>
          <w:noProof/>
          <w:sz w:val="22"/>
          <w:szCs w:val="22"/>
        </w:rPr>
        <w:t xml:space="preserve"> et al</w:t>
      </w:r>
      <w:r w:rsidR="00DC7C2F">
        <w:rPr>
          <w:rFonts w:ascii="Calibri" w:hAnsi="Calibri" w:cs="Calibri"/>
          <w:sz w:val="22"/>
          <w:szCs w:val="22"/>
        </w:rPr>
        <w:t xml:space="preserve">) </w:t>
      </w:r>
      <w:r>
        <w:rPr>
          <w:rFonts w:ascii="Calibri" w:hAnsi="Calibri" w:cs="Calibri"/>
          <w:sz w:val="22"/>
          <w:szCs w:val="22"/>
        </w:rPr>
        <w:t>were used for visualization and statistical analysis.</w:t>
      </w:r>
      <w:r w:rsidR="00FE0E2F">
        <w:rPr>
          <w:rFonts w:ascii="Calibri" w:hAnsi="Calibri" w:cs="Calibri"/>
          <w:sz w:val="22"/>
          <w:szCs w:val="22"/>
        </w:rPr>
        <w:t xml:space="preserve"> Proteomics raw file ar</w:t>
      </w:r>
      <w:r w:rsidR="0089196F">
        <w:rPr>
          <w:rFonts w:ascii="Calibri" w:hAnsi="Calibri" w:cs="Calibri"/>
          <w:sz w:val="22"/>
          <w:szCs w:val="22"/>
        </w:rPr>
        <w:t>e deposited in PRIDE repository, with reference provided in “Protein identification” under Materials and Methods section.</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D53E6" w14:textId="77777777" w:rsidR="002953A7" w:rsidRDefault="002953A7" w:rsidP="004215FE">
      <w:r>
        <w:separator/>
      </w:r>
    </w:p>
  </w:endnote>
  <w:endnote w:type="continuationSeparator" w:id="0">
    <w:p w14:paraId="56947474" w14:textId="77777777" w:rsidR="002953A7" w:rsidRDefault="002953A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446E7CDD"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2953A7">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D270" w14:textId="77777777" w:rsidR="002953A7" w:rsidRDefault="002953A7" w:rsidP="004215FE">
      <w:r>
        <w:separator/>
      </w:r>
    </w:p>
  </w:footnote>
  <w:footnote w:type="continuationSeparator" w:id="0">
    <w:p w14:paraId="03A4F340" w14:textId="77777777" w:rsidR="002953A7" w:rsidRDefault="002953A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74BDF"/>
    <w:rsid w:val="002953A7"/>
    <w:rsid w:val="002A068D"/>
    <w:rsid w:val="002A0ED1"/>
    <w:rsid w:val="002A7487"/>
    <w:rsid w:val="002F0F48"/>
    <w:rsid w:val="00307F5D"/>
    <w:rsid w:val="003248ED"/>
    <w:rsid w:val="00370080"/>
    <w:rsid w:val="003F0081"/>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B5430"/>
    <w:rsid w:val="004D5E59"/>
    <w:rsid w:val="004D602A"/>
    <w:rsid w:val="004D73CF"/>
    <w:rsid w:val="004E4945"/>
    <w:rsid w:val="004F451D"/>
    <w:rsid w:val="00505C51"/>
    <w:rsid w:val="00516A01"/>
    <w:rsid w:val="0053000A"/>
    <w:rsid w:val="00550F13"/>
    <w:rsid w:val="005530AE"/>
    <w:rsid w:val="00555F44"/>
    <w:rsid w:val="00566103"/>
    <w:rsid w:val="005A1A27"/>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1CB3"/>
    <w:rsid w:val="0082410E"/>
    <w:rsid w:val="008531D3"/>
    <w:rsid w:val="00860995"/>
    <w:rsid w:val="00865914"/>
    <w:rsid w:val="008669DA"/>
    <w:rsid w:val="0087056D"/>
    <w:rsid w:val="00874959"/>
    <w:rsid w:val="00876F8F"/>
    <w:rsid w:val="00877476"/>
    <w:rsid w:val="00877644"/>
    <w:rsid w:val="00877729"/>
    <w:rsid w:val="0089196F"/>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46EAE"/>
    <w:rsid w:val="00A52D92"/>
    <w:rsid w:val="00A5368C"/>
    <w:rsid w:val="00A62B52"/>
    <w:rsid w:val="00A84B3E"/>
    <w:rsid w:val="00AA6CE6"/>
    <w:rsid w:val="00AB5612"/>
    <w:rsid w:val="00AC49AA"/>
    <w:rsid w:val="00AD7A8F"/>
    <w:rsid w:val="00AE7C75"/>
    <w:rsid w:val="00AF5736"/>
    <w:rsid w:val="00B124CC"/>
    <w:rsid w:val="00B17836"/>
    <w:rsid w:val="00B24C80"/>
    <w:rsid w:val="00B25462"/>
    <w:rsid w:val="00B330BD"/>
    <w:rsid w:val="00B359AB"/>
    <w:rsid w:val="00B4292F"/>
    <w:rsid w:val="00B438B2"/>
    <w:rsid w:val="00B57E8A"/>
    <w:rsid w:val="00B64119"/>
    <w:rsid w:val="00B91BA5"/>
    <w:rsid w:val="00B94C5D"/>
    <w:rsid w:val="00BA4D1B"/>
    <w:rsid w:val="00BA5BB7"/>
    <w:rsid w:val="00BB00D0"/>
    <w:rsid w:val="00BB55EC"/>
    <w:rsid w:val="00BC3CCE"/>
    <w:rsid w:val="00BF4428"/>
    <w:rsid w:val="00C1184B"/>
    <w:rsid w:val="00C12908"/>
    <w:rsid w:val="00C21D14"/>
    <w:rsid w:val="00C24CF7"/>
    <w:rsid w:val="00C42ECB"/>
    <w:rsid w:val="00C52874"/>
    <w:rsid w:val="00C52A77"/>
    <w:rsid w:val="00C74E00"/>
    <w:rsid w:val="00C820B0"/>
    <w:rsid w:val="00CC6EF3"/>
    <w:rsid w:val="00CD6AEC"/>
    <w:rsid w:val="00CE6849"/>
    <w:rsid w:val="00CF4BBE"/>
    <w:rsid w:val="00CF6CB5"/>
    <w:rsid w:val="00D10224"/>
    <w:rsid w:val="00D44612"/>
    <w:rsid w:val="00D50299"/>
    <w:rsid w:val="00D74320"/>
    <w:rsid w:val="00D779BF"/>
    <w:rsid w:val="00D83D45"/>
    <w:rsid w:val="00D93937"/>
    <w:rsid w:val="00DC7C2F"/>
    <w:rsid w:val="00DE207A"/>
    <w:rsid w:val="00DE2719"/>
    <w:rsid w:val="00DF1913"/>
    <w:rsid w:val="00E007B4"/>
    <w:rsid w:val="00E234CA"/>
    <w:rsid w:val="00E31CE0"/>
    <w:rsid w:val="00E41364"/>
    <w:rsid w:val="00E61AB4"/>
    <w:rsid w:val="00E70517"/>
    <w:rsid w:val="00E870D1"/>
    <w:rsid w:val="00ED346E"/>
    <w:rsid w:val="00EF7423"/>
    <w:rsid w:val="00F03AA3"/>
    <w:rsid w:val="00F27DEC"/>
    <w:rsid w:val="00F3344F"/>
    <w:rsid w:val="00F60CF4"/>
    <w:rsid w:val="00FC1F40"/>
    <w:rsid w:val="00FD0F2C"/>
    <w:rsid w:val="00FE0E2F"/>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16C2F1D-8678-41C7-9A0A-6BD99AD1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0CC0-8409-442C-9447-47C4240F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Yoanna Ariosa-Morejon</cp:lastModifiedBy>
  <cp:revision>35</cp:revision>
  <dcterms:created xsi:type="dcterms:W3CDTF">2017-06-13T14:43:00Z</dcterms:created>
  <dcterms:modified xsi:type="dcterms:W3CDTF">2021-06-27T22:48:00Z</dcterms:modified>
</cp:coreProperties>
</file>