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</w:t>
      </w:r>
      <w:proofErr w:type="gramStart"/>
      <w:r w:rsidR="00AF5736" w:rsidRPr="00505C51">
        <w:rPr>
          <w:rFonts w:asciiTheme="minorHAnsi" w:hAnsiTheme="minorHAnsi"/>
          <w:sz w:val="22"/>
          <w:szCs w:val="22"/>
        </w:rPr>
        <w:t>designed</w:t>
      </w:r>
      <w:proofErr w:type="gramEnd"/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</w:t>
      </w:r>
      <w:proofErr w:type="gramStart"/>
      <w:r w:rsidR="009205E9" w:rsidRPr="00505C51">
        <w:rPr>
          <w:rFonts w:asciiTheme="minorHAnsi" w:hAnsiTheme="minorHAnsi"/>
          <w:sz w:val="22"/>
          <w:szCs w:val="22"/>
        </w:rPr>
        <w:t>assumptions</w:t>
      </w:r>
      <w:proofErr w:type="gramEnd"/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use</w:t>
      </w:r>
      <w:proofErr w:type="gramEnd"/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115DF933" w:rsidR="00877644" w:rsidRPr="00125190" w:rsidRDefault="00F11AF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 our mouse experiments we chose at least n=3 for control treated mice and at least n=4 for treatment group. The number of mice used is indicated in the figure legends and in the materials and method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 xml:space="preserve">report how often each experiment was </w:t>
      </w:r>
      <w:proofErr w:type="gramStart"/>
      <w:r w:rsidR="00C1184B" w:rsidRPr="00505C51">
        <w:rPr>
          <w:rFonts w:asciiTheme="minorHAnsi" w:hAnsiTheme="minorHAnsi"/>
          <w:sz w:val="22"/>
          <w:szCs w:val="22"/>
        </w:rPr>
        <w:t>performed</w:t>
      </w:r>
      <w:proofErr w:type="gramEnd"/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  <w:proofErr w:type="gramEnd"/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sufficient information should be provided to indicate the number of independent biological and/or technical </w:t>
      </w:r>
      <w:proofErr w:type="gramStart"/>
      <w:r w:rsidRPr="00505C51">
        <w:rPr>
          <w:rFonts w:asciiTheme="minorHAnsi" w:hAnsiTheme="minorHAnsi"/>
          <w:sz w:val="22"/>
          <w:szCs w:val="22"/>
        </w:rPr>
        <w:t>replicates</w:t>
      </w:r>
      <w:proofErr w:type="gramEnd"/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proofErr w:type="gramStart"/>
      <w:r w:rsidRPr="00505C51">
        <w:rPr>
          <w:rFonts w:asciiTheme="minorHAnsi" w:hAnsiTheme="minorHAnsi"/>
          <w:sz w:val="22"/>
          <w:szCs w:val="22"/>
        </w:rPr>
        <w:t>handled</w:t>
      </w:r>
      <w:proofErr w:type="gramEnd"/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Criteria for exclusion/inclusion of data should be clearly </w:t>
      </w:r>
      <w:proofErr w:type="gramStart"/>
      <w:r w:rsidRPr="00505C51">
        <w:rPr>
          <w:rFonts w:asciiTheme="minorHAnsi" w:hAnsiTheme="minorHAnsi"/>
          <w:sz w:val="22"/>
          <w:szCs w:val="22"/>
        </w:rPr>
        <w:t>stated</w:t>
      </w:r>
      <w:proofErr w:type="gramEnd"/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49F4A8DC" w:rsidR="00B330BD" w:rsidRPr="00125190" w:rsidRDefault="009E0D9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contained within the figure legends and materials and materials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 xml:space="preserve">ibed and </w:t>
      </w:r>
      <w:proofErr w:type="gramStart"/>
      <w:r w:rsidR="00877644" w:rsidRPr="00505C51">
        <w:rPr>
          <w:rFonts w:asciiTheme="minorHAnsi" w:hAnsiTheme="minorHAnsi"/>
          <w:sz w:val="22"/>
          <w:szCs w:val="22"/>
        </w:rPr>
        <w:t>justified</w:t>
      </w:r>
      <w:proofErr w:type="gramEnd"/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2433C1E" w:rsidR="0015519A" w:rsidRPr="00505C51" w:rsidRDefault="009E0D9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the figure legends and in the materials and method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proofErr w:type="gramStart"/>
      <w:r w:rsidR="00605A12" w:rsidRPr="00505C51">
        <w:rPr>
          <w:rFonts w:asciiTheme="minorHAnsi" w:hAnsiTheme="minorHAnsi"/>
          <w:sz w:val="22"/>
          <w:szCs w:val="22"/>
        </w:rPr>
        <w:t>applied</w:t>
      </w:r>
      <w:proofErr w:type="gramEnd"/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Indicate if masking was used during group allocation, data collection and/or data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analysis</w:t>
      </w:r>
      <w:proofErr w:type="gramEnd"/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3081EC71" w:rsidR="00BC3CCE" w:rsidRPr="00505C51" w:rsidRDefault="009E0D9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is not relevant to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 xml:space="preserve">summary </w:t>
      </w:r>
      <w:proofErr w:type="gramStart"/>
      <w:r w:rsidR="00BB00D0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 xml:space="preserve">or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 xml:space="preserve">parameters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used</w:t>
      </w:r>
      <w:proofErr w:type="gramEnd"/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 xml:space="preserve">upon </w:t>
      </w:r>
      <w:proofErr w:type="gramStart"/>
      <w:r w:rsidRPr="00505C51">
        <w:rPr>
          <w:rFonts w:asciiTheme="minorHAnsi" w:hAnsiTheme="minorHAnsi"/>
          <w:sz w:val="22"/>
          <w:szCs w:val="22"/>
        </w:rPr>
        <w:t>request”</w:t>
      </w:r>
      <w:proofErr w:type="gramEnd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70271B3" w:rsidR="00BC3CCE" w:rsidRPr="00505C51" w:rsidRDefault="009E0D9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provided several tables in figure 1 and figure 2 which provide</w:t>
      </w:r>
      <w:r w:rsidR="00C83B33">
        <w:rPr>
          <w:rFonts w:asciiTheme="minorHAnsi" w:hAnsiTheme="minorHAnsi"/>
          <w:sz w:val="22"/>
          <w:szCs w:val="22"/>
        </w:rPr>
        <w:t>s additional and relevant data for the experiments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079B2" w14:textId="77777777" w:rsidR="00327AD8" w:rsidRDefault="00327AD8" w:rsidP="004215FE">
      <w:r>
        <w:separator/>
      </w:r>
    </w:p>
  </w:endnote>
  <w:endnote w:type="continuationSeparator" w:id="0">
    <w:p w14:paraId="1ADF6BBA" w14:textId="77777777" w:rsidR="00327AD8" w:rsidRDefault="00327AD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</w:t>
    </w:r>
    <w:proofErr w:type="gramStart"/>
    <w:r>
      <w:rPr>
        <w:rFonts w:ascii="Arial" w:hAnsi="Arial"/>
        <w:sz w:val="16"/>
        <w:szCs w:val="16"/>
      </w:rPr>
      <w:t>2014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B74C4" w14:textId="77777777" w:rsidR="00327AD8" w:rsidRDefault="00327AD8" w:rsidP="004215FE">
      <w:r>
        <w:separator/>
      </w:r>
    </w:p>
  </w:footnote>
  <w:footnote w:type="continuationSeparator" w:id="0">
    <w:p w14:paraId="523EA553" w14:textId="77777777" w:rsidR="00327AD8" w:rsidRDefault="00327AD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27AD8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0D9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3B33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1AFB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0ADC147-FF60-448B-903C-C0724D54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4288</Characters>
  <Application>Microsoft Office Word</Application>
  <DocSecurity>0</DocSecurity>
  <Lines>68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O'Neill, Alan</cp:lastModifiedBy>
  <cp:revision>2</cp:revision>
  <dcterms:created xsi:type="dcterms:W3CDTF">2021-02-13T02:51:00Z</dcterms:created>
  <dcterms:modified xsi:type="dcterms:W3CDTF">2021-02-13T02:51:00Z</dcterms:modified>
</cp:coreProperties>
</file>