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a9"/>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2D5223">
        <w:fldChar w:fldCharType="begin"/>
      </w:r>
      <w:r w:rsidR="002D5223">
        <w:instrText xml:space="preserve"> HYPERLINK "https://biosharing.org/" \t "_blank" </w:instrText>
      </w:r>
      <w:r w:rsidR="002D5223">
        <w:fldChar w:fldCharType="separate"/>
      </w:r>
      <w:r w:rsidRPr="00505C51">
        <w:rPr>
          <w:rStyle w:val="a9"/>
          <w:rFonts w:asciiTheme="minorHAnsi" w:hAnsiTheme="minorHAnsi"/>
          <w:bCs/>
          <w:sz w:val="22"/>
          <w:szCs w:val="22"/>
        </w:rPr>
        <w:t>BioSharing</w:t>
      </w:r>
      <w:proofErr w:type="spellEnd"/>
      <w:r w:rsidRPr="00505C51">
        <w:rPr>
          <w:rStyle w:val="a9"/>
          <w:rFonts w:asciiTheme="minorHAnsi" w:hAnsiTheme="minorHAnsi"/>
          <w:bCs/>
          <w:sz w:val="22"/>
          <w:szCs w:val="22"/>
        </w:rPr>
        <w:t xml:space="preserve"> Information Resource</w:t>
      </w:r>
      <w:r w:rsidR="002D5223">
        <w:rPr>
          <w:rStyle w:val="a9"/>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a9"/>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a9"/>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w:t>
      </w:r>
      <w:proofErr w:type="gramStart"/>
      <w:r w:rsidRPr="00505C51">
        <w:rPr>
          <w:rFonts w:asciiTheme="minorHAnsi" w:hAnsiTheme="minorHAnsi"/>
          <w:sz w:val="22"/>
          <w:szCs w:val="22"/>
        </w:rPr>
        <w:t>designed</w:t>
      </w:r>
      <w:proofErr w:type="gramEnd"/>
      <w:r w:rsidRPr="00505C51">
        <w:rPr>
          <w:rFonts w:asciiTheme="minorHAnsi" w:hAnsiTheme="minorHAnsi"/>
          <w:sz w:val="22"/>
          <w:szCs w:val="22"/>
        </w:rPr>
        <w:t xml:space="preserve"> </w:t>
      </w:r>
    </w:p>
    <w:p w14:paraId="497BC101"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 xml:space="preserve">You should state the statistical method of sample size computation and any required </w:t>
      </w:r>
      <w:proofErr w:type="gramStart"/>
      <w:r w:rsidRPr="00505C51">
        <w:rPr>
          <w:rFonts w:asciiTheme="minorHAnsi" w:hAnsiTheme="minorHAnsi"/>
          <w:sz w:val="22"/>
          <w:szCs w:val="22"/>
        </w:rPr>
        <w:t>assumptions</w:t>
      </w:r>
      <w:proofErr w:type="gramEnd"/>
    </w:p>
    <w:p w14:paraId="2BA81902" w14:textId="77777777" w:rsidR="00FD4937" w:rsidRPr="00505C51" w:rsidDel="008669DA"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 xml:space="preserve">If no explicit power analysis was used, you should describe how you decided what sample (replicate) size (number) to </w:t>
      </w:r>
      <w:proofErr w:type="gramStart"/>
      <w:r w:rsidRPr="00505C51">
        <w:rPr>
          <w:rFonts w:asciiTheme="minorHAnsi" w:hAnsiTheme="minorHAnsi"/>
          <w:sz w:val="22"/>
          <w:szCs w:val="22"/>
        </w:rPr>
        <w:t>use</w:t>
      </w:r>
      <w:proofErr w:type="gramEnd"/>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 xml:space="preserve">or figure legends), or explain why this information </w:t>
      </w:r>
      <w:proofErr w:type="gramStart"/>
      <w:r w:rsidRPr="00505C51">
        <w:rPr>
          <w:rFonts w:asciiTheme="minorHAnsi" w:hAnsiTheme="minorHAnsi"/>
          <w:sz w:val="22"/>
          <w:szCs w:val="22"/>
        </w:rPr>
        <w:t>doesn’t</w:t>
      </w:r>
      <w:proofErr w:type="gramEnd"/>
      <w:r w:rsidRPr="00505C51">
        <w:rPr>
          <w:rFonts w:asciiTheme="minorHAnsi" w:hAnsiTheme="minorHAnsi"/>
          <w:sz w:val="22"/>
          <w:szCs w:val="22"/>
        </w:rPr>
        <w:t xml:space="preserve"> apply to your submission:</w:t>
      </w:r>
    </w:p>
    <w:p w14:paraId="5070E256" w14:textId="74B0BC42" w:rsidR="00FD4937" w:rsidRPr="00FB33D6" w:rsidRDefault="00F5075B" w:rsidP="00F5075B">
      <w:pPr>
        <w:framePr w:w="7817" w:h="1088" w:hSpace="180" w:wrap="around" w:vAnchor="text" w:hAnchor="page" w:x="1861" w:y="211"/>
        <w:pBdr>
          <w:top w:val="single" w:sz="6" w:space="1" w:color="auto"/>
          <w:left w:val="single" w:sz="6" w:space="1" w:color="auto"/>
          <w:bottom w:val="single" w:sz="6" w:space="1" w:color="auto"/>
          <w:right w:val="single" w:sz="6" w:space="1" w:color="auto"/>
        </w:pBdr>
        <w:rPr>
          <w:rFonts w:asciiTheme="minorHAnsi" w:hAnsiTheme="minorHAnsi"/>
        </w:rPr>
      </w:pPr>
      <w:r w:rsidRPr="00FB33D6">
        <w:rPr>
          <w:rFonts w:asciiTheme="minorHAnsi" w:hAnsiTheme="minorHAnsi"/>
        </w:rPr>
        <w:t xml:space="preserve">For all the </w:t>
      </w:r>
      <w:proofErr w:type="spellStart"/>
      <w:r w:rsidRPr="00FB33D6">
        <w:rPr>
          <w:rFonts w:asciiTheme="minorHAnsi" w:hAnsiTheme="minorHAnsi"/>
        </w:rPr>
        <w:t>scRNA-seq</w:t>
      </w:r>
      <w:proofErr w:type="spellEnd"/>
      <w:r w:rsidRPr="00FB33D6">
        <w:rPr>
          <w:rFonts w:asciiTheme="minorHAnsi" w:hAnsiTheme="minorHAnsi"/>
        </w:rPr>
        <w:t xml:space="preserve"> analysis (Figures </w:t>
      </w:r>
      <w:r w:rsidR="00220561">
        <w:rPr>
          <w:rFonts w:asciiTheme="minorHAnsi" w:hAnsiTheme="minorHAnsi"/>
        </w:rPr>
        <w:t>2</w:t>
      </w:r>
      <w:r w:rsidRPr="00FB33D6">
        <w:rPr>
          <w:rFonts w:asciiTheme="minorHAnsi" w:hAnsiTheme="minorHAnsi"/>
        </w:rPr>
        <w:t>-</w:t>
      </w:r>
      <w:r w:rsidR="00220561">
        <w:rPr>
          <w:rFonts w:asciiTheme="minorHAnsi" w:hAnsiTheme="minorHAnsi"/>
        </w:rPr>
        <w:t>8</w:t>
      </w:r>
      <w:r w:rsidRPr="00FB33D6">
        <w:rPr>
          <w:rFonts w:asciiTheme="minorHAnsi" w:hAnsiTheme="minorHAnsi"/>
        </w:rPr>
        <w:t>), we did not use any sample size computation nor power analysis. We ha</w:t>
      </w:r>
      <w:r w:rsidRPr="00FB33D6">
        <w:rPr>
          <w:rFonts w:asciiTheme="minorHAnsi" w:hAnsiTheme="minorHAnsi" w:hint="eastAsia"/>
          <w:lang w:eastAsia="ja-JP"/>
        </w:rPr>
        <w:t>d</w:t>
      </w:r>
      <w:r w:rsidRPr="00FB33D6">
        <w:rPr>
          <w:rFonts w:asciiTheme="minorHAnsi" w:hAnsiTheme="minorHAnsi"/>
        </w:rPr>
        <w:t xml:space="preserve"> 3 independent biological replicates and </w:t>
      </w:r>
      <w:proofErr w:type="gramStart"/>
      <w:r w:rsidRPr="00FB33D6">
        <w:rPr>
          <w:rFonts w:asciiTheme="minorHAnsi" w:hAnsiTheme="minorHAnsi"/>
        </w:rPr>
        <w:t>sufficient number of</w:t>
      </w:r>
      <w:proofErr w:type="gramEnd"/>
      <w:r w:rsidRPr="00FB33D6">
        <w:rPr>
          <w:rFonts w:asciiTheme="minorHAnsi" w:hAnsiTheme="minorHAnsi"/>
        </w:rPr>
        <w:t xml:space="preserve"> cells (~2.</w:t>
      </w:r>
      <w:r w:rsidR="00220561">
        <w:rPr>
          <w:rFonts w:asciiTheme="minorHAnsi" w:hAnsiTheme="minorHAnsi"/>
        </w:rPr>
        <w:t>6</w:t>
      </w:r>
      <w:r w:rsidRPr="00FB33D6">
        <w:rPr>
          <w:rFonts w:asciiTheme="minorHAnsi" w:hAnsiTheme="minorHAnsi"/>
        </w:rPr>
        <w:t>K) in total. This information can be found in the methods and results sections.</w:t>
      </w:r>
    </w:p>
    <w:p w14:paraId="15A7D55C" w14:textId="77777777" w:rsidR="00FD4937" w:rsidRPr="00505C51" w:rsidRDefault="00FD4937" w:rsidP="00FD4937">
      <w:pPr>
        <w:rPr>
          <w:rFonts w:asciiTheme="minorHAnsi" w:hAnsiTheme="minorHAnsi"/>
          <w:sz w:val="22"/>
          <w:szCs w:val="22"/>
        </w:rPr>
      </w:pPr>
    </w:p>
    <w:p w14:paraId="7E103384" w14:textId="77777777" w:rsidR="00FB33D6" w:rsidRDefault="00FB33D6">
      <w:pPr>
        <w:rPr>
          <w:rFonts w:asciiTheme="minorHAnsi" w:hAnsiTheme="minorHAnsi"/>
          <w:b/>
          <w:bCs/>
          <w:sz w:val="22"/>
          <w:szCs w:val="22"/>
        </w:rPr>
      </w:pPr>
      <w:r>
        <w:rPr>
          <w:rFonts w:asciiTheme="minorHAnsi" w:hAnsiTheme="minorHAnsi"/>
          <w:b/>
          <w:bCs/>
          <w:sz w:val="22"/>
          <w:szCs w:val="22"/>
        </w:rPr>
        <w:br w:type="page"/>
      </w:r>
    </w:p>
    <w:p w14:paraId="62B0F546" w14:textId="21D4DC32"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Replicates</w:t>
      </w:r>
    </w:p>
    <w:p w14:paraId="39BE69E1"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 xml:space="preserve">You should report how often each experiment was </w:t>
      </w:r>
      <w:proofErr w:type="gramStart"/>
      <w:r w:rsidRPr="00505C51">
        <w:rPr>
          <w:rFonts w:asciiTheme="minorHAnsi" w:hAnsiTheme="minorHAnsi"/>
          <w:sz w:val="22"/>
          <w:szCs w:val="22"/>
        </w:rPr>
        <w:t>performed</w:t>
      </w:r>
      <w:proofErr w:type="gramEnd"/>
    </w:p>
    <w:p w14:paraId="58F0A258"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 xml:space="preserve">You should include a definition of biological versus technical </w:t>
      </w:r>
      <w:proofErr w:type="gramStart"/>
      <w:r w:rsidRPr="00505C51">
        <w:rPr>
          <w:rFonts w:asciiTheme="minorHAnsi" w:hAnsiTheme="minorHAnsi"/>
          <w:sz w:val="22"/>
          <w:szCs w:val="22"/>
        </w:rPr>
        <w:t>replication</w:t>
      </w:r>
      <w:proofErr w:type="gramEnd"/>
    </w:p>
    <w:p w14:paraId="2291005C"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 xml:space="preserve">The data obtained should be provided and sufficient information should be provided to indicate the number of independent biological and/or technical </w:t>
      </w:r>
      <w:proofErr w:type="gramStart"/>
      <w:r w:rsidRPr="00505C51">
        <w:rPr>
          <w:rFonts w:asciiTheme="minorHAnsi" w:hAnsiTheme="minorHAnsi"/>
          <w:sz w:val="22"/>
          <w:szCs w:val="22"/>
        </w:rPr>
        <w:t>replicates</w:t>
      </w:r>
      <w:proofErr w:type="gramEnd"/>
    </w:p>
    <w:p w14:paraId="2FC77C99"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 xml:space="preserve">If you encountered any outliers, you should describe how these were </w:t>
      </w:r>
      <w:proofErr w:type="gramStart"/>
      <w:r w:rsidRPr="00505C51">
        <w:rPr>
          <w:rFonts w:asciiTheme="minorHAnsi" w:hAnsiTheme="minorHAnsi"/>
          <w:sz w:val="22"/>
          <w:szCs w:val="22"/>
        </w:rPr>
        <w:t>handled</w:t>
      </w:r>
      <w:proofErr w:type="gramEnd"/>
    </w:p>
    <w:p w14:paraId="1303D5BF"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 xml:space="preserve">Criteria for exclusion/inclusion of data should be clearly </w:t>
      </w:r>
      <w:proofErr w:type="gramStart"/>
      <w:r w:rsidRPr="00505C51">
        <w:rPr>
          <w:rFonts w:asciiTheme="minorHAnsi" w:hAnsiTheme="minorHAnsi"/>
          <w:sz w:val="22"/>
          <w:szCs w:val="22"/>
        </w:rPr>
        <w:t>stated</w:t>
      </w:r>
      <w:proofErr w:type="gramEnd"/>
    </w:p>
    <w:p w14:paraId="152BC3E6"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w:t>
      </w:r>
      <w:proofErr w:type="gramStart"/>
      <w:r w:rsidRPr="00505C51">
        <w:rPr>
          <w:rFonts w:asciiTheme="minorHAnsi" w:hAnsiTheme="minorHAnsi"/>
          <w:sz w:val="22"/>
          <w:szCs w:val="22"/>
        </w:rPr>
        <w:t>doesn’t</w:t>
      </w:r>
      <w:proofErr w:type="gramEnd"/>
      <w:r w:rsidRPr="00505C51">
        <w:rPr>
          <w:rFonts w:asciiTheme="minorHAnsi" w:hAnsiTheme="minorHAnsi"/>
          <w:sz w:val="22"/>
          <w:szCs w:val="22"/>
        </w:rPr>
        <w:t xml:space="preserve"> apply to your submission:</w:t>
      </w:r>
    </w:p>
    <w:p w14:paraId="6977F9DB" w14:textId="4794CA60" w:rsidR="00F5075B" w:rsidRPr="006259DB" w:rsidRDefault="00F5075B" w:rsidP="00FB33D6">
      <w:pPr>
        <w:framePr w:w="7817" w:h="1088" w:hSpace="180" w:wrap="around" w:vAnchor="text" w:hAnchor="page" w:x="1858" w:y="186"/>
        <w:pBdr>
          <w:top w:val="single" w:sz="6" w:space="1" w:color="auto"/>
          <w:left w:val="single" w:sz="6" w:space="1" w:color="auto"/>
          <w:bottom w:val="single" w:sz="6" w:space="1" w:color="auto"/>
          <w:right w:val="single" w:sz="6" w:space="1" w:color="auto"/>
        </w:pBdr>
        <w:rPr>
          <w:rFonts w:asciiTheme="minorHAnsi" w:hAnsiTheme="minorHAnsi"/>
        </w:rPr>
      </w:pPr>
      <w:r w:rsidRPr="00FB33D6">
        <w:rPr>
          <w:rFonts w:asciiTheme="minorHAnsi" w:hAnsiTheme="minorHAnsi"/>
        </w:rPr>
        <w:t xml:space="preserve">As indicated in methods and results sections pertaining to each figure, the </w:t>
      </w:r>
      <w:proofErr w:type="spellStart"/>
      <w:r w:rsidRPr="006259DB">
        <w:rPr>
          <w:rFonts w:asciiTheme="minorHAnsi" w:hAnsiTheme="minorHAnsi"/>
        </w:rPr>
        <w:t>scRNA-seq</w:t>
      </w:r>
      <w:proofErr w:type="spellEnd"/>
      <w:r w:rsidRPr="006259DB">
        <w:rPr>
          <w:rFonts w:asciiTheme="minorHAnsi" w:hAnsiTheme="minorHAnsi"/>
        </w:rPr>
        <w:t xml:space="preserve"> analysis was performed with 3 biological replicates (</w:t>
      </w:r>
      <w:r w:rsidR="001E6938" w:rsidRPr="006259DB">
        <w:rPr>
          <w:rFonts w:asciiTheme="minorHAnsi" w:hAnsiTheme="minorHAnsi"/>
        </w:rPr>
        <w:t>Figure 2</w:t>
      </w:r>
      <w:proofErr w:type="gramStart"/>
      <w:r w:rsidR="00220561">
        <w:rPr>
          <w:rFonts w:asciiTheme="minorHAnsi" w:hAnsiTheme="minorHAnsi"/>
        </w:rPr>
        <w:t>A,B</w:t>
      </w:r>
      <w:proofErr w:type="gramEnd"/>
      <w:r w:rsidR="00220561">
        <w:rPr>
          <w:rFonts w:asciiTheme="minorHAnsi" w:hAnsiTheme="minorHAnsi"/>
        </w:rPr>
        <w:t>,C,D</w:t>
      </w:r>
      <w:r w:rsidRPr="006259DB">
        <w:rPr>
          <w:rFonts w:asciiTheme="minorHAnsi" w:hAnsiTheme="minorHAnsi"/>
        </w:rPr>
        <w:t xml:space="preserve">). </w:t>
      </w:r>
    </w:p>
    <w:p w14:paraId="3AB93E98" w14:textId="29509318" w:rsidR="00F5075B" w:rsidRPr="006259DB" w:rsidRDefault="00F5075B" w:rsidP="00FB33D6">
      <w:pPr>
        <w:framePr w:w="7817" w:h="1088" w:hSpace="180" w:wrap="around" w:vAnchor="text" w:hAnchor="page" w:x="1858" w:y="186"/>
        <w:pBdr>
          <w:top w:val="single" w:sz="6" w:space="1" w:color="auto"/>
          <w:left w:val="single" w:sz="6" w:space="1" w:color="auto"/>
          <w:bottom w:val="single" w:sz="6" w:space="1" w:color="auto"/>
          <w:right w:val="single" w:sz="6" w:space="1" w:color="auto"/>
        </w:pBdr>
        <w:rPr>
          <w:rFonts w:asciiTheme="minorHAnsi" w:hAnsiTheme="minorHAnsi"/>
        </w:rPr>
      </w:pPr>
      <w:r w:rsidRPr="006259DB">
        <w:rPr>
          <w:rFonts w:asciiTheme="minorHAnsi" w:hAnsiTheme="minorHAnsi"/>
        </w:rPr>
        <w:t xml:space="preserve">For the Monocle 3 (Figure </w:t>
      </w:r>
      <w:r w:rsidR="00220561">
        <w:rPr>
          <w:rFonts w:asciiTheme="minorHAnsi" w:hAnsiTheme="minorHAnsi"/>
        </w:rPr>
        <w:t>5C</w:t>
      </w:r>
      <w:r w:rsidRPr="006259DB">
        <w:rPr>
          <w:rFonts w:asciiTheme="minorHAnsi" w:hAnsiTheme="minorHAnsi"/>
        </w:rPr>
        <w:t>), we used cells from 3 biological replicates to avoid batch effects coming from biological replicates. This information can be found in results and methods section.</w:t>
      </w:r>
    </w:p>
    <w:p w14:paraId="243E2EDA" w14:textId="1031F11A" w:rsidR="00F5075B" w:rsidRPr="006259DB" w:rsidRDefault="001E6938" w:rsidP="00FB33D6">
      <w:pPr>
        <w:framePr w:w="7817" w:h="1088" w:hSpace="180" w:wrap="around" w:vAnchor="text" w:hAnchor="page" w:x="1858" w:y="186"/>
        <w:pBdr>
          <w:top w:val="single" w:sz="6" w:space="1" w:color="auto"/>
          <w:left w:val="single" w:sz="6" w:space="1" w:color="auto"/>
          <w:bottom w:val="single" w:sz="6" w:space="1" w:color="auto"/>
          <w:right w:val="single" w:sz="6" w:space="1" w:color="auto"/>
        </w:pBdr>
        <w:rPr>
          <w:rFonts w:asciiTheme="minorHAnsi" w:hAnsiTheme="minorHAnsi"/>
        </w:rPr>
      </w:pPr>
      <w:r w:rsidRPr="006259DB">
        <w:rPr>
          <w:rFonts w:asciiTheme="minorHAnsi" w:hAnsiTheme="minorHAnsi"/>
        </w:rPr>
        <w:t>I</w:t>
      </w:r>
      <w:r w:rsidR="00F5075B" w:rsidRPr="006259DB">
        <w:rPr>
          <w:rFonts w:asciiTheme="minorHAnsi" w:hAnsiTheme="minorHAnsi"/>
        </w:rPr>
        <w:t xml:space="preserve">maging in Figure </w:t>
      </w:r>
      <w:r w:rsidR="00220561">
        <w:rPr>
          <w:rFonts w:asciiTheme="minorHAnsi" w:hAnsiTheme="minorHAnsi"/>
        </w:rPr>
        <w:t>9</w:t>
      </w:r>
      <w:r w:rsidRPr="006259DB">
        <w:rPr>
          <w:rFonts w:asciiTheme="minorHAnsi" w:hAnsiTheme="minorHAnsi"/>
        </w:rPr>
        <w:t>A-D</w:t>
      </w:r>
      <w:r w:rsidR="00F5075B" w:rsidRPr="006259DB">
        <w:rPr>
          <w:rFonts w:asciiTheme="minorHAnsi" w:hAnsiTheme="minorHAnsi"/>
        </w:rPr>
        <w:t xml:space="preserve">: </w:t>
      </w:r>
      <w:r w:rsidRPr="006259DB">
        <w:rPr>
          <w:rFonts w:asciiTheme="minorHAnsi" w:hAnsiTheme="minorHAnsi"/>
        </w:rPr>
        <w:t>4</w:t>
      </w:r>
      <w:r w:rsidR="00F5075B" w:rsidRPr="006259DB">
        <w:rPr>
          <w:rFonts w:asciiTheme="minorHAnsi" w:hAnsiTheme="minorHAnsi"/>
        </w:rPr>
        <w:t xml:space="preserve"> independent biological replicates (n=</w:t>
      </w:r>
      <w:r w:rsidRPr="006259DB">
        <w:rPr>
          <w:rFonts w:asciiTheme="minorHAnsi" w:hAnsiTheme="minorHAnsi"/>
        </w:rPr>
        <w:t>4</w:t>
      </w:r>
      <w:r w:rsidR="00F5075B" w:rsidRPr="006259DB">
        <w:rPr>
          <w:rFonts w:asciiTheme="minorHAnsi" w:hAnsiTheme="minorHAnsi"/>
        </w:rPr>
        <w:t xml:space="preserve">) were used. </w:t>
      </w:r>
      <w:r w:rsidRPr="006259DB">
        <w:rPr>
          <w:rFonts w:asciiTheme="minorHAnsi" w:hAnsiTheme="minorHAnsi"/>
        </w:rPr>
        <w:t>This information can be found in results and methods section.</w:t>
      </w:r>
    </w:p>
    <w:p w14:paraId="6FA3269B" w14:textId="4D68EF35" w:rsidR="00F5075B" w:rsidRPr="006259DB" w:rsidRDefault="00F5075B" w:rsidP="00FB33D6">
      <w:pPr>
        <w:framePr w:w="7817" w:h="1088" w:hSpace="180" w:wrap="around" w:vAnchor="text" w:hAnchor="page" w:x="1858" w:y="186"/>
        <w:pBdr>
          <w:top w:val="single" w:sz="6" w:space="1" w:color="auto"/>
          <w:left w:val="single" w:sz="6" w:space="1" w:color="auto"/>
          <w:bottom w:val="single" w:sz="6" w:space="1" w:color="auto"/>
          <w:right w:val="single" w:sz="6" w:space="1" w:color="auto"/>
        </w:pBdr>
        <w:rPr>
          <w:rFonts w:asciiTheme="minorHAnsi" w:hAnsiTheme="minorHAnsi"/>
        </w:rPr>
      </w:pPr>
      <w:r w:rsidRPr="006259DB">
        <w:rPr>
          <w:rFonts w:asciiTheme="minorHAnsi" w:hAnsiTheme="minorHAnsi"/>
        </w:rPr>
        <w:t xml:space="preserve">FACS sorting analysis in Figure </w:t>
      </w:r>
      <w:r w:rsidR="00220561">
        <w:rPr>
          <w:rFonts w:asciiTheme="minorHAnsi" w:hAnsiTheme="minorHAnsi"/>
        </w:rPr>
        <w:t>9</w:t>
      </w:r>
      <w:r w:rsidR="001E6938" w:rsidRPr="006259DB">
        <w:rPr>
          <w:rFonts w:asciiTheme="minorHAnsi" w:hAnsiTheme="minorHAnsi"/>
        </w:rPr>
        <w:t>E</w:t>
      </w:r>
      <w:r w:rsidRPr="006259DB">
        <w:rPr>
          <w:rFonts w:asciiTheme="minorHAnsi" w:hAnsiTheme="minorHAnsi"/>
        </w:rPr>
        <w:t>: 4 independent biological replicates were used. This information can be found in results and methods section.</w:t>
      </w:r>
    </w:p>
    <w:p w14:paraId="417E724F" w14:textId="16DF042E" w:rsidR="00FD4937" w:rsidRPr="006259DB" w:rsidRDefault="00F5075B" w:rsidP="00FB33D6">
      <w:pPr>
        <w:framePr w:w="7817" w:h="1088" w:hSpace="180" w:wrap="around" w:vAnchor="text" w:hAnchor="page" w:x="1858" w:y="186"/>
        <w:pBdr>
          <w:top w:val="single" w:sz="6" w:space="1" w:color="auto"/>
          <w:left w:val="single" w:sz="6" w:space="1" w:color="auto"/>
          <w:bottom w:val="single" w:sz="6" w:space="1" w:color="auto"/>
          <w:right w:val="single" w:sz="6" w:space="1" w:color="auto"/>
        </w:pBdr>
        <w:rPr>
          <w:rFonts w:asciiTheme="minorHAnsi" w:hAnsiTheme="minorHAnsi"/>
        </w:rPr>
      </w:pPr>
      <w:r w:rsidRPr="006259DB">
        <w:rPr>
          <w:rFonts w:asciiTheme="minorHAnsi" w:hAnsiTheme="minorHAnsi"/>
        </w:rPr>
        <w:t xml:space="preserve">Validation of </w:t>
      </w:r>
      <w:r w:rsidR="001E6938" w:rsidRPr="006259DB">
        <w:rPr>
          <w:rFonts w:asciiTheme="minorHAnsi" w:hAnsiTheme="minorHAnsi"/>
        </w:rPr>
        <w:t>markers</w:t>
      </w:r>
      <w:r w:rsidRPr="006259DB">
        <w:rPr>
          <w:rFonts w:asciiTheme="minorHAnsi" w:hAnsiTheme="minorHAnsi"/>
        </w:rPr>
        <w:t xml:space="preserve"> in Figure </w:t>
      </w:r>
      <w:r w:rsidR="00220561">
        <w:rPr>
          <w:rFonts w:asciiTheme="minorHAnsi" w:hAnsiTheme="minorHAnsi"/>
        </w:rPr>
        <w:t>9</w:t>
      </w:r>
      <w:r w:rsidR="001E6938" w:rsidRPr="006259DB">
        <w:rPr>
          <w:rFonts w:asciiTheme="minorHAnsi" w:hAnsiTheme="minorHAnsi"/>
        </w:rPr>
        <w:t>F</w:t>
      </w:r>
      <w:r w:rsidRPr="006259DB">
        <w:rPr>
          <w:rFonts w:asciiTheme="minorHAnsi" w:hAnsiTheme="minorHAnsi"/>
        </w:rPr>
        <w:t xml:space="preserve">: </w:t>
      </w:r>
      <w:r w:rsidR="001E6938" w:rsidRPr="006259DB">
        <w:rPr>
          <w:rFonts w:asciiTheme="minorHAnsi" w:hAnsiTheme="minorHAnsi"/>
        </w:rPr>
        <w:t>4 independent biological replicates were used. This information can be found in results and methods section.</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 xml:space="preserve">Statistical analysis methods should be described and </w:t>
      </w:r>
      <w:proofErr w:type="gramStart"/>
      <w:r w:rsidRPr="00505C51">
        <w:rPr>
          <w:rFonts w:asciiTheme="minorHAnsi" w:hAnsiTheme="minorHAnsi"/>
          <w:sz w:val="22"/>
          <w:szCs w:val="22"/>
        </w:rPr>
        <w:t>justified</w:t>
      </w:r>
      <w:proofErr w:type="gramEnd"/>
    </w:p>
    <w:p w14:paraId="46C95305"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w:t>
      </w:r>
      <w:proofErr w:type="gramStart"/>
      <w:r w:rsidRPr="00505C51">
        <w:rPr>
          <w:rFonts w:asciiTheme="minorHAnsi" w:hAnsiTheme="minorHAnsi"/>
          <w:sz w:val="22"/>
          <w:szCs w:val="22"/>
        </w:rPr>
        <w:t>doesn’t</w:t>
      </w:r>
      <w:proofErr w:type="gramEnd"/>
      <w:r w:rsidRPr="00505C51">
        <w:rPr>
          <w:rFonts w:asciiTheme="minorHAnsi" w:hAnsiTheme="minorHAnsi"/>
          <w:sz w:val="22"/>
          <w:szCs w:val="22"/>
        </w:rPr>
        <w:t xml:space="preserve"> apply to your submission:</w:t>
      </w:r>
    </w:p>
    <w:p w14:paraId="7340230B" w14:textId="2CFFF233" w:rsidR="00220561" w:rsidRPr="006259DB" w:rsidRDefault="00220561" w:rsidP="00220561">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proofErr w:type="spellStart"/>
      <w:r>
        <w:rPr>
          <w:rFonts w:asciiTheme="minorHAnsi" w:hAnsiTheme="minorHAnsi"/>
        </w:rPr>
        <w:t>Statistic</w:t>
      </w:r>
      <w:proofErr w:type="spellEnd"/>
      <w:r>
        <w:rPr>
          <w:rFonts w:asciiTheme="minorHAnsi" w:hAnsiTheme="minorHAnsi"/>
        </w:rPr>
        <w:t xml:space="preserve"> analysis</w:t>
      </w:r>
      <w:r w:rsidRPr="006259DB">
        <w:rPr>
          <w:rFonts w:asciiTheme="minorHAnsi" w:hAnsiTheme="minorHAnsi"/>
        </w:rPr>
        <w:t xml:space="preserve"> in Figure </w:t>
      </w:r>
      <w:r>
        <w:rPr>
          <w:rFonts w:asciiTheme="minorHAnsi" w:hAnsiTheme="minorHAnsi"/>
        </w:rPr>
        <w:t>9</w:t>
      </w:r>
      <w:r w:rsidRPr="006259DB">
        <w:rPr>
          <w:rFonts w:asciiTheme="minorHAnsi" w:hAnsiTheme="minorHAnsi"/>
        </w:rPr>
        <w:t>F: 4 independent biological replicates were used.</w:t>
      </w:r>
      <w:r>
        <w:rPr>
          <w:rFonts w:asciiTheme="minorHAnsi" w:hAnsiTheme="minorHAnsi"/>
        </w:rPr>
        <w:t xml:space="preserve"> </w:t>
      </w:r>
      <w:r>
        <w:t>S</w:t>
      </w:r>
      <w:r w:rsidRPr="00387A0A">
        <w:t xml:space="preserve">tatistics </w:t>
      </w:r>
      <w:r>
        <w:t>of</w:t>
      </w:r>
      <w:r w:rsidRPr="00387A0A">
        <w:t xml:space="preserve"> </w:t>
      </w:r>
      <w:proofErr w:type="spellStart"/>
      <w:r w:rsidRPr="00387A0A">
        <w:t>qRT</w:t>
      </w:r>
      <w:proofErr w:type="spellEnd"/>
      <w:r w:rsidRPr="00387A0A">
        <w:t xml:space="preserve">-PCR were performed on </w:t>
      </w:r>
      <w:r>
        <w:t>R</w:t>
      </w:r>
      <w:r w:rsidRPr="00387A0A">
        <w:t xml:space="preserve"> software. Significance between two </w:t>
      </w:r>
      <w:proofErr w:type="spellStart"/>
      <w:r>
        <w:t>hemocyte</w:t>
      </w:r>
      <w:proofErr w:type="spellEnd"/>
      <w:r>
        <w:t xml:space="preserve"> R1 and R2</w:t>
      </w:r>
      <w:r w:rsidRPr="00387A0A">
        <w:t xml:space="preserve"> was calculated by </w:t>
      </w:r>
      <w:r>
        <w:t>un</w:t>
      </w:r>
      <w:r w:rsidRPr="00387A0A">
        <w:t>paired t test. The p values shown in the figures are represented by * (p&lt;0.05</w:t>
      </w:r>
      <w:r>
        <w:t>)</w:t>
      </w:r>
      <w:r w:rsidRPr="00387A0A">
        <w:t>.</w:t>
      </w:r>
      <w:r w:rsidRPr="006259DB">
        <w:rPr>
          <w:rFonts w:asciiTheme="minorHAnsi" w:hAnsiTheme="minorHAnsi"/>
        </w:rPr>
        <w:t xml:space="preserve"> This information can be found in results and methods section.</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 xml:space="preserve">f randomization was used, please also state if restricted randomization was </w:t>
      </w:r>
      <w:proofErr w:type="gramStart"/>
      <w:r w:rsidRPr="00505C51">
        <w:rPr>
          <w:rFonts w:asciiTheme="minorHAnsi" w:hAnsiTheme="minorHAnsi"/>
          <w:sz w:val="22"/>
          <w:szCs w:val="22"/>
        </w:rPr>
        <w:t>applied</w:t>
      </w:r>
      <w:proofErr w:type="gramEnd"/>
    </w:p>
    <w:p w14:paraId="2118F24A" w14:textId="77777777" w:rsidR="00FD4937" w:rsidRPr="00505C51" w:rsidRDefault="00FD4937" w:rsidP="00FD4937">
      <w:pPr>
        <w:pStyle w:val="aa"/>
        <w:numPr>
          <w:ilvl w:val="0"/>
          <w:numId w:val="3"/>
        </w:numPr>
        <w:rPr>
          <w:rFonts w:asciiTheme="minorHAnsi" w:hAnsiTheme="minorHAnsi"/>
          <w:b/>
          <w:sz w:val="22"/>
          <w:szCs w:val="22"/>
        </w:rPr>
      </w:pPr>
      <w:r w:rsidRPr="00505C51">
        <w:rPr>
          <w:rFonts w:asciiTheme="minorHAnsi" w:hAnsiTheme="minorHAnsi"/>
          <w:sz w:val="22"/>
          <w:szCs w:val="22"/>
          <w:lang w:val="en-GB"/>
        </w:rPr>
        <w:t xml:space="preserve">Indicate if masking was used during group allocation, data collection and/or data </w:t>
      </w:r>
      <w:proofErr w:type="gramStart"/>
      <w:r w:rsidRPr="00505C51">
        <w:rPr>
          <w:rFonts w:asciiTheme="minorHAnsi" w:hAnsiTheme="minorHAnsi"/>
          <w:sz w:val="22"/>
          <w:szCs w:val="22"/>
          <w:lang w:val="en-GB"/>
        </w:rPr>
        <w:t>analysis</w:t>
      </w:r>
      <w:proofErr w:type="gramEnd"/>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xml:space="preserve">), or explain why this information </w:t>
      </w:r>
      <w:proofErr w:type="gramStart"/>
      <w:r w:rsidRPr="00505C51">
        <w:rPr>
          <w:rFonts w:asciiTheme="minorHAnsi" w:hAnsiTheme="minorHAnsi"/>
          <w:sz w:val="22"/>
          <w:szCs w:val="22"/>
        </w:rPr>
        <w:t>doesn’t</w:t>
      </w:r>
      <w:proofErr w:type="gramEnd"/>
      <w:r w:rsidRPr="00505C51">
        <w:rPr>
          <w:rFonts w:asciiTheme="minorHAnsi" w:hAnsiTheme="minorHAnsi"/>
          <w:sz w:val="22"/>
          <w:szCs w:val="22"/>
        </w:rPr>
        <w:t xml:space="preserve"> apply to your submission:</w:t>
      </w:r>
    </w:p>
    <w:p w14:paraId="41720CDC" w14:textId="0F182536" w:rsidR="00FD4937" w:rsidRPr="00505C51" w:rsidRDefault="001E6938" w:rsidP="00220561">
      <w:pPr>
        <w:framePr w:w="7817" w:h="462" w:hSpace="180" w:wrap="around" w:vAnchor="text" w:hAnchor="page" w:x="1904" w:y="-3"/>
        <w:pBdr>
          <w:top w:val="single" w:sz="6" w:space="1" w:color="auto"/>
          <w:left w:val="single" w:sz="6" w:space="1" w:color="auto"/>
          <w:bottom w:val="single" w:sz="6" w:space="1" w:color="auto"/>
          <w:right w:val="single" w:sz="6" w:space="1" w:color="auto"/>
        </w:pBdr>
        <w:rPr>
          <w:rFonts w:asciiTheme="minorHAnsi" w:hAnsiTheme="minorHAnsi"/>
          <w:sz w:val="22"/>
          <w:szCs w:val="22"/>
          <w:lang w:eastAsia="ja-JP"/>
        </w:rPr>
      </w:pPr>
      <w:r>
        <w:rPr>
          <w:rFonts w:asciiTheme="minorHAnsi" w:hAnsiTheme="minorHAnsi" w:hint="eastAsia"/>
          <w:sz w:val="22"/>
          <w:szCs w:val="22"/>
          <w:lang w:eastAsia="ja-JP"/>
        </w:rPr>
        <w:t>N</w:t>
      </w:r>
      <w:r>
        <w:rPr>
          <w:rFonts w:asciiTheme="minorHAnsi" w:hAnsiTheme="minorHAnsi"/>
          <w:sz w:val="22"/>
          <w:szCs w:val="22"/>
          <w:lang w:eastAsia="ja-JP"/>
        </w:rPr>
        <w:t>.A.</w:t>
      </w:r>
    </w:p>
    <w:p w14:paraId="4F64272B" w14:textId="77777777" w:rsidR="00FD4937" w:rsidRPr="00FF5ED7" w:rsidRDefault="00FD4937" w:rsidP="00FD4937">
      <w:pPr>
        <w:rPr>
          <w:rFonts w:asciiTheme="minorHAnsi" w:hAnsiTheme="minorHAnsi"/>
          <w:b/>
        </w:rPr>
      </w:pPr>
    </w:p>
    <w:p w14:paraId="503F6EE4" w14:textId="6F15FB3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aa"/>
        <w:numPr>
          <w:ilvl w:val="0"/>
          <w:numId w:val="5"/>
        </w:numPr>
        <w:rPr>
          <w:rFonts w:asciiTheme="minorHAnsi" w:hAnsiTheme="minorHAnsi"/>
          <w:sz w:val="22"/>
          <w:szCs w:val="22"/>
        </w:rPr>
      </w:pPr>
      <w:r w:rsidRPr="00505C51">
        <w:rPr>
          <w:rFonts w:asciiTheme="minorHAnsi" w:hAnsiTheme="minorHAnsi"/>
          <w:sz w:val="22"/>
          <w:szCs w:val="22"/>
        </w:rPr>
        <w:t xml:space="preserve">We encourage you to upload relevant additional data files, such as numerical data that are represented as a graph in a figure, or as a summary </w:t>
      </w:r>
      <w:proofErr w:type="gramStart"/>
      <w:r w:rsidRPr="00505C51">
        <w:rPr>
          <w:rFonts w:asciiTheme="minorHAnsi" w:hAnsiTheme="minorHAnsi"/>
          <w:sz w:val="22"/>
          <w:szCs w:val="22"/>
        </w:rPr>
        <w:t>table</w:t>
      </w:r>
      <w:proofErr w:type="gramEnd"/>
    </w:p>
    <w:p w14:paraId="605FE690"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a main figure or </w:t>
      </w:r>
      <w:proofErr w:type="gramStart"/>
      <w:r w:rsidRPr="00505C51">
        <w:rPr>
          <w:rFonts w:asciiTheme="minorHAnsi" w:hAnsiTheme="minorHAnsi"/>
          <w:sz w:val="22"/>
          <w:szCs w:val="22"/>
        </w:rPr>
        <w:t>table</w:t>
      </w:r>
      <w:proofErr w:type="gramEnd"/>
    </w:p>
    <w:p w14:paraId="5A1D176D"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 xml:space="preserve">Include model definition files including the full list of parameters </w:t>
      </w:r>
      <w:proofErr w:type="gramStart"/>
      <w:r w:rsidRPr="00505C51">
        <w:rPr>
          <w:rFonts w:asciiTheme="minorHAnsi" w:hAnsiTheme="minorHAnsi"/>
          <w:sz w:val="22"/>
          <w:szCs w:val="22"/>
        </w:rPr>
        <w:t>used</w:t>
      </w:r>
      <w:proofErr w:type="gramEnd"/>
    </w:p>
    <w:p w14:paraId="291886C4"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 xml:space="preserve">Avoid stating that data files are “available upon </w:t>
      </w:r>
      <w:proofErr w:type="gramStart"/>
      <w:r w:rsidRPr="00505C51">
        <w:rPr>
          <w:rFonts w:asciiTheme="minorHAnsi" w:hAnsiTheme="minorHAnsi"/>
          <w:sz w:val="22"/>
          <w:szCs w:val="22"/>
        </w:rPr>
        <w:t>request”</w:t>
      </w:r>
      <w:proofErr w:type="gramEnd"/>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6F7A4D5" w14:textId="1800E9B5" w:rsidR="001E6938" w:rsidRDefault="001E6938" w:rsidP="00FB33D6">
      <w:pPr>
        <w:framePr w:w="7817" w:h="1088" w:hSpace="180" w:wrap="around" w:vAnchor="text" w:hAnchor="page" w:x="1904" w:y="117"/>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tables are provided as Supplementary </w:t>
      </w:r>
      <w:r w:rsidR="006259DB">
        <w:rPr>
          <w:rFonts w:asciiTheme="minorHAnsi" w:hAnsiTheme="minorHAnsi"/>
          <w:sz w:val="22"/>
          <w:szCs w:val="22"/>
        </w:rPr>
        <w:t>file</w:t>
      </w:r>
      <w:r>
        <w:rPr>
          <w:rFonts w:asciiTheme="minorHAnsi" w:hAnsiTheme="minorHAnsi"/>
          <w:sz w:val="22"/>
          <w:szCs w:val="22"/>
        </w:rPr>
        <w:t>s.</w:t>
      </w:r>
    </w:p>
    <w:p w14:paraId="657B22F8" w14:textId="19741D00" w:rsidR="001E6938" w:rsidRDefault="001E6938" w:rsidP="00FB33D6">
      <w:pPr>
        <w:framePr w:w="7817" w:h="1088" w:hSpace="180" w:wrap="around" w:vAnchor="text" w:hAnchor="page" w:x="1904" w:y="117"/>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files are provided to support the </w:t>
      </w:r>
      <w:proofErr w:type="spellStart"/>
      <w:r w:rsidRPr="001E6938">
        <w:rPr>
          <w:rFonts w:asciiTheme="minorHAnsi" w:hAnsiTheme="minorHAnsi"/>
          <w:sz w:val="22"/>
          <w:szCs w:val="22"/>
        </w:rPr>
        <w:t>sinaplot</w:t>
      </w:r>
      <w:r>
        <w:rPr>
          <w:rFonts w:asciiTheme="minorHAnsi" w:hAnsiTheme="minorHAnsi"/>
          <w:sz w:val="22"/>
          <w:szCs w:val="22"/>
        </w:rPr>
        <w:t>s</w:t>
      </w:r>
      <w:proofErr w:type="spellEnd"/>
      <w:r>
        <w:rPr>
          <w:rFonts w:asciiTheme="minorHAnsi" w:hAnsiTheme="minorHAnsi"/>
          <w:sz w:val="22"/>
          <w:szCs w:val="22"/>
        </w:rPr>
        <w:t xml:space="preserve"> in </w:t>
      </w:r>
      <w:r w:rsidRPr="001E6938">
        <w:rPr>
          <w:rFonts w:asciiTheme="minorHAnsi" w:hAnsiTheme="minorHAnsi"/>
          <w:sz w:val="22"/>
          <w:szCs w:val="22"/>
        </w:rPr>
        <w:t xml:space="preserve">Figure </w:t>
      </w:r>
      <w:r w:rsidR="009227BD">
        <w:rPr>
          <w:rFonts w:asciiTheme="minorHAnsi" w:hAnsiTheme="minorHAnsi" w:hint="eastAsia"/>
          <w:sz w:val="22"/>
          <w:szCs w:val="22"/>
          <w:lang w:eastAsia="ja-JP"/>
        </w:rPr>
        <w:t>2</w:t>
      </w:r>
      <w:r w:rsidR="009227BD">
        <w:rPr>
          <w:rFonts w:asciiTheme="minorHAnsi" w:hAnsiTheme="minorHAnsi"/>
          <w:sz w:val="22"/>
          <w:szCs w:val="22"/>
        </w:rPr>
        <w:t>, Figure 2</w:t>
      </w:r>
      <w:r w:rsidRPr="001E6938">
        <w:rPr>
          <w:rFonts w:asciiTheme="minorHAnsi" w:hAnsiTheme="minorHAnsi"/>
          <w:sz w:val="22"/>
          <w:szCs w:val="22"/>
        </w:rPr>
        <w:t>–figure supplement 1</w:t>
      </w:r>
      <w:r>
        <w:rPr>
          <w:rFonts w:asciiTheme="minorHAnsi" w:hAnsiTheme="minorHAnsi"/>
          <w:sz w:val="22"/>
          <w:szCs w:val="22"/>
        </w:rPr>
        <w:t>.</w:t>
      </w:r>
    </w:p>
    <w:p w14:paraId="3FF968A6" w14:textId="635E5D0D" w:rsidR="001E6938" w:rsidRDefault="001E6938" w:rsidP="00FB33D6">
      <w:pPr>
        <w:framePr w:w="7817" w:h="1088" w:hSpace="180" w:wrap="around" w:vAnchor="text" w:hAnchor="page" w:x="1904" w:y="117"/>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files are provided to support </w:t>
      </w:r>
      <w:proofErr w:type="spellStart"/>
      <w:r>
        <w:rPr>
          <w:rFonts w:asciiTheme="minorHAnsi" w:hAnsiTheme="minorHAnsi"/>
          <w:sz w:val="22"/>
          <w:szCs w:val="22"/>
        </w:rPr>
        <w:t>the</w:t>
      </w:r>
      <w:r w:rsidR="009227BD">
        <w:rPr>
          <w:rFonts w:asciiTheme="minorHAnsi" w:hAnsiTheme="minorHAnsi"/>
          <w:sz w:val="22"/>
          <w:szCs w:val="22"/>
        </w:rPr>
        <w:t>percentage</w:t>
      </w:r>
      <w:proofErr w:type="spellEnd"/>
      <w:r w:rsidR="009227BD">
        <w:rPr>
          <w:rFonts w:asciiTheme="minorHAnsi" w:hAnsiTheme="minorHAnsi"/>
          <w:sz w:val="22"/>
          <w:szCs w:val="22"/>
        </w:rPr>
        <w:t xml:space="preserve"> of cell state</w:t>
      </w:r>
      <w:r>
        <w:rPr>
          <w:rFonts w:asciiTheme="minorHAnsi" w:hAnsiTheme="minorHAnsi"/>
          <w:sz w:val="22"/>
          <w:szCs w:val="22"/>
        </w:rPr>
        <w:t xml:space="preserve"> in Figure </w:t>
      </w:r>
      <w:r w:rsidR="009227BD">
        <w:rPr>
          <w:rFonts w:asciiTheme="minorHAnsi" w:hAnsiTheme="minorHAnsi"/>
          <w:sz w:val="22"/>
          <w:szCs w:val="22"/>
        </w:rPr>
        <w:t>5</w:t>
      </w:r>
      <w:r>
        <w:rPr>
          <w:rFonts w:asciiTheme="minorHAnsi" w:hAnsiTheme="minorHAnsi"/>
          <w:sz w:val="22"/>
          <w:szCs w:val="22"/>
        </w:rPr>
        <w:t>.</w:t>
      </w:r>
    </w:p>
    <w:p w14:paraId="4E472B0E" w14:textId="389B182B" w:rsidR="00FD4937" w:rsidRPr="001E6938" w:rsidRDefault="001E6938" w:rsidP="00FB33D6">
      <w:pPr>
        <w:framePr w:w="7817" w:h="1088" w:hSpace="180" w:wrap="around" w:vAnchor="text" w:hAnchor="page" w:x="1904" w:y="117"/>
        <w:pBdr>
          <w:top w:val="single" w:sz="6" w:space="1" w:color="auto"/>
          <w:left w:val="single" w:sz="6" w:space="1" w:color="auto"/>
          <w:bottom w:val="single" w:sz="6" w:space="1" w:color="auto"/>
          <w:right w:val="single" w:sz="6" w:space="1" w:color="auto"/>
        </w:pBdr>
        <w:rPr>
          <w:rFonts w:asciiTheme="minorHAnsi" w:hAnsiTheme="minorHAnsi"/>
          <w:b/>
          <w:bCs/>
          <w:sz w:val="22"/>
          <w:szCs w:val="22"/>
        </w:rPr>
      </w:pPr>
      <w:r>
        <w:rPr>
          <w:rFonts w:asciiTheme="minorHAnsi" w:hAnsiTheme="minorHAnsi"/>
          <w:sz w:val="22"/>
          <w:szCs w:val="22"/>
        </w:rPr>
        <w:t xml:space="preserve">Source data file is provided to support the bar graph in Figure </w:t>
      </w:r>
      <w:r w:rsidR="009227BD">
        <w:rPr>
          <w:rFonts w:asciiTheme="minorHAnsi" w:hAnsiTheme="minorHAnsi"/>
          <w:sz w:val="22"/>
          <w:szCs w:val="22"/>
        </w:rPr>
        <w:t>9</w:t>
      </w:r>
      <w:r w:rsidR="005B3064">
        <w:rPr>
          <w:rFonts w:asciiTheme="minorHAnsi" w:hAnsiTheme="minorHAnsi"/>
          <w:sz w:val="22"/>
          <w:szCs w:val="22"/>
        </w:rPr>
        <w:t>F</w:t>
      </w:r>
      <w:r>
        <w:rPr>
          <w:rFonts w:asciiTheme="minorHAnsi" w:hAnsiTheme="minorHAnsi"/>
          <w:sz w:val="22"/>
          <w:szCs w:val="22"/>
        </w:rPr>
        <w: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1EE5A" w14:textId="77777777" w:rsidR="002D5223" w:rsidRDefault="002D5223">
      <w:r>
        <w:separator/>
      </w:r>
    </w:p>
  </w:endnote>
  <w:endnote w:type="continuationSeparator" w:id="0">
    <w:p w14:paraId="34583D67" w14:textId="77777777" w:rsidR="002D5223" w:rsidRDefault="002D5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ＭＳ 明朝"/>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5984D" w14:textId="77777777" w:rsidR="002D5223" w:rsidRDefault="002D5223">
      <w:r>
        <w:separator/>
      </w:r>
    </w:p>
  </w:footnote>
  <w:footnote w:type="continuationSeparator" w:id="0">
    <w:p w14:paraId="66F07189" w14:textId="77777777" w:rsidR="002D5223" w:rsidRDefault="002D5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70CD5"/>
    <w:rsid w:val="00112B6D"/>
    <w:rsid w:val="001E6938"/>
    <w:rsid w:val="00220561"/>
    <w:rsid w:val="002D5223"/>
    <w:rsid w:val="00332DC6"/>
    <w:rsid w:val="004F4CC9"/>
    <w:rsid w:val="005B3064"/>
    <w:rsid w:val="005D66F4"/>
    <w:rsid w:val="006259DB"/>
    <w:rsid w:val="006B29FB"/>
    <w:rsid w:val="009227BD"/>
    <w:rsid w:val="00A0248A"/>
    <w:rsid w:val="00A347E4"/>
    <w:rsid w:val="00BE5736"/>
    <w:rsid w:val="00CE7D34"/>
    <w:rsid w:val="00F5075B"/>
    <w:rsid w:val="00FB33D6"/>
    <w:rsid w:val="00FD49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0561"/>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CA1029"/>
    <w:pPr>
      <w:tabs>
        <w:tab w:val="center" w:pos="4513"/>
        <w:tab w:val="right" w:pos="9026"/>
      </w:tabs>
    </w:pPr>
  </w:style>
  <w:style w:type="character" w:customStyle="1" w:styleId="a5">
    <w:name w:val="ヘッダー (文字)"/>
    <w:basedOn w:val="a0"/>
    <w:link w:val="a4"/>
    <w:uiPriority w:val="99"/>
    <w:rsid w:val="00CA1029"/>
  </w:style>
  <w:style w:type="paragraph" w:styleId="a6">
    <w:name w:val="footer"/>
    <w:basedOn w:val="a"/>
    <w:link w:val="a7"/>
    <w:uiPriority w:val="99"/>
    <w:unhideWhenUsed/>
    <w:rsid w:val="00CA1029"/>
    <w:pPr>
      <w:tabs>
        <w:tab w:val="center" w:pos="4513"/>
        <w:tab w:val="right" w:pos="9026"/>
      </w:tabs>
    </w:pPr>
  </w:style>
  <w:style w:type="character" w:customStyle="1" w:styleId="a7">
    <w:name w:val="フッター (文字)"/>
    <w:basedOn w:val="a0"/>
    <w:link w:val="a6"/>
    <w:uiPriority w:val="99"/>
    <w:rsid w:val="00CA1029"/>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9">
    <w:name w:val="Hyperlink"/>
    <w:basedOn w:val="a0"/>
    <w:uiPriority w:val="99"/>
    <w:unhideWhenUsed/>
    <w:rsid w:val="00FD4937"/>
    <w:rPr>
      <w:color w:val="0563C1" w:themeColor="hyperlink"/>
      <w:u w:val="single"/>
    </w:rPr>
  </w:style>
  <w:style w:type="paragraph" w:styleId="aa">
    <w:name w:val="List Paragraph"/>
    <w:basedOn w:val="a"/>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918</Words>
  <Characters>5236</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小祝敬一郎</cp:lastModifiedBy>
  <cp:revision>9</cp:revision>
  <dcterms:created xsi:type="dcterms:W3CDTF">2021-01-12T11:56:00Z</dcterms:created>
  <dcterms:modified xsi:type="dcterms:W3CDTF">2021-04-27T09:44:00Z</dcterms:modified>
</cp:coreProperties>
</file>