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CF345" w14:textId="1931FCC4" w:rsidR="00C1785E" w:rsidRDefault="00271E42">
      <w:r w:rsidRPr="00271E42">
        <w:rPr>
          <w:b/>
          <w:bCs/>
        </w:rPr>
        <w:t>Figure 3-source data 2</w:t>
      </w:r>
      <w:r>
        <w:t>. Images of s</w:t>
      </w:r>
      <w:r w:rsidR="007970AD">
        <w:t>elected spot</w:t>
      </w:r>
      <w:r>
        <w:t>s</w:t>
      </w:r>
      <w:r w:rsidR="007970AD">
        <w:t xml:space="preserve"> </w:t>
      </w:r>
      <w:r>
        <w:t>in</w:t>
      </w:r>
      <w:r w:rsidR="007970AD">
        <w:t xml:space="preserve"> proteomics analysis (Lab-WT, Lab-WT+1/2 MIC, PMR</w:t>
      </w:r>
      <w:r w:rsidR="007970AD" w:rsidRPr="007970AD">
        <w:rPr>
          <w:vertAlign w:val="superscript"/>
        </w:rPr>
        <w:t>High</w:t>
      </w:r>
      <w:r w:rsidR="007970AD">
        <w:t xml:space="preserve"> and PMR</w:t>
      </w:r>
      <w:r w:rsidR="007970AD" w:rsidRPr="007970AD">
        <w:rPr>
          <w:vertAlign w:val="superscript"/>
        </w:rPr>
        <w:t>High</w:t>
      </w:r>
      <w:r w:rsidR="007970AD">
        <w:t xml:space="preserve"> +1/2MIC)</w:t>
      </w:r>
      <w:r w:rsidR="006D7DE4">
        <w:rPr>
          <w:rFonts w:hint="eastAsia"/>
        </w:rPr>
        <w:t xml:space="preserve"> </w:t>
      </w:r>
    </w:p>
    <w:p w14:paraId="368D8B50" w14:textId="77777777" w:rsidR="006D7DE4" w:rsidRDefault="006D7DE4">
      <w:r>
        <w:rPr>
          <w:noProof/>
        </w:rPr>
        <w:drawing>
          <wp:inline distT="0" distB="0" distL="0" distR="0" wp14:anchorId="770AF7A5" wp14:editId="7ACB6FAC">
            <wp:extent cx="5732890" cy="3963331"/>
            <wp:effectExtent l="0" t="0" r="127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346" r="34306" b="6913"/>
                    <a:stretch/>
                  </pic:blipFill>
                  <pic:spPr bwMode="auto">
                    <a:xfrm>
                      <a:off x="0" y="0"/>
                      <a:ext cx="5739470" cy="396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31BB7" w14:textId="5F73C28F" w:rsidR="006D7DE4" w:rsidRDefault="006D7DE4"/>
    <w:sectPr w:rsidR="006D7DE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A4AAC" w14:textId="77777777" w:rsidR="009E2D2B" w:rsidRDefault="009E2D2B" w:rsidP="007970AD">
      <w:pPr>
        <w:spacing w:after="0" w:line="240" w:lineRule="auto"/>
      </w:pPr>
      <w:r>
        <w:separator/>
      </w:r>
    </w:p>
  </w:endnote>
  <w:endnote w:type="continuationSeparator" w:id="0">
    <w:p w14:paraId="358E65FC" w14:textId="77777777" w:rsidR="009E2D2B" w:rsidRDefault="009E2D2B" w:rsidP="00797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299CE" w14:textId="77777777" w:rsidR="009E2D2B" w:rsidRDefault="009E2D2B" w:rsidP="007970AD">
      <w:pPr>
        <w:spacing w:after="0" w:line="240" w:lineRule="auto"/>
      </w:pPr>
      <w:r>
        <w:separator/>
      </w:r>
    </w:p>
  </w:footnote>
  <w:footnote w:type="continuationSeparator" w:id="0">
    <w:p w14:paraId="1B374772" w14:textId="77777777" w:rsidR="009E2D2B" w:rsidRDefault="009E2D2B" w:rsidP="00797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DE4"/>
    <w:rsid w:val="00093396"/>
    <w:rsid w:val="00271E42"/>
    <w:rsid w:val="00281B3E"/>
    <w:rsid w:val="005D2AC0"/>
    <w:rsid w:val="006D7DE4"/>
    <w:rsid w:val="007970AD"/>
    <w:rsid w:val="009E2D2B"/>
    <w:rsid w:val="00C1785E"/>
    <w:rsid w:val="00E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E3CC3"/>
  <w15:docId w15:val="{B2C2A29A-E713-45AC-9162-C0C9B14F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DE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D7DE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970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7970AD"/>
  </w:style>
  <w:style w:type="paragraph" w:styleId="a5">
    <w:name w:val="footer"/>
    <w:basedOn w:val="a"/>
    <w:link w:val="Char1"/>
    <w:uiPriority w:val="99"/>
    <w:unhideWhenUsed/>
    <w:rsid w:val="007970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797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박우준[ 주임 / 미생물융합기술전공 ]</cp:lastModifiedBy>
  <cp:revision>4</cp:revision>
  <dcterms:created xsi:type="dcterms:W3CDTF">2021-04-24T08:31:00Z</dcterms:created>
  <dcterms:modified xsi:type="dcterms:W3CDTF">2021-04-30T06:27:00Z</dcterms:modified>
</cp:coreProperties>
</file>