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E2629FA" w:rsidR="00877644" w:rsidRPr="00F4618A" w:rsidRDefault="00700ED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</w:rPr>
        <w:t xml:space="preserve">Power calculations were not performed prior to experiments. Sample sizes were informed by </w:t>
      </w:r>
      <w:r w:rsidR="00755C0E">
        <w:rPr>
          <w:rFonts w:asciiTheme="minorHAnsi" w:hAnsiTheme="minorHAnsi"/>
        </w:rPr>
        <w:t xml:space="preserve">previous </w:t>
      </w:r>
      <w:r w:rsidR="00B11312">
        <w:rPr>
          <w:rFonts w:asciiTheme="minorHAnsi" w:hAnsiTheme="minorHAnsi"/>
        </w:rPr>
        <w:t>pilot experiments</w:t>
      </w:r>
      <w:r>
        <w:rPr>
          <w:rFonts w:asciiTheme="minorHAnsi" w:hAnsiTheme="minorHAnsi"/>
        </w:rPr>
        <w:t xml:space="preserve">. </w:t>
      </w:r>
      <w:r w:rsidR="00B11312" w:rsidRPr="00F4618A">
        <w:rPr>
          <w:rFonts w:asciiTheme="minorHAnsi" w:hAnsiTheme="minorHAnsi"/>
          <w:color w:val="000000" w:themeColor="text1"/>
        </w:rPr>
        <w:t>This is indicated in the methods section under:</w:t>
      </w:r>
      <w:r w:rsidR="00F4618A" w:rsidRPr="00F4618A">
        <w:rPr>
          <w:rFonts w:asciiTheme="minorHAnsi" w:hAnsiTheme="minorHAnsi"/>
          <w:color w:val="000000" w:themeColor="text1"/>
        </w:rPr>
        <w:t xml:space="preserve"> Quantification and Statistical analyses.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FB769C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FB769C">
        <w:rPr>
          <w:rFonts w:asciiTheme="minorHAnsi" w:hAnsiTheme="minorHAnsi"/>
          <w:color w:val="000000" w:themeColor="text1"/>
          <w:sz w:val="22"/>
          <w:szCs w:val="22"/>
        </w:rPr>
        <w:t xml:space="preserve">You should </w:t>
      </w:r>
      <w:r w:rsidR="00C1184B" w:rsidRPr="00FB769C">
        <w:rPr>
          <w:rFonts w:asciiTheme="minorHAnsi" w:hAnsiTheme="minorHAnsi"/>
          <w:color w:val="000000" w:themeColor="text1"/>
          <w:sz w:val="22"/>
          <w:szCs w:val="22"/>
        </w:rPr>
        <w:t>report how often each experiment was performed</w:t>
      </w:r>
    </w:p>
    <w:p w14:paraId="7399E5AD" w14:textId="515D9DD6" w:rsidR="00125190" w:rsidRPr="00753926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753926">
        <w:rPr>
          <w:rFonts w:asciiTheme="minorHAnsi" w:hAnsiTheme="minorHAnsi"/>
          <w:color w:val="000000" w:themeColor="text1"/>
          <w:sz w:val="22"/>
          <w:szCs w:val="22"/>
        </w:rPr>
        <w:t>You should include</w:t>
      </w:r>
      <w:r w:rsidR="00C1184B" w:rsidRPr="00753926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753926">
        <w:rPr>
          <w:rFonts w:asciiTheme="minorHAnsi" w:hAnsiTheme="minorHAnsi"/>
          <w:color w:val="000000" w:themeColor="text1"/>
          <w:sz w:val="22"/>
          <w:szCs w:val="22"/>
        </w:rPr>
        <w:t>a</w:t>
      </w:r>
      <w:r w:rsidR="00FE4F10" w:rsidRPr="00753926">
        <w:rPr>
          <w:rFonts w:asciiTheme="minorHAnsi" w:hAnsiTheme="minorHAnsi"/>
          <w:color w:val="000000" w:themeColor="text1"/>
          <w:sz w:val="22"/>
          <w:szCs w:val="22"/>
        </w:rPr>
        <w:t xml:space="preserve"> definition of biological versus technical replicat</w:t>
      </w:r>
      <w:r w:rsidR="00CF4BBE" w:rsidRPr="00753926">
        <w:rPr>
          <w:rFonts w:asciiTheme="minorHAnsi" w:hAnsiTheme="minorHAnsi"/>
          <w:color w:val="000000" w:themeColor="text1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690F83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690F83">
        <w:rPr>
          <w:rFonts w:asciiTheme="minorHAnsi" w:hAnsiTheme="minorHAnsi"/>
          <w:color w:val="000000" w:themeColor="text1"/>
          <w:sz w:val="22"/>
          <w:szCs w:val="22"/>
        </w:rPr>
        <w:t>High-throughput sequence data</w:t>
      </w:r>
      <w:r w:rsidR="00BA5BB7" w:rsidRPr="00690F83">
        <w:rPr>
          <w:rFonts w:asciiTheme="minorHAnsi" w:hAnsiTheme="minorHAnsi"/>
          <w:color w:val="000000" w:themeColor="text1"/>
          <w:sz w:val="22"/>
          <w:szCs w:val="22"/>
        </w:rPr>
        <w:t xml:space="preserve"> should be</w:t>
      </w:r>
      <w:r w:rsidRPr="00690F83">
        <w:rPr>
          <w:rFonts w:asciiTheme="minorHAnsi" w:hAnsiTheme="minorHAnsi"/>
          <w:color w:val="000000" w:themeColor="text1"/>
          <w:sz w:val="22"/>
          <w:szCs w:val="22"/>
        </w:rPr>
        <w:t xml:space="preserve"> upload</w:t>
      </w:r>
      <w:r w:rsidR="00BA5BB7" w:rsidRPr="00690F83">
        <w:rPr>
          <w:rFonts w:asciiTheme="minorHAnsi" w:hAnsiTheme="minorHAnsi"/>
          <w:color w:val="000000" w:themeColor="text1"/>
          <w:sz w:val="22"/>
          <w:szCs w:val="22"/>
        </w:rPr>
        <w:t>ed</w:t>
      </w:r>
      <w:r w:rsidRPr="00690F83">
        <w:rPr>
          <w:rFonts w:asciiTheme="minorHAnsi" w:hAnsiTheme="minorHAnsi"/>
          <w:color w:val="000000" w:themeColor="text1"/>
          <w:sz w:val="22"/>
          <w:szCs w:val="22"/>
        </w:rPr>
        <w:t xml:space="preserve"> before submission, </w:t>
      </w:r>
      <w:r w:rsidR="00BA5BB7" w:rsidRPr="00690F83">
        <w:rPr>
          <w:rFonts w:asciiTheme="minorHAnsi" w:hAnsiTheme="minorHAnsi"/>
          <w:color w:val="000000" w:themeColor="text1"/>
          <w:sz w:val="22"/>
          <w:szCs w:val="22"/>
        </w:rPr>
        <w:t>with a private</w:t>
      </w:r>
      <w:r w:rsidRPr="00690F83">
        <w:rPr>
          <w:rFonts w:asciiTheme="minorHAnsi" w:hAnsiTheme="minorHAnsi"/>
          <w:color w:val="000000" w:themeColor="text1"/>
          <w:sz w:val="22"/>
          <w:szCs w:val="22"/>
        </w:rPr>
        <w:t xml:space="preserve"> link </w:t>
      </w:r>
      <w:r w:rsidR="00BA5BB7" w:rsidRPr="00690F83">
        <w:rPr>
          <w:rFonts w:asciiTheme="minorHAnsi" w:hAnsiTheme="minorHAnsi"/>
          <w:color w:val="000000" w:themeColor="text1"/>
          <w:sz w:val="22"/>
          <w:szCs w:val="22"/>
        </w:rPr>
        <w:t xml:space="preserve">for </w:t>
      </w:r>
      <w:r w:rsidRPr="00690F83">
        <w:rPr>
          <w:rFonts w:asciiTheme="minorHAnsi" w:hAnsiTheme="minorHAnsi"/>
          <w:color w:val="000000" w:themeColor="text1"/>
          <w:sz w:val="22"/>
          <w:szCs w:val="22"/>
        </w:rPr>
        <w:t>reviewer</w:t>
      </w:r>
      <w:r w:rsidR="00BA5BB7" w:rsidRPr="00690F83">
        <w:rPr>
          <w:rFonts w:asciiTheme="minorHAnsi" w:hAnsiTheme="minorHAnsi"/>
          <w:color w:val="000000" w:themeColor="text1"/>
          <w:sz w:val="22"/>
          <w:szCs w:val="22"/>
        </w:rPr>
        <w:t>s provided</w:t>
      </w:r>
      <w:r w:rsidRPr="00690F83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r w:rsidR="00BA5BB7" w:rsidRPr="00690F83">
        <w:rPr>
          <w:rFonts w:asciiTheme="minorHAnsi" w:hAnsiTheme="minorHAnsi"/>
          <w:color w:val="000000" w:themeColor="text1"/>
          <w:sz w:val="22"/>
          <w:szCs w:val="22"/>
        </w:rPr>
        <w:t xml:space="preserve">these are available from both GEO and </w:t>
      </w:r>
      <w:proofErr w:type="spellStart"/>
      <w:r w:rsidR="00BA5BB7" w:rsidRPr="00690F83">
        <w:rPr>
          <w:rFonts w:asciiTheme="minorHAnsi" w:hAnsiTheme="minorHAnsi"/>
          <w:color w:val="000000" w:themeColor="text1"/>
          <w:sz w:val="22"/>
          <w:szCs w:val="22"/>
        </w:rPr>
        <w:t>ArrayExpress</w:t>
      </w:r>
      <w:proofErr w:type="spellEnd"/>
      <w:r w:rsidRPr="00690F83">
        <w:rPr>
          <w:rFonts w:asciiTheme="minorHAnsi" w:hAnsiTheme="minorHAnsi"/>
          <w:color w:val="000000" w:themeColor="text1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219014A" w:rsidR="00B330BD" w:rsidRPr="00755C0E" w:rsidRDefault="0065687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/>
        </w:rPr>
        <w:t>Definitions</w:t>
      </w:r>
      <w:r w:rsidR="002A0769">
        <w:rPr>
          <w:rFonts w:asciiTheme="minorHAnsi" w:hAnsiTheme="minorHAnsi"/>
        </w:rPr>
        <w:t xml:space="preserve"> of replicates</w:t>
      </w:r>
      <w:r>
        <w:rPr>
          <w:rFonts w:asciiTheme="minorHAnsi" w:hAnsiTheme="minorHAnsi"/>
        </w:rPr>
        <w:t xml:space="preserve"> </w:t>
      </w:r>
      <w:r w:rsidR="002A0769">
        <w:rPr>
          <w:rFonts w:asciiTheme="minorHAnsi" w:hAnsiTheme="minorHAnsi"/>
        </w:rPr>
        <w:t xml:space="preserve">and handling of outliers </w:t>
      </w:r>
      <w:r>
        <w:rPr>
          <w:rFonts w:asciiTheme="minorHAnsi" w:hAnsiTheme="minorHAnsi"/>
        </w:rPr>
        <w:t xml:space="preserve">are reported in the </w:t>
      </w:r>
      <w:r w:rsidRPr="00F4618A">
        <w:rPr>
          <w:rFonts w:asciiTheme="minorHAnsi" w:hAnsiTheme="minorHAnsi"/>
          <w:color w:val="000000" w:themeColor="text1"/>
        </w:rPr>
        <w:t>methods section under: Quantification and Statistical analyses.</w:t>
      </w:r>
      <w:r w:rsidR="00753926">
        <w:rPr>
          <w:rFonts w:asciiTheme="minorHAnsi" w:hAnsiTheme="minorHAnsi"/>
          <w:color w:val="000000" w:themeColor="text1"/>
        </w:rPr>
        <w:t xml:space="preserve"> The number of replicates </w:t>
      </w:r>
      <w:r w:rsidR="00A4511D">
        <w:rPr>
          <w:rFonts w:asciiTheme="minorHAnsi" w:hAnsiTheme="minorHAnsi"/>
          <w:color w:val="000000" w:themeColor="text1"/>
        </w:rPr>
        <w:t xml:space="preserve">for data presented </w:t>
      </w:r>
      <w:r w:rsidR="00753926">
        <w:rPr>
          <w:rFonts w:asciiTheme="minorHAnsi" w:hAnsiTheme="minorHAnsi"/>
          <w:color w:val="000000" w:themeColor="text1"/>
        </w:rPr>
        <w:t>are</w:t>
      </w:r>
      <w:r w:rsidR="00B53275">
        <w:rPr>
          <w:rFonts w:asciiTheme="minorHAnsi" w:hAnsiTheme="minorHAnsi"/>
          <w:color w:val="000000" w:themeColor="text1"/>
        </w:rPr>
        <w:t xml:space="preserve"> also</w:t>
      </w:r>
      <w:r w:rsidR="00753926">
        <w:rPr>
          <w:rFonts w:asciiTheme="minorHAnsi" w:hAnsiTheme="minorHAnsi"/>
          <w:color w:val="000000" w:themeColor="text1"/>
        </w:rPr>
        <w:t xml:space="preserve"> indicated under appropriate sections</w:t>
      </w:r>
      <w:r w:rsidR="00CF0637">
        <w:rPr>
          <w:rFonts w:asciiTheme="minorHAnsi" w:hAnsiTheme="minorHAnsi"/>
          <w:color w:val="000000" w:themeColor="text1"/>
        </w:rPr>
        <w:t xml:space="preserve"> for each experiment</w:t>
      </w:r>
      <w:r w:rsidR="00753926">
        <w:rPr>
          <w:rFonts w:asciiTheme="minorHAnsi" w:hAnsiTheme="minorHAnsi"/>
          <w:color w:val="000000" w:themeColor="text1"/>
        </w:rPr>
        <w:t xml:space="preserve"> in the methods section</w:t>
      </w:r>
      <w:r w:rsidR="00CF0637">
        <w:rPr>
          <w:rFonts w:asciiTheme="minorHAnsi" w:hAnsiTheme="minorHAnsi"/>
          <w:color w:val="000000" w:themeColor="text1"/>
        </w:rPr>
        <w:t xml:space="preserve"> and</w:t>
      </w:r>
      <w:r w:rsidR="00AC2577">
        <w:rPr>
          <w:rFonts w:asciiTheme="minorHAnsi" w:hAnsiTheme="minorHAnsi"/>
          <w:color w:val="000000" w:themeColor="text1"/>
        </w:rPr>
        <w:t xml:space="preserve"> when appropriate also</w:t>
      </w:r>
      <w:r w:rsidR="00CF0637">
        <w:rPr>
          <w:rFonts w:asciiTheme="minorHAnsi" w:hAnsiTheme="minorHAnsi"/>
          <w:color w:val="000000" w:themeColor="text1"/>
        </w:rPr>
        <w:t xml:space="preserve"> in figure legends.</w:t>
      </w:r>
      <w:r w:rsidR="00B53275">
        <w:rPr>
          <w:rFonts w:asciiTheme="minorHAnsi" w:hAnsiTheme="minorHAnsi"/>
          <w:color w:val="000000" w:themeColor="text1"/>
        </w:rPr>
        <w:t xml:space="preserve"> A total of 124 differentiation experiments were carried out to establish the method and to collect data </w:t>
      </w:r>
      <w:r w:rsidR="00B53275" w:rsidRPr="00755C0E">
        <w:rPr>
          <w:rFonts w:asciiTheme="minorHAnsi" w:hAnsiTheme="minorHAnsi" w:cstheme="minorHAnsi"/>
          <w:color w:val="000000" w:themeColor="text1"/>
        </w:rPr>
        <w:t xml:space="preserve">presented in the paper. </w:t>
      </w:r>
    </w:p>
    <w:p w14:paraId="7F311574" w14:textId="19111062" w:rsidR="00690F83" w:rsidRPr="00755C0E" w:rsidRDefault="00690F8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00" w:themeColor="text1"/>
        </w:rPr>
      </w:pPr>
    </w:p>
    <w:p w14:paraId="3EAE4237" w14:textId="405DF567" w:rsidR="00690F83" w:rsidRPr="00755C0E" w:rsidRDefault="00690F8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</w:rPr>
      </w:pPr>
      <w:r w:rsidRPr="00755C0E">
        <w:rPr>
          <w:rFonts w:asciiTheme="minorHAnsi" w:hAnsiTheme="minorHAnsi" w:cstheme="minorHAnsi"/>
          <w:color w:val="000000" w:themeColor="text1"/>
        </w:rPr>
        <w:t xml:space="preserve">RNA seq data have been uploaded on GEO. </w:t>
      </w:r>
      <w:r w:rsidRPr="00755C0E">
        <w:rPr>
          <w:rFonts w:asciiTheme="minorHAnsi" w:hAnsiTheme="minorHAnsi" w:cstheme="minorHAnsi"/>
        </w:rPr>
        <w:t xml:space="preserve">submission number: GSE163710. Password: </w:t>
      </w:r>
      <w:proofErr w:type="spellStart"/>
      <w:r w:rsidRPr="00755C0E">
        <w:rPr>
          <w:rFonts w:asciiTheme="minorHAnsi" w:eastAsia="Times New Roman" w:hAnsiTheme="minorHAnsi" w:cstheme="minorHAnsi"/>
          <w:color w:val="323130"/>
          <w:shd w:val="clear" w:color="auto" w:fill="FFFFFF"/>
        </w:rPr>
        <w:t>ejkpqqeupdkplcx</w:t>
      </w:r>
      <w:proofErr w:type="spellEnd"/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4E23CD1" w14:textId="5D5BB465" w:rsidR="00D41085" w:rsidRPr="00F4618A" w:rsidRDefault="00755C0E" w:rsidP="00D4108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sz w:val="22"/>
          <w:szCs w:val="22"/>
        </w:rPr>
        <w:t>Details</w:t>
      </w:r>
      <w:r w:rsidR="00D41085">
        <w:rPr>
          <w:rFonts w:asciiTheme="minorHAnsi" w:hAnsiTheme="minorHAnsi"/>
          <w:sz w:val="22"/>
          <w:szCs w:val="22"/>
        </w:rPr>
        <w:t xml:space="preserve"> of statistical analyses </w:t>
      </w:r>
      <w:r>
        <w:rPr>
          <w:rFonts w:asciiTheme="minorHAnsi" w:hAnsiTheme="minorHAnsi"/>
          <w:sz w:val="22"/>
          <w:szCs w:val="22"/>
        </w:rPr>
        <w:t>are</w:t>
      </w:r>
      <w:r w:rsidR="00D41085">
        <w:rPr>
          <w:rFonts w:asciiTheme="minorHAnsi" w:hAnsiTheme="minorHAnsi"/>
          <w:sz w:val="22"/>
          <w:szCs w:val="22"/>
        </w:rPr>
        <w:t xml:space="preserve"> given in the </w:t>
      </w:r>
      <w:r w:rsidR="00D41085" w:rsidRPr="00F4618A">
        <w:rPr>
          <w:rFonts w:asciiTheme="minorHAnsi" w:hAnsiTheme="minorHAnsi"/>
          <w:color w:val="000000" w:themeColor="text1"/>
        </w:rPr>
        <w:t>methods section under: Quantification and Statistical analyses.</w:t>
      </w:r>
      <w:r w:rsidR="00D41085">
        <w:rPr>
          <w:rFonts w:asciiTheme="minorHAnsi" w:hAnsiTheme="minorHAnsi"/>
          <w:color w:val="000000" w:themeColor="text1"/>
        </w:rPr>
        <w:t xml:space="preserve"> </w:t>
      </w:r>
      <w:r w:rsidR="00AC2577">
        <w:rPr>
          <w:rFonts w:asciiTheme="minorHAnsi" w:hAnsiTheme="minorHAnsi"/>
          <w:color w:val="000000" w:themeColor="text1"/>
        </w:rPr>
        <w:t>Data are shown as box plots (indicating median, range, and interquartile range, with individual data points shown as circles on top of box plots</w:t>
      </w:r>
      <w:r w:rsidR="00107DB8">
        <w:rPr>
          <w:rFonts w:asciiTheme="minorHAnsi" w:hAnsiTheme="minorHAnsi"/>
          <w:color w:val="000000" w:themeColor="text1"/>
        </w:rPr>
        <w:t>)</w:t>
      </w:r>
      <w:r w:rsidR="00514617">
        <w:rPr>
          <w:rFonts w:asciiTheme="minorHAnsi" w:hAnsiTheme="minorHAnsi"/>
          <w:color w:val="000000" w:themeColor="text1"/>
        </w:rPr>
        <w:t xml:space="preserve"> or bar plots </w:t>
      </w:r>
      <w:proofErr w:type="spellStart"/>
      <w:proofErr w:type="gramStart"/>
      <w:r w:rsidR="00514617">
        <w:rPr>
          <w:rFonts w:asciiTheme="minorHAnsi" w:hAnsiTheme="minorHAnsi"/>
          <w:color w:val="000000" w:themeColor="text1"/>
        </w:rPr>
        <w:t>i</w:t>
      </w:r>
      <w:proofErr w:type="spellEnd"/>
      <w:r w:rsidR="00514617">
        <w:rPr>
          <w:rFonts w:asciiTheme="minorHAnsi" w:hAnsiTheme="minorHAnsi"/>
          <w:color w:val="000000" w:themeColor="text1"/>
        </w:rPr>
        <w:t>(</w:t>
      </w:r>
      <w:proofErr w:type="spellStart"/>
      <w:proofErr w:type="gramEnd"/>
      <w:r w:rsidR="00514617">
        <w:rPr>
          <w:rFonts w:asciiTheme="minorHAnsi" w:hAnsiTheme="minorHAnsi"/>
          <w:color w:val="000000" w:themeColor="text1"/>
        </w:rPr>
        <w:t>ndicating</w:t>
      </w:r>
      <w:proofErr w:type="spellEnd"/>
      <w:r w:rsidR="00514617">
        <w:rPr>
          <w:rFonts w:asciiTheme="minorHAnsi" w:hAnsiTheme="minorHAnsi"/>
          <w:color w:val="000000" w:themeColor="text1"/>
        </w:rPr>
        <w:t xml:space="preserve"> mean and standard deviation or error as outlined in text)</w:t>
      </w:r>
      <w:r w:rsidR="00AC2577">
        <w:rPr>
          <w:rFonts w:asciiTheme="minorHAnsi" w:hAnsiTheme="minorHAnsi"/>
          <w:color w:val="000000" w:themeColor="text1"/>
        </w:rPr>
        <w:t>.</w:t>
      </w:r>
      <w:r w:rsidR="00107DB8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 xml:space="preserve">Statistics for </w:t>
      </w:r>
      <w:proofErr w:type="spellStart"/>
      <w:r w:rsidR="00107DB8">
        <w:rPr>
          <w:rFonts w:asciiTheme="minorHAnsi" w:hAnsiTheme="minorHAnsi"/>
          <w:color w:val="000000" w:themeColor="text1"/>
        </w:rPr>
        <w:t>RNAseq</w:t>
      </w:r>
      <w:proofErr w:type="spellEnd"/>
      <w:r w:rsidR="00107DB8">
        <w:rPr>
          <w:rFonts w:asciiTheme="minorHAnsi" w:hAnsiTheme="minorHAnsi"/>
          <w:color w:val="000000" w:themeColor="text1"/>
        </w:rPr>
        <w:t xml:space="preserve"> analys</w:t>
      </w:r>
      <w:r w:rsidR="00B53275">
        <w:rPr>
          <w:rFonts w:asciiTheme="minorHAnsi" w:hAnsiTheme="minorHAnsi"/>
          <w:color w:val="000000" w:themeColor="text1"/>
        </w:rPr>
        <w:t>e</w:t>
      </w:r>
      <w:r w:rsidR="00107DB8">
        <w:rPr>
          <w:rFonts w:asciiTheme="minorHAnsi" w:hAnsiTheme="minorHAnsi"/>
          <w:color w:val="000000" w:themeColor="text1"/>
        </w:rPr>
        <w:t xml:space="preserve">s </w:t>
      </w:r>
      <w:r w:rsidR="00B53275">
        <w:rPr>
          <w:rFonts w:asciiTheme="minorHAnsi" w:hAnsiTheme="minorHAnsi"/>
          <w:color w:val="000000" w:themeColor="text1"/>
        </w:rPr>
        <w:t>are</w:t>
      </w:r>
      <w:r w:rsidR="00107DB8">
        <w:rPr>
          <w:rFonts w:asciiTheme="minorHAnsi" w:hAnsiTheme="minorHAnsi"/>
          <w:color w:val="000000" w:themeColor="text1"/>
        </w:rPr>
        <w:t xml:space="preserve"> described under the methods section: RNA sequencing analysis. </w:t>
      </w:r>
    </w:p>
    <w:p w14:paraId="614D6089" w14:textId="3643F30C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7A37293" w:rsidR="00BC3CCE" w:rsidRPr="00107DB8" w:rsidRDefault="000075C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 w:rsidRPr="00107DB8">
        <w:rPr>
          <w:rFonts w:asciiTheme="minorHAnsi" w:hAnsiTheme="minorHAnsi"/>
          <w:color w:val="000000" w:themeColor="text1"/>
          <w:sz w:val="22"/>
          <w:szCs w:val="22"/>
        </w:rPr>
        <w:t>Samples were randomly allocated to control and treatment groups</w:t>
      </w:r>
      <w:r w:rsidR="00B53275">
        <w:rPr>
          <w:rFonts w:asciiTheme="minorHAnsi" w:hAnsiTheme="minorHAnsi"/>
          <w:color w:val="000000" w:themeColor="text1"/>
          <w:sz w:val="22"/>
          <w:szCs w:val="22"/>
        </w:rPr>
        <w:t xml:space="preserve"> or when appropriate, allocated based on timeline of differentiation or species</w:t>
      </w:r>
      <w:r w:rsidRPr="00107DB8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107DB8" w:rsidRPr="00107DB8">
        <w:rPr>
          <w:rFonts w:asciiTheme="minorHAnsi" w:hAnsiTheme="minorHAnsi"/>
          <w:color w:val="000000" w:themeColor="text1"/>
          <w:sz w:val="22"/>
          <w:szCs w:val="22"/>
        </w:rPr>
        <w:t xml:space="preserve"> Masking was not used.</w:t>
      </w:r>
      <w:r w:rsidR="00107DB8">
        <w:rPr>
          <w:rFonts w:asciiTheme="minorHAnsi" w:hAnsiTheme="minorHAnsi"/>
          <w:color w:val="000000" w:themeColor="text1"/>
          <w:sz w:val="22"/>
          <w:szCs w:val="22"/>
        </w:rPr>
        <w:t xml:space="preserve"> This is indicated </w:t>
      </w:r>
      <w:r w:rsidR="00107DB8">
        <w:rPr>
          <w:rFonts w:asciiTheme="minorHAnsi" w:hAnsiTheme="minorHAnsi"/>
          <w:sz w:val="22"/>
          <w:szCs w:val="22"/>
        </w:rPr>
        <w:t xml:space="preserve">in the </w:t>
      </w:r>
      <w:r w:rsidR="00107DB8" w:rsidRPr="00F4618A">
        <w:rPr>
          <w:rFonts w:asciiTheme="minorHAnsi" w:hAnsiTheme="minorHAnsi"/>
          <w:color w:val="000000" w:themeColor="text1"/>
        </w:rPr>
        <w:t>methods section under: Quantification and Statistical analyses.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946BE6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946BE6">
        <w:rPr>
          <w:rFonts w:asciiTheme="minorHAnsi" w:hAnsiTheme="minorHAnsi"/>
          <w:color w:val="000000" w:themeColor="text1"/>
          <w:sz w:val="22"/>
          <w:szCs w:val="22"/>
        </w:rPr>
        <w:t xml:space="preserve">Include </w:t>
      </w:r>
      <w:r w:rsidR="00BA5BB7" w:rsidRPr="00946BE6">
        <w:rPr>
          <w:rFonts w:asciiTheme="minorHAnsi" w:hAnsiTheme="minorHAnsi"/>
          <w:color w:val="000000" w:themeColor="text1"/>
          <w:sz w:val="22"/>
          <w:szCs w:val="22"/>
        </w:rPr>
        <w:t xml:space="preserve">code </w:t>
      </w:r>
      <w:r w:rsidRPr="00946BE6">
        <w:rPr>
          <w:rFonts w:asciiTheme="minorHAnsi" w:hAnsiTheme="minorHAnsi"/>
          <w:color w:val="000000" w:themeColor="text1"/>
          <w:sz w:val="22"/>
          <w:szCs w:val="22"/>
        </w:rPr>
        <w:t>used for data analysis</w:t>
      </w:r>
      <w:r w:rsidR="00BA5BB7" w:rsidRPr="00946BE6">
        <w:rPr>
          <w:rFonts w:asciiTheme="minorHAnsi" w:hAnsiTheme="minorHAnsi"/>
          <w:color w:val="000000" w:themeColor="text1"/>
          <w:sz w:val="22"/>
          <w:szCs w:val="22"/>
        </w:rPr>
        <w:t xml:space="preserve"> (e.g., R, </w:t>
      </w:r>
      <w:proofErr w:type="spellStart"/>
      <w:r w:rsidR="00BA5BB7" w:rsidRPr="00946BE6">
        <w:rPr>
          <w:rFonts w:asciiTheme="minorHAnsi" w:hAnsiTheme="minorHAnsi"/>
          <w:color w:val="000000" w:themeColor="text1"/>
          <w:sz w:val="22"/>
          <w:szCs w:val="22"/>
        </w:rPr>
        <w:t>MatLab</w:t>
      </w:r>
      <w:proofErr w:type="spellEnd"/>
      <w:r w:rsidR="00BA5BB7" w:rsidRPr="00946BE6">
        <w:rPr>
          <w:rFonts w:asciiTheme="minorHAnsi" w:hAnsiTheme="minorHAnsi"/>
          <w:color w:val="000000" w:themeColor="text1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FDB0964" w:rsidR="00BC3CCE" w:rsidRPr="00505C51" w:rsidRDefault="00B5327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The method for </w:t>
      </w:r>
      <w:proofErr w:type="spellStart"/>
      <w:r>
        <w:rPr>
          <w:rFonts w:asciiTheme="minorHAnsi" w:hAnsiTheme="minorHAnsi"/>
          <w:sz w:val="22"/>
          <w:szCs w:val="22"/>
        </w:rPr>
        <w:t>RNAseq</w:t>
      </w:r>
      <w:proofErr w:type="spellEnd"/>
      <w:r>
        <w:rPr>
          <w:rFonts w:asciiTheme="minorHAnsi" w:hAnsiTheme="minorHAnsi"/>
          <w:sz w:val="22"/>
          <w:szCs w:val="22"/>
        </w:rPr>
        <w:t xml:space="preserve"> analysis is described under the Methods section with references provided for each step of the analysis.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3A82D" w14:textId="77777777" w:rsidR="00F66912" w:rsidRDefault="00F66912" w:rsidP="004215FE">
      <w:r>
        <w:separator/>
      </w:r>
    </w:p>
  </w:endnote>
  <w:endnote w:type="continuationSeparator" w:id="0">
    <w:p w14:paraId="6A43F27D" w14:textId="77777777" w:rsidR="00F66912" w:rsidRDefault="00F6691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E9A0D" w14:textId="77777777" w:rsidR="00F66912" w:rsidRDefault="00F66912" w:rsidP="004215FE">
      <w:r>
        <w:separator/>
      </w:r>
    </w:p>
  </w:footnote>
  <w:footnote w:type="continuationSeparator" w:id="0">
    <w:p w14:paraId="287A9C9D" w14:textId="77777777" w:rsidR="00F66912" w:rsidRDefault="00F6691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075C1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7DB8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769"/>
    <w:rsid w:val="002A0ED1"/>
    <w:rsid w:val="002A7487"/>
    <w:rsid w:val="00307F5D"/>
    <w:rsid w:val="003248ED"/>
    <w:rsid w:val="00370080"/>
    <w:rsid w:val="0039316D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4617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6878"/>
    <w:rsid w:val="00657587"/>
    <w:rsid w:val="00661DCC"/>
    <w:rsid w:val="00672545"/>
    <w:rsid w:val="00685CCF"/>
    <w:rsid w:val="00690F83"/>
    <w:rsid w:val="006A632B"/>
    <w:rsid w:val="006C06F5"/>
    <w:rsid w:val="006C7BC3"/>
    <w:rsid w:val="006E4A6C"/>
    <w:rsid w:val="006E6B2A"/>
    <w:rsid w:val="00700103"/>
    <w:rsid w:val="00700ED7"/>
    <w:rsid w:val="007137E1"/>
    <w:rsid w:val="00753926"/>
    <w:rsid w:val="00755C0E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6BE6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4511D"/>
    <w:rsid w:val="00A5368C"/>
    <w:rsid w:val="00A62B52"/>
    <w:rsid w:val="00A84B3E"/>
    <w:rsid w:val="00AB5612"/>
    <w:rsid w:val="00AC2577"/>
    <w:rsid w:val="00AC49AA"/>
    <w:rsid w:val="00AD7A8F"/>
    <w:rsid w:val="00AE7C75"/>
    <w:rsid w:val="00AF5736"/>
    <w:rsid w:val="00B11312"/>
    <w:rsid w:val="00B124CC"/>
    <w:rsid w:val="00B17836"/>
    <w:rsid w:val="00B24C80"/>
    <w:rsid w:val="00B25462"/>
    <w:rsid w:val="00B330BD"/>
    <w:rsid w:val="00B4292F"/>
    <w:rsid w:val="00B53275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0637"/>
    <w:rsid w:val="00CF4BBE"/>
    <w:rsid w:val="00CF6CB5"/>
    <w:rsid w:val="00D10224"/>
    <w:rsid w:val="00D41085"/>
    <w:rsid w:val="00D44612"/>
    <w:rsid w:val="00D50299"/>
    <w:rsid w:val="00D6575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44AB"/>
    <w:rsid w:val="00ED346E"/>
    <w:rsid w:val="00EF7423"/>
    <w:rsid w:val="00F27DEC"/>
    <w:rsid w:val="00F3344F"/>
    <w:rsid w:val="00F4618A"/>
    <w:rsid w:val="00F60CF4"/>
    <w:rsid w:val="00F66912"/>
    <w:rsid w:val="00FB769C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B35D2C8-9120-AE43-B0D4-6497408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Hourinaz Behesti</cp:lastModifiedBy>
  <cp:revision>2</cp:revision>
  <dcterms:created xsi:type="dcterms:W3CDTF">2021-08-25T23:28:00Z</dcterms:created>
  <dcterms:modified xsi:type="dcterms:W3CDTF">2021-08-25T23:28:00Z</dcterms:modified>
</cp:coreProperties>
</file>