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tgtFrame="_blank">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pBdr/>
        <w:rPr>
          <w:rFonts w:ascii="Calibri" w:hAnsi="Calibri" w:asciiTheme="minorHAnsi" w:hAnsiTheme="minorHAnsi"/>
        </w:rPr>
        <w:framePr w:w="7817" w:h="1088" w:x="1858" w:y="1" w:wrap="auto" w:vAnchor="text" w:hAnchor="page" w:hRule="exact"/>
      </w:pPr>
      <w:r>
        <w:rPr>
          <w:rFonts w:asciiTheme="minorHAnsi" w:hAnsiTheme="minorHAnsi" w:ascii="Calibri" w:hAnsi="Calibri"/>
        </w:rPr>
        <w:t>We use mathematical analysis and computer simulations to derive our results. No sample-size estimation was necessary.</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pBdr/>
        <w:rPr>
          <w:rFonts w:ascii="Calibri" w:hAnsi="Calibri" w:asciiTheme="minorHAnsi" w:hAnsiTheme="minorHAnsi"/>
        </w:rPr>
        <w:framePr w:w="7817" w:h="1088" w:x="1858" w:y="1" w:wrap="auto" w:vAnchor="text" w:hAnchor="page" w:hRule="exact"/>
      </w:pPr>
      <w:r>
        <w:rPr>
          <w:rFonts w:asciiTheme="minorHAnsi" w:hAnsiTheme="minorHAnsi" w:ascii="Calibri" w:hAnsi="Calibri"/>
        </w:rPr>
        <w:t xml:space="preserve">The computer simulations performed were stochastic simulations of neuronal activity. The number of realizations is given in the captions of the figures as well as in the section “Methods and Materials”. </w:t>
      </w:r>
    </w:p>
    <w:p>
      <w:pPr>
        <w:pStyle w:val="Normal"/>
        <w:rPr>
          <w:rFonts w:ascii="Calibri" w:hAnsi="Calibri" w:asciiTheme="minorHAnsi" w:hAnsiTheme="minorHAnsi"/>
          <w:b/>
          <w:b/>
          <w:bCs/>
        </w:rPr>
      </w:pPr>
      <w:r>
        <w:rPr>
          <w:rFonts w:asciiTheme="minorHAnsi" w:hAnsiTheme="minorHAnsi" w:ascii="Calibri" w:hAnsi="Calibri"/>
          <w:b/>
          <w:bCs/>
        </w:rPr>
      </w:r>
      <w:r>
        <w:br w:type="page"/>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pBdr/>
        <w:rPr>
          <w:rFonts w:ascii="Calibri" w:hAnsi="Calibri" w:asciiTheme="minorHAnsi" w:hAnsiTheme="minorHAnsi"/>
          <w:sz w:val="22"/>
          <w:szCs w:val="22"/>
        </w:rPr>
        <w:framePr w:w="7817" w:h="1088" w:x="1904" w:y="21" w:wrap="auto" w:vAnchor="text" w:hAnchor="page" w:hRule="exact"/>
      </w:pPr>
      <w:bookmarkStart w:id="2" w:name="__DdeLink__258_702846927"/>
      <w:r>
        <w:rPr>
          <w:rFonts w:asciiTheme="minorHAnsi" w:hAnsiTheme="minorHAnsi" w:ascii="Calibri" w:hAnsi="Calibri"/>
          <w:sz w:val="22"/>
          <w:szCs w:val="22"/>
        </w:rPr>
        <w:t>We use mathematical analysis and computer simulations to derive our results. No statistical analysis was necessary.</w:t>
      </w:r>
      <w:bookmarkEnd w:id="2"/>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pBdr/>
        <w:rPr>
          <w:rFonts w:ascii="Calibri" w:hAnsi="Calibri" w:asciiTheme="minorHAnsi" w:hAnsiTheme="minorHAnsi"/>
          <w:sz w:val="22"/>
          <w:szCs w:val="22"/>
        </w:rPr>
        <w:framePr w:w="7817" w:h="1088" w:x="1904" w:y="1" w:wrap="auto" w:vAnchor="text" w:hAnchor="page" w:hRule="exact"/>
      </w:pPr>
      <w:r>
        <w:rPr>
          <w:rFonts w:asciiTheme="minorHAnsi" w:hAnsiTheme="minorHAnsi" w:ascii="Calibri" w:hAnsi="Calibri"/>
          <w:sz w:val="22"/>
          <w:szCs w:val="22"/>
        </w:rPr>
        <w:t xml:space="preserve">No group allocation was performed. </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rFonts w:ascii="Calibri" w:hAnsi="Calibri" w:asciiTheme="minorHAnsi" w:hAnsiTheme="minorHAnsi"/>
          <w:sz w:val="22"/>
          <w:szCs w:val="22"/>
        </w:rPr>
        <w:framePr w:w="7817" w:h="1088" w:x="1904" w:y="1" w:wrap="auto" w:vAnchor="text" w:hAnchor="page" w:hRule="exact"/>
      </w:pPr>
      <w:r>
        <w:rPr>
          <w:rFonts w:asciiTheme="minorHAnsi" w:hAnsiTheme="minorHAnsi" w:ascii="Calibri" w:hAnsi="Calibri"/>
          <w:sz w:val="22"/>
          <w:szCs w:val="22"/>
        </w:rPr>
        <w:t xml:space="preserve">We will make all code and simulation data (for Figures 2 through 5) available when the  manuscript published. </w:t>
      </w:r>
    </w:p>
    <w:sectPr>
      <w:headerReference w:type="default" r:id="rId6"/>
      <w:footerReference w:type="default" r:id="rId7"/>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9214" w:leader="none"/>
      </w:tabs>
      <w:ind w:left="-709" w:right="360" w:hanging="0"/>
      <w:rPr>
        <w:rFonts w:ascii="Arial" w:hAnsi="Arial"/>
        <w:sz w:val="16"/>
        <w:szCs w:val="16"/>
      </w:rPr>
    </w:pP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r>
      <mc:AlternateContent>
        <mc:Choice Requires="wps">
          <w:drawing>
            <wp:anchor behindDoc="0" distT="0" distB="0" distL="0" distR="0" simplePos="0" locked="0" layoutInCell="1" allowOverlap="1" relativeHeight="10">
              <wp:simplePos x="0" y="0"/>
              <wp:positionH relativeFrom="page">
                <wp:posOffset>6313805</wp:posOffset>
              </wp:positionH>
              <wp:positionV relativeFrom="paragraph">
                <wp:posOffset>123825</wp:posOffset>
              </wp:positionV>
              <wp:extent cx="64770" cy="154940"/>
              <wp:effectExtent l="0" t="0" r="0" b="0"/>
              <wp:wrapSquare wrapText="largest"/>
              <wp:docPr id="2" name="Frame6"/>
              <a:graphic xmlns:a="http://schemas.openxmlformats.org/drawingml/2006/main">
                <a:graphicData uri="http://schemas.microsoft.com/office/word/2010/wordprocessingShape">
                  <wps:wsp>
                    <wps:cNvSpPr txBox="1"/>
                    <wps:spPr>
                      <a:xfrm>
                        <a:off x="0" y="0"/>
                        <a:ext cx="64770" cy="154940"/>
                      </a:xfrm>
                      <a:prstGeom prst="rect"/>
                      <a:solidFill>
                        <a:srgbClr val="FFFFFF">
                          <a:alpha val="0"/>
                        </a:srgbClr>
                      </a:solidFill>
                    </wps:spPr>
                    <wps:txbx>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1</w:t>
                          </w:r>
                          <w:r>
                            <w:rPr>
                              <w:rStyle w:val="Pagenumber"/>
                              <w:sz w:val="20"/>
                              <w:szCs w:val="20"/>
                              <w:rFonts w:ascii="Calibri" w:hAnsi="Calibri"/>
                            </w:rPr>
                            <w:fldChar w:fldCharType="end"/>
                          </w:r>
                        </w:p>
                      </w:txbxContent>
                    </wps:txbx>
                    <wps:bodyPr anchor="t" lIns="0" tIns="0" rIns="0" bIns="0">
                      <a:spAutoFit/>
                    </wps:bodyPr>
                  </wps:wsp>
                </a:graphicData>
              </a:graphic>
            </wp:anchor>
          </w:drawing>
        </mc:Choice>
        <mc:Fallback>
          <w:pict>
            <v:rect fillcolor="#FFFFFF" style="position:absolute;rotation:0;width:5.1pt;height:12.2pt;mso-wrap-distance-left:0pt;mso-wrap-distance-right:0pt;mso-wrap-distance-top:0pt;mso-wrap-distance-bottom:0pt;margin-top:9.75pt;mso-position-vertical-relative:text;margin-left:497.15pt;mso-position-horizontal-relative:page">
              <v:fill opacity="0f"/>
              <v:textbox inset="0in,0in,0in,0in">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1</w:t>
                    </w:r>
                    <w:r>
                      <w:rPr>
                        <w:rStyle w:val="Pagenumber"/>
                        <w:sz w:val="20"/>
                        <w:szCs w:val="20"/>
                        <w:rFonts w:ascii="Calibri" w:hAnsi="Calibr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9525"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bidi w:val="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Calibri" w:hAnsi="Calibri" w:asciiTheme="minorHAnsi" w:hAnsiTheme="minorHAnsi"/>
      <w:bCs/>
      <w:sz w:val="22"/>
      <w:szCs w:val="22"/>
      <w:lang w:val="en-GB"/>
    </w:rPr>
  </w:style>
  <w:style w:type="character" w:styleId="ListLabel5">
    <w:name w:val="ListLabel 5"/>
    <w:qFormat/>
    <w:rPr>
      <w:rFonts w:ascii="Calibri" w:hAnsi="Calibri" w:asciiTheme="minorHAnsi" w:hAnsiTheme="minorHAnsi"/>
      <w:bCs/>
      <w:sz w:val="22"/>
      <w:szCs w:val="22"/>
    </w:rPr>
  </w:style>
  <w:style w:type="paragraph" w:styleId="Heading">
    <w:name w:val="Heading"/>
    <w:basedOn w:val="Normal"/>
    <w:next w:val="TextBody"/>
    <w:qFormat/>
    <w:pPr>
      <w:keepNext w:val="true"/>
      <w:spacing w:before="240" w:after="120"/>
    </w:pPr>
    <w:rPr>
      <w:rFonts w:ascii="Liberation Sans" w:hAnsi="Liberation Sans" w:eastAsia="AR PL SungtiL GB"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
    <w:name w:val="Header"/>
    <w:basedOn w:val="Normal"/>
    <w:link w:val="HeaderChar"/>
    <w:uiPriority w:val="99"/>
    <w:rsid w:val="004215fe"/>
    <w:pPr>
      <w:tabs>
        <w:tab w:val="center" w:pos="4320" w:leader="none"/>
        <w:tab w:val="right" w:pos="8640" w:leader="none"/>
      </w:tabs>
    </w:pPr>
    <w:rPr/>
  </w:style>
  <w:style w:type="paragraph" w:styleId="Footer">
    <w:name w:val="Footer"/>
    <w:basedOn w:val="Normal"/>
    <w:link w:val="FooterChar"/>
    <w:uiPriority w:val="99"/>
    <w:rsid w:val="004215fe"/>
    <w:pPr>
      <w:tabs>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Application>LibreOffice/6.0.7.3$Linux_X86_64 LibreOffice_project/00m0$Build-3</Application>
  <Pages>2</Pages>
  <Words>777</Words>
  <Characters>4339</Characters>
  <CharactersWithSpaces>5060</CharactersWithSpaces>
  <Paragraphs>42</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
  <dcterms:modified xsi:type="dcterms:W3CDTF">2021-02-08T20:16:00Z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