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0A6D1D0" w:rsidR="00877644" w:rsidRPr="00125190" w:rsidRDefault="00600C7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included recordings from 7 nonhuman primates which is more than typical studies with nonhuman primates (typically 2 nonhuman primates).  We recorded 553 neurons from motor cortex and 219 neurons from somatosensory cortex which is comparable to previous studies in the field.  The number of monkeys is mentioned in the Methods section titled "Neural recordings" and the number of neurons is mentioned in the Results section titled "Motor and somatosensory cortex exhibit rotational dynamics while monkeys performed posture perturbation task", as well as in the appropriate figure captions.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5DCE146C" w:rsidR="00B330BD" w:rsidRPr="00125190" w:rsidRDefault="0071709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number of sessions analyzed in this paper is included in the Methods section titles "Neural Recordings". No data was excluded as outliers.</w:t>
      </w:r>
    </w:p>
    <w:p w14:paraId="203989C1" w14:textId="77777777" w:rsidR="00FF5ED7" w:rsidRDefault="00FF5ED7" w:rsidP="00FF5ED7">
      <w:pPr>
        <w:rPr>
          <w:rFonts w:asciiTheme="minorHAnsi" w:hAnsiTheme="minorHAnsi"/>
          <w:b/>
          <w:bCs/>
        </w:rPr>
      </w:pPr>
    </w:p>
    <w:p w14:paraId="423DA177" w14:textId="1EB47815" w:rsidR="00B124CC" w:rsidRPr="00505C51" w:rsidRDefault="0015519A" w:rsidP="00FF5ED7">
      <w:pPr>
        <w:rPr>
          <w:rFonts w:asciiTheme="minorHAnsi" w:hAnsiTheme="minorHAnsi"/>
          <w:sz w:val="22"/>
          <w:szCs w:val="22"/>
        </w:rPr>
      </w:pPr>
      <w:r>
        <w:rPr>
          <w:rFonts w:asciiTheme="minorHAnsi" w:hAnsiTheme="minorHAnsi"/>
          <w:b/>
          <w:bCs/>
        </w:rPr>
        <w:br w:type="page"/>
      </w:r>
      <w:r w:rsidR="00AF5736"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B9A3E3D" w:rsidR="0015519A" w:rsidRPr="00505C51" w:rsidRDefault="00717095"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tests are discussed in the Methods sections titled "Tensor maximum entropy" and "Down-sampling neuron activity". Exact probability values are included throughout the Results. </w:t>
      </w:r>
      <w:r w:rsidR="00154FF0">
        <w:rPr>
          <w:rFonts w:asciiTheme="minorHAnsi" w:hAnsiTheme="minorHAnsi"/>
          <w:sz w:val="22"/>
          <w:szCs w:val="22"/>
        </w:rPr>
        <w:t>The median, interquartile range and the 10</w:t>
      </w:r>
      <w:r w:rsidR="00154FF0" w:rsidRPr="00154FF0">
        <w:rPr>
          <w:rFonts w:asciiTheme="minorHAnsi" w:hAnsiTheme="minorHAnsi"/>
          <w:sz w:val="22"/>
          <w:szCs w:val="22"/>
          <w:vertAlign w:val="superscript"/>
        </w:rPr>
        <w:t>th</w:t>
      </w:r>
      <w:r w:rsidR="00154FF0">
        <w:rPr>
          <w:rFonts w:asciiTheme="minorHAnsi" w:hAnsiTheme="minorHAnsi"/>
          <w:sz w:val="22"/>
          <w:szCs w:val="22"/>
        </w:rPr>
        <w:t xml:space="preserve"> and 90</w:t>
      </w:r>
      <w:r w:rsidR="00154FF0" w:rsidRPr="00154FF0">
        <w:rPr>
          <w:rFonts w:asciiTheme="minorHAnsi" w:hAnsiTheme="minorHAnsi"/>
          <w:sz w:val="22"/>
          <w:szCs w:val="22"/>
          <w:vertAlign w:val="superscript"/>
        </w:rPr>
        <w:t>th</w:t>
      </w:r>
      <w:r w:rsidR="00154FF0">
        <w:rPr>
          <w:rFonts w:asciiTheme="minorHAnsi" w:hAnsiTheme="minorHAnsi"/>
          <w:sz w:val="22"/>
          <w:szCs w:val="22"/>
        </w:rPr>
        <w:t xml:space="preserve"> percentiles are denoted in figures for the null distributions and are explicitly stated in the figure legends.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5A672BD1" w14:textId="563B3EA6" w:rsidR="00717095" w:rsidRDefault="00717095" w:rsidP="0071709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Does not apply</w:t>
      </w:r>
      <w:r>
        <w:rPr>
          <w:rFonts w:asciiTheme="minorHAnsi" w:hAnsiTheme="minorHAnsi"/>
          <w:sz w:val="22"/>
          <w:szCs w:val="22"/>
        </w:rPr>
        <w:t xml:space="preserve"> as analysis focused on neurons recorded within the same monkey in the same cortical region.</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D8F8172" w:rsidR="00BC3CCE" w:rsidRDefault="00154FF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Computational model code and code to generate main figures can be on </w:t>
      </w:r>
      <w:proofErr w:type="spellStart"/>
      <w:r>
        <w:rPr>
          <w:rFonts w:asciiTheme="minorHAnsi" w:hAnsiTheme="minorHAnsi"/>
          <w:sz w:val="22"/>
          <w:szCs w:val="22"/>
        </w:rPr>
        <w:t>github</w:t>
      </w:r>
      <w:proofErr w:type="spellEnd"/>
      <w:r>
        <w:rPr>
          <w:rFonts w:asciiTheme="minorHAnsi" w:hAnsiTheme="minorHAnsi"/>
          <w:sz w:val="22"/>
          <w:szCs w:val="22"/>
        </w:rPr>
        <w:t xml:space="preserve"> at</w:t>
      </w:r>
    </w:p>
    <w:p w14:paraId="276FF909" w14:textId="1FFD0F29" w:rsidR="00154FF0" w:rsidRDefault="00154FF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hyperlink r:id="rId11" w:history="1">
        <w:r w:rsidRPr="00D52BDE">
          <w:rPr>
            <w:rStyle w:val="Hyperlink"/>
            <w:rFonts w:asciiTheme="minorHAnsi" w:hAnsiTheme="minorHAnsi"/>
            <w:sz w:val="22"/>
            <w:szCs w:val="22"/>
          </w:rPr>
          <w:t>https://github.com/Hteja/CorticalDynamics</w:t>
        </w:r>
      </w:hyperlink>
    </w:p>
    <w:p w14:paraId="3565EAAD" w14:textId="5B07A746" w:rsidR="00154FF0" w:rsidRDefault="00154FF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hyperlink r:id="rId12" w:history="1">
        <w:r w:rsidRPr="00D52BDE">
          <w:rPr>
            <w:rStyle w:val="Hyperlink"/>
            <w:rFonts w:asciiTheme="minorHAnsi" w:hAnsiTheme="minorHAnsi"/>
            <w:sz w:val="22"/>
            <w:szCs w:val="22"/>
          </w:rPr>
          <w:t>https://github.com/KevinCross/CorticalDynamicsAnalysis</w:t>
        </w:r>
      </w:hyperlink>
    </w:p>
    <w:p w14:paraId="78AE6140" w14:textId="77777777" w:rsidR="00154FF0" w:rsidRPr="00505C51" w:rsidRDefault="00154FF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1B3BD2">
      <w:pPr>
        <w:rPr>
          <w:rFonts w:asciiTheme="minorHAnsi" w:hAnsiTheme="minorHAnsi"/>
          <w:sz w:val="22"/>
          <w:szCs w:val="22"/>
        </w:rPr>
      </w:pPr>
      <w:bookmarkStart w:id="0" w:name="_GoBack"/>
      <w:bookmarkEnd w:id="0"/>
    </w:p>
    <w:sectPr w:rsidR="00A62B52" w:rsidRPr="00406FF4" w:rsidSect="00A62B52">
      <w:headerReference w:type="default" r:id="rId13"/>
      <w:footerReference w:type="even" r:id="rId14"/>
      <w:footerReference w:type="default" r:id="rId15"/>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52A6B" w14:textId="77777777" w:rsidR="00D35213" w:rsidRDefault="00D35213" w:rsidP="004215FE">
      <w:r>
        <w:separator/>
      </w:r>
    </w:p>
  </w:endnote>
  <w:endnote w:type="continuationSeparator" w:id="0">
    <w:p w14:paraId="3BF49FD6" w14:textId="77777777" w:rsidR="00D35213" w:rsidRDefault="00D3521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2961B" w14:textId="77777777" w:rsidR="00D35213" w:rsidRDefault="00D35213" w:rsidP="004215FE">
      <w:r>
        <w:separator/>
      </w:r>
    </w:p>
  </w:footnote>
  <w:footnote w:type="continuationSeparator" w:id="0">
    <w:p w14:paraId="19C49AB3" w14:textId="77777777" w:rsidR="00D35213" w:rsidRDefault="00D35213"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4FF0"/>
    <w:rsid w:val="0015519A"/>
    <w:rsid w:val="001618D5"/>
    <w:rsid w:val="00175192"/>
    <w:rsid w:val="001B3BD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0C7F"/>
    <w:rsid w:val="00605A12"/>
    <w:rsid w:val="00634AC7"/>
    <w:rsid w:val="00657587"/>
    <w:rsid w:val="00661DCC"/>
    <w:rsid w:val="00672545"/>
    <w:rsid w:val="00685CCF"/>
    <w:rsid w:val="006A632B"/>
    <w:rsid w:val="006C06F5"/>
    <w:rsid w:val="006C7BC3"/>
    <w:rsid w:val="006E4A6C"/>
    <w:rsid w:val="006E6B2A"/>
    <w:rsid w:val="00700103"/>
    <w:rsid w:val="007137E1"/>
    <w:rsid w:val="00717095"/>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35213"/>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7AC977-341C-4FFF-A033-2D81CE3AF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154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60360879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KevinCross/CorticalDynamicsAnalysi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Hteja/CorticalDynamic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9ECCD-26D3-412D-B493-B42B119C4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5947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Kevin Cross</cp:lastModifiedBy>
  <cp:revision>29</cp:revision>
  <dcterms:created xsi:type="dcterms:W3CDTF">2017-06-13T14:43:00Z</dcterms:created>
  <dcterms:modified xsi:type="dcterms:W3CDTF">2021-06-16T15:19:00Z</dcterms:modified>
</cp:coreProperties>
</file>