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8C34EE">
        <w:rPr>
          <w:rStyle w:val="Hyperlink"/>
          <w:rFonts w:asciiTheme="minorHAnsi" w:hAnsiTheme="minorHAnsi"/>
          <w:bCs/>
          <w:sz w:val="22"/>
          <w:szCs w:val="22"/>
        </w:rPr>
        <w:fldChar w:fldCharType="begin"/>
      </w:r>
      <w:r w:rsidR="008C34EE">
        <w:rPr>
          <w:rStyle w:val="Hyperlink"/>
          <w:rFonts w:asciiTheme="minorHAnsi" w:hAnsiTheme="minorHAnsi"/>
          <w:bCs/>
          <w:sz w:val="22"/>
          <w:szCs w:val="22"/>
        </w:rPr>
        <w:instrText xml:space="preserve"> HYPERLINK "https://biosharing.org/" \t "_blank" </w:instrText>
      </w:r>
      <w:r w:rsidR="008C34EE">
        <w:rPr>
          <w:rStyle w:val="Hyperlink"/>
          <w:rFonts w:asciiTheme="minorHAnsi" w:hAnsiTheme="minorHAnsi"/>
          <w:bCs/>
          <w:sz w:val="22"/>
          <w:szCs w:val="22"/>
        </w:rPr>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8C34EE">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090F66B5" w:rsidR="00FD4937" w:rsidRPr="00125190" w:rsidRDefault="003E7DBE"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Not applicable to study.</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5C140A6B" w:rsidR="00FD4937" w:rsidRPr="00125190" w:rsidRDefault="003E7DBE"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Technical repeats are reported in the respective materials and methods section.</w:t>
      </w:r>
      <w:r w:rsidRPr="003E7DBE">
        <w:rPr>
          <w:rFonts w:asciiTheme="minorHAnsi" w:hAnsiTheme="minorHAnsi"/>
        </w:rPr>
        <w:t xml:space="preserve"> </w:t>
      </w:r>
      <w:r>
        <w:rPr>
          <w:rFonts w:asciiTheme="minorHAnsi" w:hAnsiTheme="minorHAnsi"/>
        </w:rPr>
        <w:t xml:space="preserve">Gels shown are </w:t>
      </w:r>
      <w:r>
        <w:rPr>
          <w:rFonts w:asciiTheme="minorHAnsi" w:hAnsiTheme="minorHAnsi"/>
        </w:rPr>
        <w:t xml:space="preserve">always </w:t>
      </w:r>
      <w:bookmarkStart w:id="1" w:name="_GoBack"/>
      <w:bookmarkEnd w:id="1"/>
      <w:r>
        <w:rPr>
          <w:rFonts w:asciiTheme="minorHAnsi" w:hAnsiTheme="minorHAnsi"/>
        </w:rPr>
        <w:t>representative of at least two repeat experiments.</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300C812A" w14:textId="594472EC" w:rsidR="003E7DBE" w:rsidRPr="00505C51" w:rsidRDefault="003E7DBE" w:rsidP="003E7DBE">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Structural information referenced in text. </w:t>
      </w:r>
      <w:r w:rsidRPr="00255BDD">
        <w:rPr>
          <w:rFonts w:asciiTheme="minorHAnsi" w:hAnsiTheme="minorHAnsi" w:cstheme="minorHAnsi"/>
        </w:rPr>
        <w:t>Cryo-EM</w:t>
      </w:r>
      <w:r>
        <w:rPr>
          <w:rFonts w:asciiTheme="minorHAnsi" w:hAnsiTheme="minorHAnsi" w:cstheme="minorHAnsi"/>
        </w:rPr>
        <w:t xml:space="preserve"> and X-ray</w:t>
      </w:r>
      <w:r w:rsidRPr="00255BDD">
        <w:rPr>
          <w:rFonts w:asciiTheme="minorHAnsi" w:hAnsiTheme="minorHAnsi" w:cstheme="minorHAnsi"/>
        </w:rPr>
        <w:t xml:space="preserve"> data processing and reconstruction information present in the materials and methods.</w:t>
      </w:r>
    </w:p>
    <w:p w14:paraId="006D2F5D" w14:textId="77777777" w:rsidR="00FD4937" w:rsidRPr="00505C51" w:rsidRDefault="00FD4937"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50849867" w14:textId="77777777" w:rsidR="003E7DBE" w:rsidRPr="00505C51" w:rsidRDefault="003E7DBE" w:rsidP="003E7DB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No analysis of this kind was carried out. </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09ACA2DB" w14:textId="77777777" w:rsidR="003E7DBE" w:rsidRDefault="003E7DBE" w:rsidP="003E7DB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roofErr w:type="spellStart"/>
      <w:r>
        <w:rPr>
          <w:rFonts w:asciiTheme="minorHAnsi" w:hAnsiTheme="minorHAnsi"/>
          <w:sz w:val="22"/>
          <w:szCs w:val="22"/>
        </w:rPr>
        <w:t>ChIP</w:t>
      </w:r>
      <w:proofErr w:type="spellEnd"/>
      <w:r>
        <w:rPr>
          <w:rFonts w:asciiTheme="minorHAnsi" w:hAnsiTheme="minorHAnsi"/>
          <w:sz w:val="22"/>
          <w:szCs w:val="22"/>
        </w:rPr>
        <w:t xml:space="preserve"> sequencing data will be deposited to appropriate database and reference numbers provided. </w:t>
      </w:r>
    </w:p>
    <w:p w14:paraId="01D7C9C8" w14:textId="77777777" w:rsidR="003E7DBE" w:rsidRPr="00505C51" w:rsidRDefault="003E7DBE" w:rsidP="003E7DB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Protein structural information will be deposited in the protein database (PDB).</w:t>
      </w:r>
    </w:p>
    <w:p w14:paraId="29B43812" w14:textId="77777777" w:rsidR="003E7DBE" w:rsidRPr="00505C51" w:rsidRDefault="003E7DBE"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9BB026" w14:textId="77777777" w:rsidR="008C34EE" w:rsidRDefault="008C34EE">
      <w:r>
        <w:separator/>
      </w:r>
    </w:p>
  </w:endnote>
  <w:endnote w:type="continuationSeparator" w:id="0">
    <w:p w14:paraId="280CB419" w14:textId="77777777" w:rsidR="008C34EE" w:rsidRDefault="008C34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F0EAFE" w14:textId="77777777" w:rsidR="008C34EE" w:rsidRDefault="008C34EE">
      <w:r>
        <w:separator/>
      </w:r>
    </w:p>
  </w:footnote>
  <w:footnote w:type="continuationSeparator" w:id="0">
    <w:p w14:paraId="7DF931E6" w14:textId="77777777" w:rsidR="008C34EE" w:rsidRDefault="008C34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332DC6"/>
    <w:rsid w:val="003E7DBE"/>
    <w:rsid w:val="008C34EE"/>
    <w:rsid w:val="00A0248A"/>
    <w:rsid w:val="00BE5736"/>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747</Words>
  <Characters>4260</Characters>
  <Application>Microsoft Office Word</Application>
  <DocSecurity>0</DocSecurity>
  <Lines>35</Lines>
  <Paragraphs>9</Paragraphs>
  <ScaleCrop>false</ScaleCrop>
  <Company/>
  <LinksUpToDate>false</LinksUpToDate>
  <CharactersWithSpaces>4998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Microsoft Office User</cp:lastModifiedBy>
  <cp:revision>3</cp:revision>
  <dcterms:created xsi:type="dcterms:W3CDTF">2021-01-12T11:56:00Z</dcterms:created>
  <dcterms:modified xsi:type="dcterms:W3CDTF">2021-02-17T18:35:00Z</dcterms:modified>
</cp:coreProperties>
</file>