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3F3FC336" w14:textId="77777777" w:rsidR="000B299B" w:rsidRPr="0030731C" w:rsidRDefault="000B299B" w:rsidP="000B299B">
      <w:pPr>
        <w:framePr w:w="7817" w:h="1088" w:hSpace="180" w:wrap="around" w:vAnchor="text" w:hAnchor="page" w:x="1897" w:y="5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30731C">
        <w:rPr>
          <w:rFonts w:asciiTheme="minorHAnsi" w:hAnsiTheme="minorHAnsi"/>
          <w:sz w:val="22"/>
          <w:szCs w:val="22"/>
          <w:lang w:val="en-GB"/>
        </w:rPr>
        <w:t>Replicates numbers were decided from experience of the techniques performed and practical considerations. N numbers are given in every figure legends.</w:t>
      </w:r>
      <w:r w:rsidRPr="000B299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30731C">
        <w:rPr>
          <w:rFonts w:asciiTheme="minorHAnsi" w:hAnsiTheme="minorHAnsi"/>
          <w:sz w:val="22"/>
          <w:szCs w:val="22"/>
          <w:lang w:val="en-GB"/>
        </w:rPr>
        <w:t>Statistical</w:t>
      </w:r>
      <w:r w:rsidRPr="0030731C">
        <w:rPr>
          <w:rFonts w:asciiTheme="minorHAnsi" w:hAnsiTheme="minorHAnsi"/>
          <w:sz w:val="22"/>
          <w:szCs w:val="22"/>
          <w:lang w:val="en-GB"/>
        </w:rPr>
        <w:t xml:space="preserve"> tests</w:t>
      </w:r>
      <w:r>
        <w:rPr>
          <w:rFonts w:asciiTheme="minorHAnsi" w:hAnsiTheme="minorHAnsi"/>
          <w:sz w:val="22"/>
          <w:szCs w:val="22"/>
          <w:lang w:val="en-GB"/>
        </w:rPr>
        <w:t xml:space="preserve"> are described in method and material part.</w:t>
      </w:r>
    </w:p>
    <w:p w14:paraId="0C30B368" w14:textId="77777777" w:rsidR="000B299B" w:rsidRPr="0030731C" w:rsidRDefault="000B299B" w:rsidP="000B299B">
      <w:pPr>
        <w:framePr w:w="7817" w:h="1088" w:hSpace="180" w:wrap="around" w:vAnchor="text" w:hAnchor="page" w:x="1897" w:y="5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30731C">
        <w:rPr>
          <w:rFonts w:asciiTheme="minorHAnsi" w:hAnsiTheme="minorHAnsi"/>
          <w:sz w:val="22"/>
          <w:szCs w:val="22"/>
          <w:lang w:val="en-GB"/>
        </w:rPr>
        <w:t>No explicit power analysis was used as the results were relatively consistent between samples.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4D37D1" w14:textId="4B8030E3" w:rsidR="000D4E05" w:rsidRPr="000B299B" w:rsidRDefault="000D4E05" w:rsidP="000D4E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0B299B">
        <w:rPr>
          <w:rFonts w:asciiTheme="minorHAnsi" w:hAnsiTheme="minorHAnsi"/>
          <w:sz w:val="22"/>
          <w:szCs w:val="22"/>
          <w:lang w:val="en-GB"/>
        </w:rPr>
        <w:t>The number of all biological replicates are given in the Figure legends</w:t>
      </w:r>
      <w:r w:rsidR="000B299B" w:rsidRPr="000B299B">
        <w:rPr>
          <w:rFonts w:asciiTheme="minorHAnsi" w:hAnsiTheme="minorHAnsi"/>
          <w:sz w:val="22"/>
          <w:szCs w:val="22"/>
          <w:lang w:val="en-GB"/>
        </w:rPr>
        <w:t xml:space="preserve"> for different experiment sets.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E3D0167" w14:textId="232A7871" w:rsidR="000D4E05" w:rsidRDefault="000D4E05" w:rsidP="000D4E0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0B299B">
        <w:rPr>
          <w:rFonts w:asciiTheme="minorHAnsi" w:hAnsiTheme="minorHAnsi"/>
          <w:sz w:val="22"/>
          <w:szCs w:val="22"/>
          <w:lang w:val="en-GB"/>
        </w:rPr>
        <w:t>General information on data analysis given at end of Methods section. Every figure legend has statistical</w:t>
      </w:r>
      <w:r>
        <w:t xml:space="preserve"> information concerning the data representation</w:t>
      </w:r>
      <w:r w:rsidR="000B299B"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3F6D4C" w:rsidR="00BC3CCE" w:rsidRPr="000B299B" w:rsidRDefault="000D4E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0B299B">
        <w:rPr>
          <w:rFonts w:asciiTheme="minorHAnsi" w:hAnsiTheme="minorHAnsi"/>
          <w:sz w:val="22"/>
          <w:szCs w:val="22"/>
          <w:lang w:val="en-GB"/>
        </w:rPr>
        <w:t>Samples were allocated into experimental or control groups depending on the genotype of the animals studied.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B7BFAA" w:rsidR="00BC3CCE" w:rsidRPr="000B299B" w:rsidRDefault="000D4E05" w:rsidP="000B299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0B299B">
        <w:rPr>
          <w:rFonts w:asciiTheme="minorHAnsi" w:hAnsiTheme="minorHAnsi"/>
          <w:sz w:val="22"/>
          <w:szCs w:val="22"/>
          <w:lang w:val="en-GB"/>
        </w:rPr>
        <w:t>All available data</w:t>
      </w:r>
      <w:bookmarkStart w:id="0" w:name="_GoBack"/>
      <w:bookmarkEnd w:id="0"/>
      <w:r w:rsidRPr="000B299B">
        <w:rPr>
          <w:rFonts w:asciiTheme="minorHAnsi" w:hAnsiTheme="minorHAnsi"/>
          <w:sz w:val="22"/>
          <w:szCs w:val="22"/>
          <w:lang w:val="en-GB"/>
        </w:rPr>
        <w:t xml:space="preserve"> is reported in the </w:t>
      </w:r>
      <w:r w:rsidR="000B299B" w:rsidRPr="000B299B">
        <w:rPr>
          <w:rFonts w:asciiTheme="minorHAnsi" w:hAnsiTheme="minorHAnsi"/>
          <w:sz w:val="22"/>
          <w:szCs w:val="22"/>
          <w:lang w:val="en-GB"/>
        </w:rPr>
        <w:t>manuscript</w:t>
      </w:r>
      <w:r w:rsidRPr="000B299B">
        <w:rPr>
          <w:rFonts w:asciiTheme="minorHAnsi" w:hAnsiTheme="minorHAnsi"/>
          <w:sz w:val="22"/>
          <w:szCs w:val="22"/>
          <w:lang w:val="en-GB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DF28B" w14:textId="77777777" w:rsidR="00F0735C" w:rsidRDefault="00F0735C" w:rsidP="004215FE">
      <w:r>
        <w:separator/>
      </w:r>
    </w:p>
  </w:endnote>
  <w:endnote w:type="continuationSeparator" w:id="0">
    <w:p w14:paraId="75885DCC" w14:textId="77777777" w:rsidR="00F0735C" w:rsidRDefault="00F073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DCCABB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B299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B81A5" w14:textId="77777777" w:rsidR="00F0735C" w:rsidRDefault="00F0735C" w:rsidP="004215FE">
      <w:r>
        <w:separator/>
      </w:r>
    </w:p>
  </w:footnote>
  <w:footnote w:type="continuationSeparator" w:id="0">
    <w:p w14:paraId="371CEA5E" w14:textId="77777777" w:rsidR="00F0735C" w:rsidRDefault="00F073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99B"/>
    <w:rsid w:val="000B2AEA"/>
    <w:rsid w:val="000C4C4F"/>
    <w:rsid w:val="000C773F"/>
    <w:rsid w:val="000D14EE"/>
    <w:rsid w:val="000D4E05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31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69B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735C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D4082A0-639B-46BE-906E-034BBDE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348DA2-01F4-4F66-9C55-6BC5BD95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Saeed</cp:lastModifiedBy>
  <cp:revision>30</cp:revision>
  <dcterms:created xsi:type="dcterms:W3CDTF">2017-06-13T14:43:00Z</dcterms:created>
  <dcterms:modified xsi:type="dcterms:W3CDTF">2021-02-19T02:43:00Z</dcterms:modified>
</cp:coreProperties>
</file>